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9EDD9" w14:textId="77777777" w:rsidR="00165E9A" w:rsidRPr="00A941E0" w:rsidRDefault="00165E9A" w:rsidP="00B44286">
      <w:pPr>
        <w:rPr>
          <w:rFonts w:ascii="Klavika Basic Light" w:hAnsi="Klavika Basic Light"/>
        </w:rPr>
      </w:pPr>
    </w:p>
    <w:p w14:paraId="60769B43" w14:textId="77777777" w:rsidR="00F307E8" w:rsidRPr="00A941E0" w:rsidRDefault="00F307E8" w:rsidP="00B44286">
      <w:pPr>
        <w:rPr>
          <w:rFonts w:ascii="Klavika Basic Light" w:hAnsi="Klavika Basic Light"/>
        </w:rPr>
      </w:pPr>
    </w:p>
    <w:p w14:paraId="412F35BA" w14:textId="77777777" w:rsidR="00F307E8" w:rsidRPr="00A941E0" w:rsidRDefault="00F307E8" w:rsidP="00B44286">
      <w:pPr>
        <w:rPr>
          <w:rFonts w:ascii="Klavika Basic Light" w:hAnsi="Klavika Basic Light"/>
        </w:rPr>
      </w:pPr>
    </w:p>
    <w:p w14:paraId="4B2CF8FC" w14:textId="77777777" w:rsidR="00F307E8" w:rsidRPr="005A48D9" w:rsidRDefault="00AA222B" w:rsidP="00AA222B">
      <w:pPr>
        <w:jc w:val="center"/>
        <w:rPr>
          <w:rFonts w:ascii="Klavika Basic Light" w:hAnsi="Klavika Basic Light"/>
        </w:rPr>
      </w:pPr>
      <w:r w:rsidRPr="005A48D9">
        <w:rPr>
          <w:noProof/>
          <w:lang w:eastAsia="pl-PL"/>
        </w:rPr>
        <w:drawing>
          <wp:inline distT="0" distB="0" distL="0" distR="0" wp14:anchorId="22B73583" wp14:editId="698C95B0">
            <wp:extent cx="2203117" cy="639552"/>
            <wp:effectExtent l="0" t="0" r="6985" b="8255"/>
            <wp:docPr id="6" name="Obraz 6" descr="C:\Users\Admin\AppData\Local\Microsoft\Windows\INetCache\Content.Word\log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Admin\AppData\Local\Microsoft\Windows\INetCache\Content.Word\logo_RGB-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922" cy="641527"/>
                    </a:xfrm>
                    <a:prstGeom prst="rect">
                      <a:avLst/>
                    </a:prstGeom>
                    <a:noFill/>
                    <a:ln>
                      <a:noFill/>
                    </a:ln>
                  </pic:spPr>
                </pic:pic>
              </a:graphicData>
            </a:graphic>
          </wp:inline>
        </w:drawing>
      </w:r>
    </w:p>
    <w:p w14:paraId="1758C247" w14:textId="77777777" w:rsidR="00AA222B" w:rsidRPr="005A48D9" w:rsidRDefault="00AA222B" w:rsidP="00F307E8">
      <w:pPr>
        <w:pStyle w:val="Tytu"/>
        <w:jc w:val="center"/>
        <w:rPr>
          <w:rFonts w:ascii="Klavika Basic Light" w:hAnsi="Klavika Basic Light"/>
          <w:color w:val="A70A68"/>
        </w:rPr>
      </w:pPr>
    </w:p>
    <w:p w14:paraId="4321D265" w14:textId="77777777" w:rsidR="00AA222B" w:rsidRPr="005A48D9" w:rsidRDefault="00AA222B" w:rsidP="00F307E8">
      <w:pPr>
        <w:pStyle w:val="Tytu"/>
        <w:jc w:val="center"/>
        <w:rPr>
          <w:rFonts w:ascii="Klavika Basic Light" w:hAnsi="Klavika Basic Light"/>
          <w:color w:val="A70A68"/>
        </w:rPr>
      </w:pPr>
    </w:p>
    <w:p w14:paraId="039133CD" w14:textId="77777777" w:rsidR="00AA222B" w:rsidRPr="005A48D9" w:rsidRDefault="00AA222B" w:rsidP="00F307E8">
      <w:pPr>
        <w:pStyle w:val="Tytu"/>
        <w:jc w:val="center"/>
        <w:rPr>
          <w:rFonts w:ascii="Klavika Basic Light" w:hAnsi="Klavika Basic Light"/>
          <w:color w:val="A70A68"/>
        </w:rPr>
      </w:pPr>
    </w:p>
    <w:p w14:paraId="747D0168" w14:textId="77777777" w:rsidR="00AA222B" w:rsidRPr="005A48D9" w:rsidRDefault="00AA222B" w:rsidP="00F307E8">
      <w:pPr>
        <w:pStyle w:val="Tytu"/>
        <w:jc w:val="center"/>
        <w:rPr>
          <w:rFonts w:ascii="Klavika Basic Light" w:hAnsi="Klavika Basic Light"/>
          <w:color w:val="A70A68"/>
        </w:rPr>
      </w:pPr>
    </w:p>
    <w:p w14:paraId="7AABECFC" w14:textId="77777777" w:rsidR="00AA222B" w:rsidRPr="005A48D9" w:rsidRDefault="00AA222B" w:rsidP="00F307E8">
      <w:pPr>
        <w:pStyle w:val="Tytu"/>
        <w:jc w:val="center"/>
        <w:rPr>
          <w:rFonts w:ascii="Klavika Basic Light" w:hAnsi="Klavika Basic Light"/>
          <w:color w:val="A70A68"/>
        </w:rPr>
      </w:pPr>
    </w:p>
    <w:p w14:paraId="30AF89A4" w14:textId="77777777" w:rsidR="00AA222B" w:rsidRPr="005A48D9" w:rsidRDefault="00AA222B" w:rsidP="00F307E8">
      <w:pPr>
        <w:pStyle w:val="Tytu"/>
        <w:jc w:val="center"/>
        <w:rPr>
          <w:rFonts w:ascii="Klavika Basic Light" w:hAnsi="Klavika Basic Light"/>
          <w:color w:val="A70A68"/>
        </w:rPr>
      </w:pPr>
    </w:p>
    <w:p w14:paraId="5940296D" w14:textId="77777777" w:rsidR="00AA222B" w:rsidRPr="005A48D9" w:rsidRDefault="00AA222B" w:rsidP="00AA222B"/>
    <w:p w14:paraId="0D821411" w14:textId="77777777" w:rsidR="00AA222B" w:rsidRPr="005A48D9" w:rsidRDefault="00AA222B" w:rsidP="00AA222B"/>
    <w:p w14:paraId="52487F01" w14:textId="77777777" w:rsidR="00AA222B" w:rsidRPr="005A48D9" w:rsidRDefault="00AA222B" w:rsidP="00F307E8">
      <w:pPr>
        <w:pStyle w:val="Tytu"/>
        <w:jc w:val="center"/>
        <w:rPr>
          <w:rFonts w:ascii="Klavika Basic Light" w:hAnsi="Klavika Basic Light"/>
          <w:color w:val="A70A68"/>
        </w:rPr>
      </w:pPr>
    </w:p>
    <w:p w14:paraId="423D375C" w14:textId="77777777" w:rsidR="00AA222B" w:rsidRPr="005A48D9" w:rsidRDefault="00AA222B" w:rsidP="00F307E8">
      <w:pPr>
        <w:pStyle w:val="Tytu"/>
        <w:jc w:val="center"/>
        <w:rPr>
          <w:rFonts w:ascii="Klavika Basic Light" w:hAnsi="Klavika Basic Light"/>
          <w:color w:val="A70A68"/>
        </w:rPr>
      </w:pPr>
    </w:p>
    <w:p w14:paraId="418190C6" w14:textId="77777777" w:rsidR="00B44286" w:rsidRPr="005A48D9" w:rsidRDefault="008B7532" w:rsidP="00F307E8">
      <w:pPr>
        <w:pStyle w:val="Tytu"/>
        <w:jc w:val="center"/>
        <w:rPr>
          <w:rFonts w:ascii="Klavika Basic Regular" w:hAnsi="Klavika Basic Regular"/>
          <w:color w:val="A70A68"/>
        </w:rPr>
      </w:pPr>
      <w:r w:rsidRPr="005A48D9">
        <w:rPr>
          <w:rFonts w:ascii="Klavika Basic Regular" w:hAnsi="Klavika Basic Regular"/>
          <w:color w:val="A70A68"/>
        </w:rPr>
        <w:t>OPIS</w:t>
      </w:r>
      <w:r w:rsidR="00F307E8" w:rsidRPr="005A48D9">
        <w:rPr>
          <w:rFonts w:ascii="Klavika Basic Regular" w:hAnsi="Klavika Basic Regular"/>
          <w:color w:val="A70A68"/>
        </w:rPr>
        <w:t xml:space="preserve"> PRZEDMIOTU ZAMÓWIENIA (OPZ)</w:t>
      </w:r>
    </w:p>
    <w:p w14:paraId="229BD94B" w14:textId="77777777" w:rsidR="003C6D35" w:rsidRPr="005A48D9" w:rsidRDefault="00417BE5" w:rsidP="00417BE5">
      <w:pPr>
        <w:tabs>
          <w:tab w:val="left" w:pos="5836"/>
        </w:tabs>
        <w:rPr>
          <w:rFonts w:ascii="Klavika Basic Light" w:hAnsi="Klavika Basic Light"/>
        </w:rPr>
      </w:pPr>
      <w:r w:rsidRPr="005A48D9">
        <w:rPr>
          <w:rFonts w:ascii="Klavika Basic Light" w:hAnsi="Klavika Basic Light"/>
        </w:rPr>
        <w:tab/>
      </w:r>
    </w:p>
    <w:p w14:paraId="4FEBD229" w14:textId="77777777" w:rsidR="003C6D35" w:rsidRPr="005A48D9" w:rsidRDefault="003C6D35" w:rsidP="00F307E8">
      <w:pPr>
        <w:rPr>
          <w:rFonts w:ascii="Klavika Basic Light" w:hAnsi="Klavika Basic Light"/>
        </w:rPr>
      </w:pPr>
    </w:p>
    <w:p w14:paraId="24EA466A" w14:textId="77777777" w:rsidR="003C6D35" w:rsidRPr="005A48D9" w:rsidRDefault="003C6D35" w:rsidP="00F307E8">
      <w:pPr>
        <w:rPr>
          <w:rFonts w:ascii="Klavika Basic Light" w:hAnsi="Klavika Basic Light"/>
          <w:sz w:val="28"/>
          <w:szCs w:val="28"/>
        </w:rPr>
      </w:pPr>
    </w:p>
    <w:p w14:paraId="4A9C09FA" w14:textId="77777777" w:rsidR="003C6D35" w:rsidRPr="005A48D9" w:rsidRDefault="003C6D35" w:rsidP="003C6D35">
      <w:pPr>
        <w:jc w:val="center"/>
        <w:rPr>
          <w:rFonts w:ascii="Klavika Basic Light" w:hAnsi="Klavika Basic Light"/>
          <w:b/>
          <w:color w:val="808080" w:themeColor="background1" w:themeShade="80"/>
          <w:sz w:val="28"/>
          <w:szCs w:val="28"/>
        </w:rPr>
      </w:pPr>
      <w:r w:rsidRPr="005A48D9">
        <w:rPr>
          <w:rFonts w:ascii="Klavika Basic Light" w:hAnsi="Klavika Basic Light"/>
          <w:b/>
          <w:color w:val="808080" w:themeColor="background1" w:themeShade="80"/>
          <w:sz w:val="28"/>
          <w:szCs w:val="28"/>
        </w:rPr>
        <w:t xml:space="preserve">Wdrożenie w Corten Medic elektronicznej obsługi pacjentów </w:t>
      </w:r>
    </w:p>
    <w:p w14:paraId="5F37A1DF" w14:textId="77777777" w:rsidR="00F307E8" w:rsidRPr="005A48D9" w:rsidRDefault="003C6D35" w:rsidP="003C6D35">
      <w:pPr>
        <w:jc w:val="center"/>
        <w:rPr>
          <w:rFonts w:ascii="Klavika Basic Light" w:hAnsi="Klavika Basic Light"/>
          <w:b/>
          <w:color w:val="808080" w:themeColor="background1" w:themeShade="80"/>
          <w:sz w:val="28"/>
          <w:szCs w:val="28"/>
        </w:rPr>
      </w:pPr>
      <w:r w:rsidRPr="005A48D9">
        <w:rPr>
          <w:rFonts w:ascii="Klavika Basic Light" w:hAnsi="Klavika Basic Light"/>
          <w:b/>
          <w:color w:val="808080" w:themeColor="background1" w:themeShade="80"/>
          <w:sz w:val="28"/>
          <w:szCs w:val="28"/>
        </w:rPr>
        <w:t>dostosowującej działalność firmy do znowelizowanych przepisów prawa</w:t>
      </w:r>
    </w:p>
    <w:p w14:paraId="7449D0FC" w14:textId="77777777" w:rsidR="00F307E8" w:rsidRPr="005A48D9" w:rsidRDefault="00F307E8" w:rsidP="00F307E8">
      <w:pPr>
        <w:rPr>
          <w:rFonts w:ascii="Klavika Basic Light" w:hAnsi="Klavika Basic Light"/>
        </w:rPr>
      </w:pPr>
    </w:p>
    <w:p w14:paraId="4EE33FBE" w14:textId="77777777" w:rsidR="00F307E8" w:rsidRPr="005A48D9" w:rsidRDefault="00F307E8" w:rsidP="00F307E8">
      <w:pPr>
        <w:rPr>
          <w:rFonts w:ascii="Klavika Basic Light" w:hAnsi="Klavika Basic Light"/>
        </w:rPr>
      </w:pPr>
    </w:p>
    <w:p w14:paraId="7F1140F3" w14:textId="77777777" w:rsidR="00F307E8" w:rsidRPr="005A48D9" w:rsidRDefault="00F307E8" w:rsidP="00F307E8">
      <w:pPr>
        <w:rPr>
          <w:rFonts w:ascii="Klavika Basic Light" w:hAnsi="Klavika Basic Light"/>
        </w:rPr>
      </w:pPr>
    </w:p>
    <w:p w14:paraId="53F59DD1" w14:textId="77777777" w:rsidR="00F307E8" w:rsidRPr="005A48D9" w:rsidRDefault="00F307E8" w:rsidP="00F307E8">
      <w:pPr>
        <w:rPr>
          <w:rFonts w:ascii="Klavika Basic Light" w:hAnsi="Klavika Basic Light"/>
        </w:rPr>
      </w:pPr>
    </w:p>
    <w:p w14:paraId="10B4385D" w14:textId="77777777" w:rsidR="00F307E8" w:rsidRPr="005A48D9" w:rsidRDefault="00F307E8" w:rsidP="00F307E8">
      <w:pPr>
        <w:rPr>
          <w:rFonts w:ascii="Klavika Basic Light" w:hAnsi="Klavika Basic Light"/>
        </w:rPr>
      </w:pPr>
    </w:p>
    <w:p w14:paraId="6CE30EAA" w14:textId="77777777" w:rsidR="00296C94" w:rsidRPr="005A48D9" w:rsidRDefault="00296C94" w:rsidP="00F307E8">
      <w:pPr>
        <w:rPr>
          <w:rFonts w:ascii="Klavika Basic Light" w:hAnsi="Klavika Basic Light"/>
        </w:rPr>
      </w:pPr>
    </w:p>
    <w:p w14:paraId="5DB68984" w14:textId="77777777" w:rsidR="00296C94" w:rsidRPr="005A48D9" w:rsidRDefault="00296C94" w:rsidP="00F307E8">
      <w:pPr>
        <w:rPr>
          <w:rFonts w:ascii="Klavika Basic Light" w:hAnsi="Klavika Basic Light"/>
        </w:rPr>
      </w:pPr>
    </w:p>
    <w:p w14:paraId="3EC66D3D" w14:textId="77777777" w:rsidR="00296C94" w:rsidRPr="005A48D9" w:rsidRDefault="00296C94" w:rsidP="00F307E8">
      <w:pPr>
        <w:rPr>
          <w:rFonts w:ascii="Klavika Basic Light" w:hAnsi="Klavika Basic Light"/>
        </w:rPr>
      </w:pPr>
    </w:p>
    <w:p w14:paraId="5D59804B" w14:textId="77777777" w:rsidR="00296C94" w:rsidRPr="005A48D9" w:rsidRDefault="00296C94" w:rsidP="00F307E8">
      <w:pPr>
        <w:rPr>
          <w:rFonts w:ascii="Klavika Basic Light" w:hAnsi="Klavika Basic Light"/>
        </w:rPr>
      </w:pPr>
    </w:p>
    <w:p w14:paraId="4D9BB3DB" w14:textId="77777777" w:rsidR="00296C94" w:rsidRPr="005A48D9" w:rsidRDefault="00296C94" w:rsidP="00F307E8">
      <w:pPr>
        <w:rPr>
          <w:rFonts w:ascii="Klavika Basic Light" w:hAnsi="Klavika Basic Light"/>
        </w:rPr>
      </w:pPr>
    </w:p>
    <w:p w14:paraId="694FC700" w14:textId="77777777" w:rsidR="00C9584A" w:rsidRPr="005A48D9" w:rsidRDefault="00296C94" w:rsidP="00AA222B">
      <w:pPr>
        <w:pStyle w:val="Nagwekspisutreci"/>
        <w:jc w:val="center"/>
        <w:rPr>
          <w:sz w:val="24"/>
          <w:szCs w:val="24"/>
        </w:rPr>
      </w:pPr>
      <w:r w:rsidRPr="005A48D9">
        <w:rPr>
          <w:color w:val="808080" w:themeColor="background1" w:themeShade="80"/>
          <w:sz w:val="24"/>
          <w:szCs w:val="24"/>
        </w:rPr>
        <w:t>Warszawa, 18 marca 2017r.</w:t>
      </w:r>
      <w:r w:rsidR="00D86BE6" w:rsidRPr="005A48D9">
        <w:rPr>
          <w:sz w:val="24"/>
          <w:szCs w:val="24"/>
        </w:rPr>
        <w:br w:type="page"/>
      </w:r>
    </w:p>
    <w:sdt>
      <w:sdtPr>
        <w:rPr>
          <w:rFonts w:asciiTheme="minorHAnsi" w:eastAsiaTheme="minorHAnsi" w:hAnsiTheme="minorHAnsi" w:cstheme="minorBidi"/>
          <w:b w:val="0"/>
          <w:color w:val="auto"/>
          <w:sz w:val="20"/>
          <w:szCs w:val="20"/>
          <w:lang w:eastAsia="en-US"/>
        </w:rPr>
        <w:id w:val="685945365"/>
        <w:docPartObj>
          <w:docPartGallery w:val="Table of Contents"/>
          <w:docPartUnique/>
        </w:docPartObj>
      </w:sdtPr>
      <w:sdtEndPr>
        <w:rPr>
          <w:bCs/>
          <w:sz w:val="22"/>
          <w:szCs w:val="22"/>
        </w:rPr>
      </w:sdtEndPr>
      <w:sdtContent>
        <w:p w14:paraId="3492412A" w14:textId="77777777" w:rsidR="002C694F" w:rsidRPr="005A48D9" w:rsidRDefault="002C694F" w:rsidP="00073ED8">
          <w:pPr>
            <w:pStyle w:val="Nagwekspisutreci"/>
            <w:rPr>
              <w:color w:val="A70A68"/>
              <w:sz w:val="20"/>
              <w:szCs w:val="20"/>
            </w:rPr>
          </w:pPr>
          <w:r w:rsidRPr="005A48D9">
            <w:rPr>
              <w:color w:val="A70A68"/>
              <w:sz w:val="20"/>
              <w:szCs w:val="20"/>
            </w:rPr>
            <w:t>Spis treści</w:t>
          </w:r>
        </w:p>
        <w:p w14:paraId="69DAACE4" w14:textId="77777777" w:rsidR="00AA222B" w:rsidRPr="005A48D9" w:rsidRDefault="00AA222B" w:rsidP="00AA222B">
          <w:pPr>
            <w:rPr>
              <w:rFonts w:ascii="Klavika Basic Light" w:hAnsi="Klavika Basic Light"/>
              <w:sz w:val="20"/>
              <w:szCs w:val="20"/>
              <w:lang w:eastAsia="pl-PL"/>
            </w:rPr>
          </w:pPr>
        </w:p>
        <w:p w14:paraId="6923B884" w14:textId="0A0938DB" w:rsidR="00B173C0" w:rsidRDefault="00BE590A">
          <w:pPr>
            <w:pStyle w:val="Spistreci1"/>
            <w:rPr>
              <w:rFonts w:eastAsiaTheme="minorEastAsia"/>
              <w:noProof/>
              <w:lang w:eastAsia="pl-PL"/>
            </w:rPr>
          </w:pPr>
          <w:r w:rsidRPr="005A48D9">
            <w:rPr>
              <w:rFonts w:ascii="Klavika Basic Light" w:hAnsi="Klavika Basic Light"/>
              <w:color w:val="808080" w:themeColor="background1" w:themeShade="80"/>
              <w:sz w:val="20"/>
              <w:szCs w:val="20"/>
            </w:rPr>
            <w:fldChar w:fldCharType="begin"/>
          </w:r>
          <w:r w:rsidRPr="005A48D9">
            <w:rPr>
              <w:rFonts w:ascii="Klavika Basic Light" w:hAnsi="Klavika Basic Light"/>
              <w:color w:val="808080" w:themeColor="background1" w:themeShade="80"/>
              <w:sz w:val="20"/>
              <w:szCs w:val="20"/>
            </w:rPr>
            <w:instrText xml:space="preserve"> TOC \o "1-4" \h \z \u </w:instrText>
          </w:r>
          <w:r w:rsidRPr="005A48D9">
            <w:rPr>
              <w:rFonts w:ascii="Klavika Basic Light" w:hAnsi="Klavika Basic Light"/>
              <w:color w:val="808080" w:themeColor="background1" w:themeShade="80"/>
              <w:sz w:val="20"/>
              <w:szCs w:val="20"/>
            </w:rPr>
            <w:fldChar w:fldCharType="separate"/>
          </w:r>
          <w:hyperlink w:anchor="_Toc479019812" w:history="1">
            <w:r w:rsidR="00B173C0" w:rsidRPr="006D0748">
              <w:rPr>
                <w:rStyle w:val="Hipercze"/>
                <w:noProof/>
              </w:rPr>
              <w:t>1.</w:t>
            </w:r>
            <w:r w:rsidR="00B173C0">
              <w:rPr>
                <w:rFonts w:eastAsiaTheme="minorEastAsia"/>
                <w:noProof/>
                <w:lang w:eastAsia="pl-PL"/>
              </w:rPr>
              <w:tab/>
            </w:r>
            <w:r w:rsidR="00B173C0" w:rsidRPr="006D0748">
              <w:rPr>
                <w:rStyle w:val="Hipercze"/>
                <w:noProof/>
              </w:rPr>
              <w:t>Wstęp</w:t>
            </w:r>
            <w:r w:rsidR="00B173C0">
              <w:rPr>
                <w:noProof/>
                <w:webHidden/>
              </w:rPr>
              <w:tab/>
            </w:r>
            <w:r w:rsidR="00B173C0">
              <w:rPr>
                <w:noProof/>
                <w:webHidden/>
              </w:rPr>
              <w:fldChar w:fldCharType="begin"/>
            </w:r>
            <w:r w:rsidR="00B173C0">
              <w:rPr>
                <w:noProof/>
                <w:webHidden/>
              </w:rPr>
              <w:instrText xml:space="preserve"> PAGEREF _Toc479019812 \h </w:instrText>
            </w:r>
            <w:r w:rsidR="00B173C0">
              <w:rPr>
                <w:noProof/>
                <w:webHidden/>
              </w:rPr>
            </w:r>
            <w:r w:rsidR="00B173C0">
              <w:rPr>
                <w:noProof/>
                <w:webHidden/>
              </w:rPr>
              <w:fldChar w:fldCharType="separate"/>
            </w:r>
            <w:r w:rsidR="00B173C0">
              <w:rPr>
                <w:noProof/>
                <w:webHidden/>
              </w:rPr>
              <w:t>4</w:t>
            </w:r>
            <w:r w:rsidR="00B173C0">
              <w:rPr>
                <w:noProof/>
                <w:webHidden/>
              </w:rPr>
              <w:fldChar w:fldCharType="end"/>
            </w:r>
          </w:hyperlink>
        </w:p>
        <w:p w14:paraId="1A6A9033" w14:textId="4A60A399" w:rsidR="00B173C0" w:rsidRDefault="00B54F52">
          <w:pPr>
            <w:pStyle w:val="Spistreci1"/>
            <w:rPr>
              <w:rFonts w:eastAsiaTheme="minorEastAsia"/>
              <w:noProof/>
              <w:lang w:eastAsia="pl-PL"/>
            </w:rPr>
          </w:pPr>
          <w:hyperlink w:anchor="_Toc479019813" w:history="1">
            <w:r w:rsidR="00B173C0" w:rsidRPr="006D0748">
              <w:rPr>
                <w:rStyle w:val="Hipercze"/>
                <w:noProof/>
              </w:rPr>
              <w:t>2.</w:t>
            </w:r>
            <w:r w:rsidR="00B173C0">
              <w:rPr>
                <w:rFonts w:eastAsiaTheme="minorEastAsia"/>
                <w:noProof/>
                <w:lang w:eastAsia="pl-PL"/>
              </w:rPr>
              <w:tab/>
            </w:r>
            <w:r w:rsidR="00B173C0" w:rsidRPr="006D0748">
              <w:rPr>
                <w:rStyle w:val="Hipercze"/>
                <w:noProof/>
              </w:rPr>
              <w:t>Pojęcia i skróty</w:t>
            </w:r>
            <w:r w:rsidR="00B173C0">
              <w:rPr>
                <w:noProof/>
                <w:webHidden/>
              </w:rPr>
              <w:tab/>
            </w:r>
            <w:r w:rsidR="00B173C0">
              <w:rPr>
                <w:noProof/>
                <w:webHidden/>
              </w:rPr>
              <w:fldChar w:fldCharType="begin"/>
            </w:r>
            <w:r w:rsidR="00B173C0">
              <w:rPr>
                <w:noProof/>
                <w:webHidden/>
              </w:rPr>
              <w:instrText xml:space="preserve"> PAGEREF _Toc479019813 \h </w:instrText>
            </w:r>
            <w:r w:rsidR="00B173C0">
              <w:rPr>
                <w:noProof/>
                <w:webHidden/>
              </w:rPr>
            </w:r>
            <w:r w:rsidR="00B173C0">
              <w:rPr>
                <w:noProof/>
                <w:webHidden/>
              </w:rPr>
              <w:fldChar w:fldCharType="separate"/>
            </w:r>
            <w:r w:rsidR="00B173C0">
              <w:rPr>
                <w:noProof/>
                <w:webHidden/>
              </w:rPr>
              <w:t>5</w:t>
            </w:r>
            <w:r w:rsidR="00B173C0">
              <w:rPr>
                <w:noProof/>
                <w:webHidden/>
              </w:rPr>
              <w:fldChar w:fldCharType="end"/>
            </w:r>
          </w:hyperlink>
        </w:p>
        <w:p w14:paraId="052AABC1" w14:textId="2495DAFC" w:rsidR="00B173C0" w:rsidRDefault="00B54F52">
          <w:pPr>
            <w:pStyle w:val="Spistreci1"/>
            <w:rPr>
              <w:rFonts w:eastAsiaTheme="minorEastAsia"/>
              <w:noProof/>
              <w:lang w:eastAsia="pl-PL"/>
            </w:rPr>
          </w:pPr>
          <w:hyperlink w:anchor="_Toc479019814" w:history="1">
            <w:r w:rsidR="00B173C0" w:rsidRPr="006D0748">
              <w:rPr>
                <w:rStyle w:val="Hipercze"/>
                <w:noProof/>
              </w:rPr>
              <w:t>3.</w:t>
            </w:r>
            <w:r w:rsidR="00B173C0">
              <w:rPr>
                <w:rFonts w:eastAsiaTheme="minorEastAsia"/>
                <w:noProof/>
                <w:lang w:eastAsia="pl-PL"/>
              </w:rPr>
              <w:tab/>
            </w:r>
            <w:r w:rsidR="00B173C0" w:rsidRPr="006D0748">
              <w:rPr>
                <w:rStyle w:val="Hipercze"/>
                <w:noProof/>
              </w:rPr>
              <w:t>Przedmiot zamówienia.</w:t>
            </w:r>
            <w:r w:rsidR="00B173C0">
              <w:rPr>
                <w:noProof/>
                <w:webHidden/>
              </w:rPr>
              <w:tab/>
            </w:r>
            <w:r w:rsidR="00B173C0">
              <w:rPr>
                <w:noProof/>
                <w:webHidden/>
              </w:rPr>
              <w:fldChar w:fldCharType="begin"/>
            </w:r>
            <w:r w:rsidR="00B173C0">
              <w:rPr>
                <w:noProof/>
                <w:webHidden/>
              </w:rPr>
              <w:instrText xml:space="preserve"> PAGEREF _Toc479019814 \h </w:instrText>
            </w:r>
            <w:r w:rsidR="00B173C0">
              <w:rPr>
                <w:noProof/>
                <w:webHidden/>
              </w:rPr>
            </w:r>
            <w:r w:rsidR="00B173C0">
              <w:rPr>
                <w:noProof/>
                <w:webHidden/>
              </w:rPr>
              <w:fldChar w:fldCharType="separate"/>
            </w:r>
            <w:r w:rsidR="00B173C0">
              <w:rPr>
                <w:noProof/>
                <w:webHidden/>
              </w:rPr>
              <w:t>9</w:t>
            </w:r>
            <w:r w:rsidR="00B173C0">
              <w:rPr>
                <w:noProof/>
                <w:webHidden/>
              </w:rPr>
              <w:fldChar w:fldCharType="end"/>
            </w:r>
          </w:hyperlink>
        </w:p>
        <w:p w14:paraId="510BB991" w14:textId="622E264F" w:rsidR="00B173C0" w:rsidRDefault="00B54F52">
          <w:pPr>
            <w:pStyle w:val="Spistreci1"/>
            <w:rPr>
              <w:rFonts w:eastAsiaTheme="minorEastAsia"/>
              <w:noProof/>
              <w:lang w:eastAsia="pl-PL"/>
            </w:rPr>
          </w:pPr>
          <w:hyperlink w:anchor="_Toc479019815" w:history="1">
            <w:r w:rsidR="00B173C0" w:rsidRPr="006D0748">
              <w:rPr>
                <w:rStyle w:val="Hipercze"/>
                <w:noProof/>
              </w:rPr>
              <w:t>4.</w:t>
            </w:r>
            <w:r w:rsidR="00B173C0">
              <w:rPr>
                <w:rFonts w:eastAsiaTheme="minorEastAsia"/>
                <w:noProof/>
                <w:lang w:eastAsia="pl-PL"/>
              </w:rPr>
              <w:tab/>
            </w:r>
            <w:r w:rsidR="00B173C0" w:rsidRPr="006D0748">
              <w:rPr>
                <w:rStyle w:val="Hipercze"/>
                <w:noProof/>
              </w:rPr>
              <w:t>Harmonogram realizacji zamówienia.</w:t>
            </w:r>
            <w:r w:rsidR="00B173C0">
              <w:rPr>
                <w:noProof/>
                <w:webHidden/>
              </w:rPr>
              <w:tab/>
            </w:r>
            <w:r w:rsidR="00B173C0">
              <w:rPr>
                <w:noProof/>
                <w:webHidden/>
              </w:rPr>
              <w:fldChar w:fldCharType="begin"/>
            </w:r>
            <w:r w:rsidR="00B173C0">
              <w:rPr>
                <w:noProof/>
                <w:webHidden/>
              </w:rPr>
              <w:instrText xml:space="preserve"> PAGEREF _Toc479019815 \h </w:instrText>
            </w:r>
            <w:r w:rsidR="00B173C0">
              <w:rPr>
                <w:noProof/>
                <w:webHidden/>
              </w:rPr>
            </w:r>
            <w:r w:rsidR="00B173C0">
              <w:rPr>
                <w:noProof/>
                <w:webHidden/>
              </w:rPr>
              <w:fldChar w:fldCharType="separate"/>
            </w:r>
            <w:r w:rsidR="00B173C0">
              <w:rPr>
                <w:noProof/>
                <w:webHidden/>
              </w:rPr>
              <w:t>9</w:t>
            </w:r>
            <w:r w:rsidR="00B173C0">
              <w:rPr>
                <w:noProof/>
                <w:webHidden/>
              </w:rPr>
              <w:fldChar w:fldCharType="end"/>
            </w:r>
          </w:hyperlink>
        </w:p>
        <w:p w14:paraId="49DAE131" w14:textId="30EA1F9F" w:rsidR="00B173C0" w:rsidRDefault="00B54F52">
          <w:pPr>
            <w:pStyle w:val="Spistreci1"/>
            <w:rPr>
              <w:rFonts w:eastAsiaTheme="minorEastAsia"/>
              <w:noProof/>
              <w:lang w:eastAsia="pl-PL"/>
            </w:rPr>
          </w:pPr>
          <w:hyperlink w:anchor="_Toc479019816" w:history="1">
            <w:r w:rsidR="00B173C0" w:rsidRPr="006D0748">
              <w:rPr>
                <w:rStyle w:val="Hipercze"/>
                <w:noProof/>
              </w:rPr>
              <w:t>5.</w:t>
            </w:r>
            <w:r w:rsidR="00B173C0">
              <w:rPr>
                <w:rFonts w:eastAsiaTheme="minorEastAsia"/>
                <w:noProof/>
                <w:lang w:eastAsia="pl-PL"/>
              </w:rPr>
              <w:tab/>
            </w:r>
            <w:r w:rsidR="00B173C0" w:rsidRPr="006D0748">
              <w:rPr>
                <w:rStyle w:val="Hipercze"/>
                <w:noProof/>
              </w:rPr>
              <w:t>Wymagania wobec przedmiotu zamówienia</w:t>
            </w:r>
            <w:r w:rsidR="00B173C0">
              <w:rPr>
                <w:noProof/>
                <w:webHidden/>
              </w:rPr>
              <w:tab/>
            </w:r>
            <w:r w:rsidR="00B173C0">
              <w:rPr>
                <w:noProof/>
                <w:webHidden/>
              </w:rPr>
              <w:fldChar w:fldCharType="begin"/>
            </w:r>
            <w:r w:rsidR="00B173C0">
              <w:rPr>
                <w:noProof/>
                <w:webHidden/>
              </w:rPr>
              <w:instrText xml:space="preserve"> PAGEREF _Toc479019816 \h </w:instrText>
            </w:r>
            <w:r w:rsidR="00B173C0">
              <w:rPr>
                <w:noProof/>
                <w:webHidden/>
              </w:rPr>
            </w:r>
            <w:r w:rsidR="00B173C0">
              <w:rPr>
                <w:noProof/>
                <w:webHidden/>
              </w:rPr>
              <w:fldChar w:fldCharType="separate"/>
            </w:r>
            <w:r w:rsidR="00B173C0">
              <w:rPr>
                <w:noProof/>
                <w:webHidden/>
              </w:rPr>
              <w:t>10</w:t>
            </w:r>
            <w:r w:rsidR="00B173C0">
              <w:rPr>
                <w:noProof/>
                <w:webHidden/>
              </w:rPr>
              <w:fldChar w:fldCharType="end"/>
            </w:r>
          </w:hyperlink>
        </w:p>
        <w:p w14:paraId="6CFDF5C1" w14:textId="68D38D0B" w:rsidR="00B173C0" w:rsidRDefault="00B54F52">
          <w:pPr>
            <w:pStyle w:val="Spistreci2"/>
            <w:rPr>
              <w:rFonts w:eastAsiaTheme="minorEastAsia"/>
              <w:noProof/>
              <w:lang w:eastAsia="pl-PL"/>
            </w:rPr>
          </w:pPr>
          <w:hyperlink w:anchor="_Toc479019817" w:history="1">
            <w:r w:rsidR="00B173C0" w:rsidRPr="006D0748">
              <w:rPr>
                <w:rStyle w:val="Hipercze"/>
                <w:rFonts w:ascii="Klavika Basic Light" w:hAnsi="Klavika Basic Light"/>
                <w:noProof/>
              </w:rPr>
              <w:t>5.2. Ogólne założenia nowego systemu Corten Medic</w:t>
            </w:r>
            <w:r w:rsidR="00B173C0">
              <w:rPr>
                <w:noProof/>
                <w:webHidden/>
              </w:rPr>
              <w:tab/>
            </w:r>
            <w:r w:rsidR="00B173C0">
              <w:rPr>
                <w:noProof/>
                <w:webHidden/>
              </w:rPr>
              <w:fldChar w:fldCharType="begin"/>
            </w:r>
            <w:r w:rsidR="00B173C0">
              <w:rPr>
                <w:noProof/>
                <w:webHidden/>
              </w:rPr>
              <w:instrText xml:space="preserve"> PAGEREF _Toc479019817 \h </w:instrText>
            </w:r>
            <w:r w:rsidR="00B173C0">
              <w:rPr>
                <w:noProof/>
                <w:webHidden/>
              </w:rPr>
            </w:r>
            <w:r w:rsidR="00B173C0">
              <w:rPr>
                <w:noProof/>
                <w:webHidden/>
              </w:rPr>
              <w:fldChar w:fldCharType="separate"/>
            </w:r>
            <w:r w:rsidR="00B173C0">
              <w:rPr>
                <w:noProof/>
                <w:webHidden/>
              </w:rPr>
              <w:t>11</w:t>
            </w:r>
            <w:r w:rsidR="00B173C0">
              <w:rPr>
                <w:noProof/>
                <w:webHidden/>
              </w:rPr>
              <w:fldChar w:fldCharType="end"/>
            </w:r>
          </w:hyperlink>
        </w:p>
        <w:p w14:paraId="65C9EEF6" w14:textId="190934B5" w:rsidR="00B173C0" w:rsidRDefault="00B54F52">
          <w:pPr>
            <w:pStyle w:val="Spistreci1"/>
            <w:rPr>
              <w:rFonts w:eastAsiaTheme="minorEastAsia"/>
              <w:noProof/>
              <w:lang w:eastAsia="pl-PL"/>
            </w:rPr>
          </w:pPr>
          <w:hyperlink w:anchor="_Toc479019818" w:history="1">
            <w:r w:rsidR="00B173C0" w:rsidRPr="006D0748">
              <w:rPr>
                <w:rStyle w:val="Hipercze"/>
                <w:noProof/>
              </w:rPr>
              <w:t>6.</w:t>
            </w:r>
            <w:r w:rsidR="00B173C0">
              <w:rPr>
                <w:rFonts w:eastAsiaTheme="minorEastAsia"/>
                <w:noProof/>
                <w:lang w:eastAsia="pl-PL"/>
              </w:rPr>
              <w:tab/>
            </w:r>
            <w:r w:rsidR="00B173C0" w:rsidRPr="006D0748">
              <w:rPr>
                <w:rStyle w:val="Hipercze"/>
                <w:noProof/>
              </w:rPr>
              <w:t>Szczegółowe wymagania funkcjonalne Systemu ZSI</w:t>
            </w:r>
            <w:r w:rsidR="00B173C0">
              <w:rPr>
                <w:noProof/>
                <w:webHidden/>
              </w:rPr>
              <w:tab/>
            </w:r>
            <w:r w:rsidR="00B173C0">
              <w:rPr>
                <w:noProof/>
                <w:webHidden/>
              </w:rPr>
              <w:fldChar w:fldCharType="begin"/>
            </w:r>
            <w:r w:rsidR="00B173C0">
              <w:rPr>
                <w:noProof/>
                <w:webHidden/>
              </w:rPr>
              <w:instrText xml:space="preserve"> PAGEREF _Toc479019818 \h </w:instrText>
            </w:r>
            <w:r w:rsidR="00B173C0">
              <w:rPr>
                <w:noProof/>
                <w:webHidden/>
              </w:rPr>
            </w:r>
            <w:r w:rsidR="00B173C0">
              <w:rPr>
                <w:noProof/>
                <w:webHidden/>
              </w:rPr>
              <w:fldChar w:fldCharType="separate"/>
            </w:r>
            <w:r w:rsidR="00B173C0">
              <w:rPr>
                <w:noProof/>
                <w:webHidden/>
              </w:rPr>
              <w:t>13</w:t>
            </w:r>
            <w:r w:rsidR="00B173C0">
              <w:rPr>
                <w:noProof/>
                <w:webHidden/>
              </w:rPr>
              <w:fldChar w:fldCharType="end"/>
            </w:r>
          </w:hyperlink>
        </w:p>
        <w:p w14:paraId="0EE14B55" w14:textId="73E3B74D" w:rsidR="00B173C0" w:rsidRDefault="00B54F52">
          <w:pPr>
            <w:pStyle w:val="Spistreci4"/>
            <w:rPr>
              <w:rFonts w:eastAsiaTheme="minorEastAsia"/>
              <w:noProof/>
              <w:lang w:eastAsia="pl-PL"/>
            </w:rPr>
          </w:pPr>
          <w:hyperlink w:anchor="_Toc479019819" w:history="1">
            <w:r w:rsidR="00B173C0" w:rsidRPr="006D0748">
              <w:rPr>
                <w:rStyle w:val="Hipercze"/>
                <w:rFonts w:ascii="Klavika Basic Light" w:hAnsi="Klavika Basic Light"/>
                <w:noProof/>
              </w:rPr>
              <w:t>6.1.2.</w:t>
            </w:r>
            <w:r w:rsidR="00B173C0">
              <w:rPr>
                <w:rFonts w:eastAsiaTheme="minorEastAsia"/>
                <w:noProof/>
                <w:lang w:eastAsia="pl-PL"/>
              </w:rPr>
              <w:tab/>
            </w:r>
            <w:r w:rsidR="00B173C0" w:rsidRPr="006D0748">
              <w:rPr>
                <w:rStyle w:val="Hipercze"/>
                <w:rFonts w:ascii="Klavika Basic Light" w:hAnsi="Klavika Basic Light"/>
                <w:noProof/>
              </w:rPr>
              <w:t>Elektroniczna Dokumentacja Medyczna (EDM)</w:t>
            </w:r>
            <w:r w:rsidR="00B173C0">
              <w:rPr>
                <w:noProof/>
                <w:webHidden/>
              </w:rPr>
              <w:tab/>
            </w:r>
            <w:r w:rsidR="00B173C0">
              <w:rPr>
                <w:noProof/>
                <w:webHidden/>
              </w:rPr>
              <w:fldChar w:fldCharType="begin"/>
            </w:r>
            <w:r w:rsidR="00B173C0">
              <w:rPr>
                <w:noProof/>
                <w:webHidden/>
              </w:rPr>
              <w:instrText xml:space="preserve"> PAGEREF _Toc479019819 \h </w:instrText>
            </w:r>
            <w:r w:rsidR="00B173C0">
              <w:rPr>
                <w:noProof/>
                <w:webHidden/>
              </w:rPr>
            </w:r>
            <w:r w:rsidR="00B173C0">
              <w:rPr>
                <w:noProof/>
                <w:webHidden/>
              </w:rPr>
              <w:fldChar w:fldCharType="separate"/>
            </w:r>
            <w:r w:rsidR="00B173C0">
              <w:rPr>
                <w:noProof/>
                <w:webHidden/>
              </w:rPr>
              <w:t>14</w:t>
            </w:r>
            <w:r w:rsidR="00B173C0">
              <w:rPr>
                <w:noProof/>
                <w:webHidden/>
              </w:rPr>
              <w:fldChar w:fldCharType="end"/>
            </w:r>
          </w:hyperlink>
        </w:p>
        <w:p w14:paraId="7413A7EF" w14:textId="78435FB8" w:rsidR="00B173C0" w:rsidRDefault="00B54F52">
          <w:pPr>
            <w:pStyle w:val="Spistreci4"/>
            <w:rPr>
              <w:rFonts w:eastAsiaTheme="minorEastAsia"/>
              <w:noProof/>
              <w:lang w:eastAsia="pl-PL"/>
            </w:rPr>
          </w:pPr>
          <w:hyperlink w:anchor="_Toc479019820" w:history="1">
            <w:r w:rsidR="00B173C0" w:rsidRPr="006D0748">
              <w:rPr>
                <w:rStyle w:val="Hipercze"/>
                <w:rFonts w:ascii="Klavika Basic Light" w:hAnsi="Klavika Basic Light"/>
                <w:noProof/>
              </w:rPr>
              <w:t>6.1.3.</w:t>
            </w:r>
            <w:r w:rsidR="00B173C0">
              <w:rPr>
                <w:rFonts w:eastAsiaTheme="minorEastAsia"/>
                <w:noProof/>
                <w:lang w:eastAsia="pl-PL"/>
              </w:rPr>
              <w:tab/>
            </w:r>
            <w:r w:rsidR="00B173C0" w:rsidRPr="006D0748">
              <w:rPr>
                <w:rStyle w:val="Hipercze"/>
                <w:rFonts w:ascii="Klavika Basic Light" w:hAnsi="Klavika Basic Light"/>
                <w:noProof/>
              </w:rPr>
              <w:t>Zestawienia</w:t>
            </w:r>
            <w:r w:rsidR="00B173C0">
              <w:rPr>
                <w:noProof/>
                <w:webHidden/>
              </w:rPr>
              <w:tab/>
            </w:r>
            <w:r w:rsidR="00B173C0">
              <w:rPr>
                <w:noProof/>
                <w:webHidden/>
              </w:rPr>
              <w:fldChar w:fldCharType="begin"/>
            </w:r>
            <w:r w:rsidR="00B173C0">
              <w:rPr>
                <w:noProof/>
                <w:webHidden/>
              </w:rPr>
              <w:instrText xml:space="preserve"> PAGEREF _Toc479019820 \h </w:instrText>
            </w:r>
            <w:r w:rsidR="00B173C0">
              <w:rPr>
                <w:noProof/>
                <w:webHidden/>
              </w:rPr>
            </w:r>
            <w:r w:rsidR="00B173C0">
              <w:rPr>
                <w:noProof/>
                <w:webHidden/>
              </w:rPr>
              <w:fldChar w:fldCharType="separate"/>
            </w:r>
            <w:r w:rsidR="00B173C0">
              <w:rPr>
                <w:noProof/>
                <w:webHidden/>
              </w:rPr>
              <w:t>17</w:t>
            </w:r>
            <w:r w:rsidR="00B173C0">
              <w:rPr>
                <w:noProof/>
                <w:webHidden/>
              </w:rPr>
              <w:fldChar w:fldCharType="end"/>
            </w:r>
          </w:hyperlink>
        </w:p>
        <w:p w14:paraId="311E7489" w14:textId="4DF44595" w:rsidR="00B173C0" w:rsidRDefault="00B54F52">
          <w:pPr>
            <w:pStyle w:val="Spistreci4"/>
            <w:rPr>
              <w:rFonts w:eastAsiaTheme="minorEastAsia"/>
              <w:noProof/>
              <w:lang w:eastAsia="pl-PL"/>
            </w:rPr>
          </w:pPr>
          <w:hyperlink w:anchor="_Toc479019821" w:history="1">
            <w:r w:rsidR="00B173C0" w:rsidRPr="006D0748">
              <w:rPr>
                <w:rStyle w:val="Hipercze"/>
                <w:rFonts w:ascii="Klavika Basic Light" w:hAnsi="Klavika Basic Light"/>
                <w:noProof/>
              </w:rPr>
              <w:t>6.1.4.</w:t>
            </w:r>
            <w:r w:rsidR="00B173C0">
              <w:rPr>
                <w:rFonts w:eastAsiaTheme="minorEastAsia"/>
                <w:noProof/>
                <w:lang w:eastAsia="pl-PL"/>
              </w:rPr>
              <w:tab/>
            </w:r>
            <w:r w:rsidR="00B173C0" w:rsidRPr="006D0748">
              <w:rPr>
                <w:rStyle w:val="Hipercze"/>
                <w:rFonts w:ascii="Klavika Basic Light" w:hAnsi="Klavika Basic Light"/>
                <w:noProof/>
              </w:rPr>
              <w:t>Poradnia Rejestracja Pacjenta</w:t>
            </w:r>
            <w:r w:rsidR="00B173C0">
              <w:rPr>
                <w:noProof/>
                <w:webHidden/>
              </w:rPr>
              <w:tab/>
            </w:r>
            <w:r w:rsidR="00B173C0">
              <w:rPr>
                <w:noProof/>
                <w:webHidden/>
              </w:rPr>
              <w:fldChar w:fldCharType="begin"/>
            </w:r>
            <w:r w:rsidR="00B173C0">
              <w:rPr>
                <w:noProof/>
                <w:webHidden/>
              </w:rPr>
              <w:instrText xml:space="preserve"> PAGEREF _Toc479019821 \h </w:instrText>
            </w:r>
            <w:r w:rsidR="00B173C0">
              <w:rPr>
                <w:noProof/>
                <w:webHidden/>
              </w:rPr>
            </w:r>
            <w:r w:rsidR="00B173C0">
              <w:rPr>
                <w:noProof/>
                <w:webHidden/>
              </w:rPr>
              <w:fldChar w:fldCharType="separate"/>
            </w:r>
            <w:r w:rsidR="00B173C0">
              <w:rPr>
                <w:noProof/>
                <w:webHidden/>
              </w:rPr>
              <w:t>17</w:t>
            </w:r>
            <w:r w:rsidR="00B173C0">
              <w:rPr>
                <w:noProof/>
                <w:webHidden/>
              </w:rPr>
              <w:fldChar w:fldCharType="end"/>
            </w:r>
          </w:hyperlink>
        </w:p>
        <w:p w14:paraId="78697738" w14:textId="3CEA7417" w:rsidR="00B173C0" w:rsidRDefault="00B54F52">
          <w:pPr>
            <w:pStyle w:val="Spistreci4"/>
            <w:rPr>
              <w:rFonts w:eastAsiaTheme="minorEastAsia"/>
              <w:noProof/>
              <w:lang w:eastAsia="pl-PL"/>
            </w:rPr>
          </w:pPr>
          <w:hyperlink w:anchor="_Toc479019822" w:history="1">
            <w:r w:rsidR="00B173C0" w:rsidRPr="006D0748">
              <w:rPr>
                <w:rStyle w:val="Hipercze"/>
                <w:rFonts w:ascii="Klavika Basic Light" w:hAnsi="Klavika Basic Light"/>
                <w:noProof/>
              </w:rPr>
              <w:t>6.1.5.</w:t>
            </w:r>
            <w:r w:rsidR="00B173C0">
              <w:rPr>
                <w:rFonts w:eastAsiaTheme="minorEastAsia"/>
                <w:noProof/>
                <w:lang w:eastAsia="pl-PL"/>
              </w:rPr>
              <w:tab/>
            </w:r>
            <w:r w:rsidR="00B173C0" w:rsidRPr="006D0748">
              <w:rPr>
                <w:rStyle w:val="Hipercze"/>
                <w:rFonts w:ascii="Klavika Basic Light" w:hAnsi="Klavika Basic Light"/>
                <w:noProof/>
              </w:rPr>
              <w:t>Zlecenia ambulatoryjne</w:t>
            </w:r>
            <w:r w:rsidR="00B173C0">
              <w:rPr>
                <w:noProof/>
                <w:webHidden/>
              </w:rPr>
              <w:tab/>
            </w:r>
            <w:r w:rsidR="00B173C0">
              <w:rPr>
                <w:noProof/>
                <w:webHidden/>
              </w:rPr>
              <w:fldChar w:fldCharType="begin"/>
            </w:r>
            <w:r w:rsidR="00B173C0">
              <w:rPr>
                <w:noProof/>
                <w:webHidden/>
              </w:rPr>
              <w:instrText xml:space="preserve"> PAGEREF _Toc479019822 \h </w:instrText>
            </w:r>
            <w:r w:rsidR="00B173C0">
              <w:rPr>
                <w:noProof/>
                <w:webHidden/>
              </w:rPr>
            </w:r>
            <w:r w:rsidR="00B173C0">
              <w:rPr>
                <w:noProof/>
                <w:webHidden/>
              </w:rPr>
              <w:fldChar w:fldCharType="separate"/>
            </w:r>
            <w:r w:rsidR="00B173C0">
              <w:rPr>
                <w:noProof/>
                <w:webHidden/>
              </w:rPr>
              <w:t>19</w:t>
            </w:r>
            <w:r w:rsidR="00B173C0">
              <w:rPr>
                <w:noProof/>
                <w:webHidden/>
              </w:rPr>
              <w:fldChar w:fldCharType="end"/>
            </w:r>
          </w:hyperlink>
        </w:p>
        <w:p w14:paraId="010F9C2E" w14:textId="51F15688" w:rsidR="00B173C0" w:rsidRDefault="00B54F52">
          <w:pPr>
            <w:pStyle w:val="Spistreci4"/>
            <w:rPr>
              <w:rFonts w:eastAsiaTheme="minorEastAsia"/>
              <w:noProof/>
              <w:lang w:eastAsia="pl-PL"/>
            </w:rPr>
          </w:pPr>
          <w:hyperlink w:anchor="_Toc479019823" w:history="1">
            <w:r w:rsidR="00B173C0" w:rsidRPr="006D0748">
              <w:rPr>
                <w:rStyle w:val="Hipercze"/>
                <w:rFonts w:ascii="Klavika Basic Light" w:hAnsi="Klavika Basic Light"/>
                <w:noProof/>
              </w:rPr>
              <w:t>6.1.6.</w:t>
            </w:r>
            <w:r w:rsidR="00B173C0">
              <w:rPr>
                <w:rFonts w:eastAsiaTheme="minorEastAsia"/>
                <w:noProof/>
                <w:lang w:eastAsia="pl-PL"/>
              </w:rPr>
              <w:tab/>
            </w:r>
            <w:r w:rsidR="00B173C0" w:rsidRPr="006D0748">
              <w:rPr>
                <w:rStyle w:val="Hipercze"/>
                <w:rFonts w:ascii="Klavika Basic Light" w:hAnsi="Klavika Basic Light"/>
                <w:noProof/>
              </w:rPr>
              <w:t>Poradnia Gabinet</w:t>
            </w:r>
            <w:r w:rsidR="00B173C0">
              <w:rPr>
                <w:noProof/>
                <w:webHidden/>
              </w:rPr>
              <w:tab/>
            </w:r>
            <w:r w:rsidR="00B173C0">
              <w:rPr>
                <w:noProof/>
                <w:webHidden/>
              </w:rPr>
              <w:fldChar w:fldCharType="begin"/>
            </w:r>
            <w:r w:rsidR="00B173C0">
              <w:rPr>
                <w:noProof/>
                <w:webHidden/>
              </w:rPr>
              <w:instrText xml:space="preserve"> PAGEREF _Toc479019823 \h </w:instrText>
            </w:r>
            <w:r w:rsidR="00B173C0">
              <w:rPr>
                <w:noProof/>
                <w:webHidden/>
              </w:rPr>
            </w:r>
            <w:r w:rsidR="00B173C0">
              <w:rPr>
                <w:noProof/>
                <w:webHidden/>
              </w:rPr>
              <w:fldChar w:fldCharType="separate"/>
            </w:r>
            <w:r w:rsidR="00B173C0">
              <w:rPr>
                <w:noProof/>
                <w:webHidden/>
              </w:rPr>
              <w:t>19</w:t>
            </w:r>
            <w:r w:rsidR="00B173C0">
              <w:rPr>
                <w:noProof/>
                <w:webHidden/>
              </w:rPr>
              <w:fldChar w:fldCharType="end"/>
            </w:r>
          </w:hyperlink>
        </w:p>
        <w:p w14:paraId="4EE73580" w14:textId="7AAF90EC" w:rsidR="00B173C0" w:rsidRDefault="00B54F52">
          <w:pPr>
            <w:pStyle w:val="Spistreci4"/>
            <w:rPr>
              <w:rFonts w:eastAsiaTheme="minorEastAsia"/>
              <w:noProof/>
              <w:lang w:eastAsia="pl-PL"/>
            </w:rPr>
          </w:pPr>
          <w:hyperlink w:anchor="_Toc479019824" w:history="1">
            <w:r w:rsidR="00B173C0" w:rsidRPr="006D0748">
              <w:rPr>
                <w:rStyle w:val="Hipercze"/>
                <w:rFonts w:ascii="Klavika Basic Light" w:hAnsi="Klavika Basic Light"/>
                <w:noProof/>
              </w:rPr>
              <w:t>6.1.7.</w:t>
            </w:r>
            <w:r w:rsidR="00B173C0">
              <w:rPr>
                <w:rFonts w:eastAsiaTheme="minorEastAsia"/>
                <w:noProof/>
                <w:lang w:eastAsia="pl-PL"/>
              </w:rPr>
              <w:tab/>
            </w:r>
            <w:r w:rsidR="00B173C0" w:rsidRPr="006D0748">
              <w:rPr>
                <w:rStyle w:val="Hipercze"/>
                <w:rFonts w:ascii="Klavika Basic Light" w:hAnsi="Klavika Basic Light"/>
                <w:noProof/>
              </w:rPr>
              <w:t>Stomatologia</w:t>
            </w:r>
            <w:r w:rsidR="00B173C0">
              <w:rPr>
                <w:noProof/>
                <w:webHidden/>
              </w:rPr>
              <w:tab/>
            </w:r>
            <w:r w:rsidR="00B173C0">
              <w:rPr>
                <w:noProof/>
                <w:webHidden/>
              </w:rPr>
              <w:fldChar w:fldCharType="begin"/>
            </w:r>
            <w:r w:rsidR="00B173C0">
              <w:rPr>
                <w:noProof/>
                <w:webHidden/>
              </w:rPr>
              <w:instrText xml:space="preserve"> PAGEREF _Toc479019824 \h </w:instrText>
            </w:r>
            <w:r w:rsidR="00B173C0">
              <w:rPr>
                <w:noProof/>
                <w:webHidden/>
              </w:rPr>
            </w:r>
            <w:r w:rsidR="00B173C0">
              <w:rPr>
                <w:noProof/>
                <w:webHidden/>
              </w:rPr>
              <w:fldChar w:fldCharType="separate"/>
            </w:r>
            <w:r w:rsidR="00B173C0">
              <w:rPr>
                <w:noProof/>
                <w:webHidden/>
              </w:rPr>
              <w:t>21</w:t>
            </w:r>
            <w:r w:rsidR="00B173C0">
              <w:rPr>
                <w:noProof/>
                <w:webHidden/>
              </w:rPr>
              <w:fldChar w:fldCharType="end"/>
            </w:r>
          </w:hyperlink>
        </w:p>
        <w:p w14:paraId="16FC5076" w14:textId="398867DC" w:rsidR="00B173C0" w:rsidRDefault="00B54F52">
          <w:pPr>
            <w:pStyle w:val="Spistreci4"/>
            <w:rPr>
              <w:rFonts w:eastAsiaTheme="minorEastAsia"/>
              <w:noProof/>
              <w:lang w:eastAsia="pl-PL"/>
            </w:rPr>
          </w:pPr>
          <w:hyperlink w:anchor="_Toc479019825" w:history="1">
            <w:r w:rsidR="00B173C0" w:rsidRPr="006D0748">
              <w:rPr>
                <w:rStyle w:val="Hipercze"/>
                <w:rFonts w:ascii="Klavika Basic Light" w:hAnsi="Klavika Basic Light"/>
                <w:noProof/>
              </w:rPr>
              <w:t>6.1.8.</w:t>
            </w:r>
            <w:r w:rsidR="00B173C0">
              <w:rPr>
                <w:rFonts w:eastAsiaTheme="minorEastAsia"/>
                <w:noProof/>
                <w:lang w:eastAsia="pl-PL"/>
              </w:rPr>
              <w:tab/>
            </w:r>
            <w:r w:rsidR="00B173C0" w:rsidRPr="006D0748">
              <w:rPr>
                <w:rStyle w:val="Hipercze"/>
                <w:rFonts w:ascii="Klavika Basic Light" w:hAnsi="Klavika Basic Light"/>
                <w:noProof/>
              </w:rPr>
              <w:t>Rehabilitacja</w:t>
            </w:r>
            <w:r w:rsidR="00B173C0">
              <w:rPr>
                <w:noProof/>
                <w:webHidden/>
              </w:rPr>
              <w:tab/>
            </w:r>
            <w:r w:rsidR="00B173C0">
              <w:rPr>
                <w:noProof/>
                <w:webHidden/>
              </w:rPr>
              <w:fldChar w:fldCharType="begin"/>
            </w:r>
            <w:r w:rsidR="00B173C0">
              <w:rPr>
                <w:noProof/>
                <w:webHidden/>
              </w:rPr>
              <w:instrText xml:space="preserve"> PAGEREF _Toc479019825 \h </w:instrText>
            </w:r>
            <w:r w:rsidR="00B173C0">
              <w:rPr>
                <w:noProof/>
                <w:webHidden/>
              </w:rPr>
            </w:r>
            <w:r w:rsidR="00B173C0">
              <w:rPr>
                <w:noProof/>
                <w:webHidden/>
              </w:rPr>
              <w:fldChar w:fldCharType="separate"/>
            </w:r>
            <w:r w:rsidR="00B173C0">
              <w:rPr>
                <w:noProof/>
                <w:webHidden/>
              </w:rPr>
              <w:t>21</w:t>
            </w:r>
            <w:r w:rsidR="00B173C0">
              <w:rPr>
                <w:noProof/>
                <w:webHidden/>
              </w:rPr>
              <w:fldChar w:fldCharType="end"/>
            </w:r>
          </w:hyperlink>
        </w:p>
        <w:p w14:paraId="68A77F74" w14:textId="67085634" w:rsidR="00B173C0" w:rsidRDefault="00B54F52">
          <w:pPr>
            <w:pStyle w:val="Spistreci4"/>
            <w:rPr>
              <w:rFonts w:eastAsiaTheme="minorEastAsia"/>
              <w:noProof/>
              <w:lang w:eastAsia="pl-PL"/>
            </w:rPr>
          </w:pPr>
          <w:hyperlink w:anchor="_Toc479019826" w:history="1">
            <w:r w:rsidR="00B173C0" w:rsidRPr="006D0748">
              <w:rPr>
                <w:rStyle w:val="Hipercze"/>
                <w:rFonts w:ascii="Klavika Basic Light" w:hAnsi="Klavika Basic Light"/>
                <w:noProof/>
              </w:rPr>
              <w:t>6.1.9.</w:t>
            </w:r>
            <w:r w:rsidR="00B173C0">
              <w:rPr>
                <w:rFonts w:eastAsiaTheme="minorEastAsia"/>
                <w:noProof/>
                <w:lang w:eastAsia="pl-PL"/>
              </w:rPr>
              <w:tab/>
            </w:r>
            <w:r w:rsidR="00B173C0" w:rsidRPr="006D0748">
              <w:rPr>
                <w:rStyle w:val="Hipercze"/>
                <w:rFonts w:ascii="Klavika Basic Light" w:hAnsi="Klavika Basic Light"/>
                <w:noProof/>
              </w:rPr>
              <w:t>Deklaracje</w:t>
            </w:r>
            <w:r w:rsidR="00B173C0">
              <w:rPr>
                <w:noProof/>
                <w:webHidden/>
              </w:rPr>
              <w:tab/>
            </w:r>
            <w:r w:rsidR="00B173C0">
              <w:rPr>
                <w:noProof/>
                <w:webHidden/>
              </w:rPr>
              <w:fldChar w:fldCharType="begin"/>
            </w:r>
            <w:r w:rsidR="00B173C0">
              <w:rPr>
                <w:noProof/>
                <w:webHidden/>
              </w:rPr>
              <w:instrText xml:space="preserve"> PAGEREF _Toc479019826 \h </w:instrText>
            </w:r>
            <w:r w:rsidR="00B173C0">
              <w:rPr>
                <w:noProof/>
                <w:webHidden/>
              </w:rPr>
            </w:r>
            <w:r w:rsidR="00B173C0">
              <w:rPr>
                <w:noProof/>
                <w:webHidden/>
              </w:rPr>
              <w:fldChar w:fldCharType="separate"/>
            </w:r>
            <w:r w:rsidR="00B173C0">
              <w:rPr>
                <w:noProof/>
                <w:webHidden/>
              </w:rPr>
              <w:t>22</w:t>
            </w:r>
            <w:r w:rsidR="00B173C0">
              <w:rPr>
                <w:noProof/>
                <w:webHidden/>
              </w:rPr>
              <w:fldChar w:fldCharType="end"/>
            </w:r>
          </w:hyperlink>
        </w:p>
        <w:p w14:paraId="7CD17501" w14:textId="0B7CE0EE" w:rsidR="00B173C0" w:rsidRDefault="00B54F52">
          <w:pPr>
            <w:pStyle w:val="Spistreci4"/>
            <w:rPr>
              <w:rFonts w:eastAsiaTheme="minorEastAsia"/>
              <w:noProof/>
              <w:lang w:eastAsia="pl-PL"/>
            </w:rPr>
          </w:pPr>
          <w:hyperlink w:anchor="_Toc479019827" w:history="1">
            <w:r w:rsidR="00B173C0" w:rsidRPr="006D0748">
              <w:rPr>
                <w:rStyle w:val="Hipercze"/>
                <w:rFonts w:ascii="Klavika Basic Light" w:hAnsi="Klavika Basic Light"/>
                <w:noProof/>
              </w:rPr>
              <w:t>6.1.10.</w:t>
            </w:r>
            <w:r w:rsidR="00B173C0">
              <w:rPr>
                <w:rFonts w:eastAsiaTheme="minorEastAsia"/>
                <w:noProof/>
                <w:lang w:eastAsia="pl-PL"/>
              </w:rPr>
              <w:tab/>
            </w:r>
            <w:r w:rsidR="00B173C0" w:rsidRPr="006D0748">
              <w:rPr>
                <w:rStyle w:val="Hipercze"/>
                <w:rFonts w:ascii="Klavika Basic Light" w:hAnsi="Klavika Basic Light"/>
                <w:noProof/>
              </w:rPr>
              <w:t>Raport JGP</w:t>
            </w:r>
            <w:r w:rsidR="00B173C0">
              <w:rPr>
                <w:noProof/>
                <w:webHidden/>
              </w:rPr>
              <w:tab/>
            </w:r>
            <w:r w:rsidR="00B173C0">
              <w:rPr>
                <w:noProof/>
                <w:webHidden/>
              </w:rPr>
              <w:fldChar w:fldCharType="begin"/>
            </w:r>
            <w:r w:rsidR="00B173C0">
              <w:rPr>
                <w:noProof/>
                <w:webHidden/>
              </w:rPr>
              <w:instrText xml:space="preserve"> PAGEREF _Toc479019827 \h </w:instrText>
            </w:r>
            <w:r w:rsidR="00B173C0">
              <w:rPr>
                <w:noProof/>
                <w:webHidden/>
              </w:rPr>
            </w:r>
            <w:r w:rsidR="00B173C0">
              <w:rPr>
                <w:noProof/>
                <w:webHidden/>
              </w:rPr>
              <w:fldChar w:fldCharType="separate"/>
            </w:r>
            <w:r w:rsidR="00B173C0">
              <w:rPr>
                <w:noProof/>
                <w:webHidden/>
              </w:rPr>
              <w:t>23</w:t>
            </w:r>
            <w:r w:rsidR="00B173C0">
              <w:rPr>
                <w:noProof/>
                <w:webHidden/>
              </w:rPr>
              <w:fldChar w:fldCharType="end"/>
            </w:r>
          </w:hyperlink>
        </w:p>
        <w:p w14:paraId="0A82AED6" w14:textId="77F637FC" w:rsidR="00B173C0" w:rsidRDefault="00B54F52">
          <w:pPr>
            <w:pStyle w:val="Spistreci4"/>
            <w:rPr>
              <w:rFonts w:eastAsiaTheme="minorEastAsia"/>
              <w:noProof/>
              <w:lang w:eastAsia="pl-PL"/>
            </w:rPr>
          </w:pPr>
          <w:hyperlink w:anchor="_Toc479019828" w:history="1">
            <w:r w:rsidR="00B173C0" w:rsidRPr="006D0748">
              <w:rPr>
                <w:rStyle w:val="Hipercze"/>
                <w:rFonts w:ascii="Klavika Basic Light" w:hAnsi="Klavika Basic Light"/>
                <w:noProof/>
              </w:rPr>
              <w:t>6.1.11.</w:t>
            </w:r>
            <w:r w:rsidR="00B173C0">
              <w:rPr>
                <w:rFonts w:eastAsiaTheme="minorEastAsia"/>
                <w:noProof/>
                <w:lang w:eastAsia="pl-PL"/>
              </w:rPr>
              <w:tab/>
            </w:r>
            <w:r w:rsidR="00B173C0" w:rsidRPr="006D0748">
              <w:rPr>
                <w:rStyle w:val="Hipercze"/>
                <w:rFonts w:ascii="Klavika Basic Light" w:hAnsi="Klavika Basic Light"/>
                <w:noProof/>
              </w:rPr>
              <w:t>Przyjęcia pacjentów – szpital</w:t>
            </w:r>
            <w:r w:rsidR="00B173C0">
              <w:rPr>
                <w:noProof/>
                <w:webHidden/>
              </w:rPr>
              <w:tab/>
            </w:r>
            <w:r w:rsidR="00B173C0">
              <w:rPr>
                <w:noProof/>
                <w:webHidden/>
              </w:rPr>
              <w:fldChar w:fldCharType="begin"/>
            </w:r>
            <w:r w:rsidR="00B173C0">
              <w:rPr>
                <w:noProof/>
                <w:webHidden/>
              </w:rPr>
              <w:instrText xml:space="preserve"> PAGEREF _Toc479019828 \h </w:instrText>
            </w:r>
            <w:r w:rsidR="00B173C0">
              <w:rPr>
                <w:noProof/>
                <w:webHidden/>
              </w:rPr>
            </w:r>
            <w:r w:rsidR="00B173C0">
              <w:rPr>
                <w:noProof/>
                <w:webHidden/>
              </w:rPr>
              <w:fldChar w:fldCharType="separate"/>
            </w:r>
            <w:r w:rsidR="00B173C0">
              <w:rPr>
                <w:noProof/>
                <w:webHidden/>
              </w:rPr>
              <w:t>25</w:t>
            </w:r>
            <w:r w:rsidR="00B173C0">
              <w:rPr>
                <w:noProof/>
                <w:webHidden/>
              </w:rPr>
              <w:fldChar w:fldCharType="end"/>
            </w:r>
          </w:hyperlink>
        </w:p>
        <w:p w14:paraId="527A0ACD" w14:textId="3162EEA8" w:rsidR="00B173C0" w:rsidRDefault="00B54F52">
          <w:pPr>
            <w:pStyle w:val="Spistreci4"/>
            <w:rPr>
              <w:rFonts w:eastAsiaTheme="minorEastAsia"/>
              <w:noProof/>
              <w:lang w:eastAsia="pl-PL"/>
            </w:rPr>
          </w:pPr>
          <w:hyperlink w:anchor="_Toc479019829" w:history="1">
            <w:r w:rsidR="00B173C0" w:rsidRPr="006D0748">
              <w:rPr>
                <w:rStyle w:val="Hipercze"/>
                <w:rFonts w:ascii="Klavika Basic Light" w:hAnsi="Klavika Basic Light"/>
                <w:noProof/>
              </w:rPr>
              <w:t>6.1.12.</w:t>
            </w:r>
            <w:r w:rsidR="00B173C0">
              <w:rPr>
                <w:rFonts w:eastAsiaTheme="minorEastAsia"/>
                <w:noProof/>
                <w:lang w:eastAsia="pl-PL"/>
              </w:rPr>
              <w:tab/>
            </w:r>
            <w:r w:rsidR="00B173C0" w:rsidRPr="006D0748">
              <w:rPr>
                <w:rStyle w:val="Hipercze"/>
                <w:rFonts w:ascii="Klavika Basic Light" w:hAnsi="Klavika Basic Light"/>
                <w:noProof/>
              </w:rPr>
              <w:t>Zlecenia szpitalne</w:t>
            </w:r>
            <w:r w:rsidR="00B173C0">
              <w:rPr>
                <w:noProof/>
                <w:webHidden/>
              </w:rPr>
              <w:tab/>
            </w:r>
            <w:r w:rsidR="00B173C0">
              <w:rPr>
                <w:noProof/>
                <w:webHidden/>
              </w:rPr>
              <w:fldChar w:fldCharType="begin"/>
            </w:r>
            <w:r w:rsidR="00B173C0">
              <w:rPr>
                <w:noProof/>
                <w:webHidden/>
              </w:rPr>
              <w:instrText xml:space="preserve"> PAGEREF _Toc479019829 \h </w:instrText>
            </w:r>
            <w:r w:rsidR="00B173C0">
              <w:rPr>
                <w:noProof/>
                <w:webHidden/>
              </w:rPr>
            </w:r>
            <w:r w:rsidR="00B173C0">
              <w:rPr>
                <w:noProof/>
                <w:webHidden/>
              </w:rPr>
              <w:fldChar w:fldCharType="separate"/>
            </w:r>
            <w:r w:rsidR="00B173C0">
              <w:rPr>
                <w:noProof/>
                <w:webHidden/>
              </w:rPr>
              <w:t>26</w:t>
            </w:r>
            <w:r w:rsidR="00B173C0">
              <w:rPr>
                <w:noProof/>
                <w:webHidden/>
              </w:rPr>
              <w:fldChar w:fldCharType="end"/>
            </w:r>
          </w:hyperlink>
        </w:p>
        <w:p w14:paraId="2EFD4A1E" w14:textId="79D42628" w:rsidR="00B173C0" w:rsidRDefault="00B54F52">
          <w:pPr>
            <w:pStyle w:val="Spistreci4"/>
            <w:rPr>
              <w:rFonts w:eastAsiaTheme="minorEastAsia"/>
              <w:noProof/>
              <w:lang w:eastAsia="pl-PL"/>
            </w:rPr>
          </w:pPr>
          <w:hyperlink w:anchor="_Toc479019830" w:history="1">
            <w:r w:rsidR="00B173C0" w:rsidRPr="006D0748">
              <w:rPr>
                <w:rStyle w:val="Hipercze"/>
                <w:rFonts w:ascii="Klavika Basic Light" w:hAnsi="Klavika Basic Light"/>
                <w:noProof/>
              </w:rPr>
              <w:t>6.1.13.</w:t>
            </w:r>
            <w:r w:rsidR="00B173C0">
              <w:rPr>
                <w:rFonts w:eastAsiaTheme="minorEastAsia"/>
                <w:noProof/>
                <w:lang w:eastAsia="pl-PL"/>
              </w:rPr>
              <w:tab/>
            </w:r>
            <w:r w:rsidR="00B173C0" w:rsidRPr="006D0748">
              <w:rPr>
                <w:rStyle w:val="Hipercze"/>
                <w:rFonts w:ascii="Klavika Basic Light" w:hAnsi="Klavika Basic Light"/>
                <w:noProof/>
              </w:rPr>
              <w:t>Gabinety zabiegowe</w:t>
            </w:r>
            <w:r w:rsidR="00B173C0">
              <w:rPr>
                <w:noProof/>
                <w:webHidden/>
              </w:rPr>
              <w:tab/>
            </w:r>
            <w:r w:rsidR="00B173C0">
              <w:rPr>
                <w:noProof/>
                <w:webHidden/>
              </w:rPr>
              <w:fldChar w:fldCharType="begin"/>
            </w:r>
            <w:r w:rsidR="00B173C0">
              <w:rPr>
                <w:noProof/>
                <w:webHidden/>
              </w:rPr>
              <w:instrText xml:space="preserve"> PAGEREF _Toc479019830 \h </w:instrText>
            </w:r>
            <w:r w:rsidR="00B173C0">
              <w:rPr>
                <w:noProof/>
                <w:webHidden/>
              </w:rPr>
            </w:r>
            <w:r w:rsidR="00B173C0">
              <w:rPr>
                <w:noProof/>
                <w:webHidden/>
              </w:rPr>
              <w:fldChar w:fldCharType="separate"/>
            </w:r>
            <w:r w:rsidR="00B173C0">
              <w:rPr>
                <w:noProof/>
                <w:webHidden/>
              </w:rPr>
              <w:t>27</w:t>
            </w:r>
            <w:r w:rsidR="00B173C0">
              <w:rPr>
                <w:noProof/>
                <w:webHidden/>
              </w:rPr>
              <w:fldChar w:fldCharType="end"/>
            </w:r>
          </w:hyperlink>
        </w:p>
        <w:p w14:paraId="46112D1A" w14:textId="7DCA6425" w:rsidR="00B173C0" w:rsidRDefault="00B54F52">
          <w:pPr>
            <w:pStyle w:val="Spistreci4"/>
            <w:rPr>
              <w:rFonts w:eastAsiaTheme="minorEastAsia"/>
              <w:noProof/>
              <w:lang w:eastAsia="pl-PL"/>
            </w:rPr>
          </w:pPr>
          <w:hyperlink w:anchor="_Toc479019831" w:history="1">
            <w:r w:rsidR="00B173C0" w:rsidRPr="006D0748">
              <w:rPr>
                <w:rStyle w:val="Hipercze"/>
                <w:rFonts w:ascii="Klavika Basic Light" w:hAnsi="Klavika Basic Light"/>
                <w:noProof/>
              </w:rPr>
              <w:t>6.1.14.</w:t>
            </w:r>
            <w:r w:rsidR="00B173C0">
              <w:rPr>
                <w:rFonts w:eastAsiaTheme="minorEastAsia"/>
                <w:noProof/>
                <w:lang w:eastAsia="pl-PL"/>
              </w:rPr>
              <w:tab/>
            </w:r>
            <w:r w:rsidR="00B173C0" w:rsidRPr="006D0748">
              <w:rPr>
                <w:rStyle w:val="Hipercze"/>
                <w:rFonts w:ascii="Klavika Basic Light" w:hAnsi="Klavika Basic Light"/>
                <w:noProof/>
              </w:rPr>
              <w:t>Pobyty oddziałowe</w:t>
            </w:r>
            <w:r w:rsidR="00B173C0">
              <w:rPr>
                <w:noProof/>
                <w:webHidden/>
              </w:rPr>
              <w:tab/>
            </w:r>
            <w:r w:rsidR="00B173C0">
              <w:rPr>
                <w:noProof/>
                <w:webHidden/>
              </w:rPr>
              <w:fldChar w:fldCharType="begin"/>
            </w:r>
            <w:r w:rsidR="00B173C0">
              <w:rPr>
                <w:noProof/>
                <w:webHidden/>
              </w:rPr>
              <w:instrText xml:space="preserve"> PAGEREF _Toc479019831 \h </w:instrText>
            </w:r>
            <w:r w:rsidR="00B173C0">
              <w:rPr>
                <w:noProof/>
                <w:webHidden/>
              </w:rPr>
            </w:r>
            <w:r w:rsidR="00B173C0">
              <w:rPr>
                <w:noProof/>
                <w:webHidden/>
              </w:rPr>
              <w:fldChar w:fldCharType="separate"/>
            </w:r>
            <w:r w:rsidR="00B173C0">
              <w:rPr>
                <w:noProof/>
                <w:webHidden/>
              </w:rPr>
              <w:t>29</w:t>
            </w:r>
            <w:r w:rsidR="00B173C0">
              <w:rPr>
                <w:noProof/>
                <w:webHidden/>
              </w:rPr>
              <w:fldChar w:fldCharType="end"/>
            </w:r>
          </w:hyperlink>
        </w:p>
        <w:p w14:paraId="1BFC0DDF" w14:textId="62B5BD4B" w:rsidR="00B173C0" w:rsidRDefault="00B54F52">
          <w:pPr>
            <w:pStyle w:val="Spistreci4"/>
            <w:rPr>
              <w:rFonts w:eastAsiaTheme="minorEastAsia"/>
              <w:noProof/>
              <w:lang w:eastAsia="pl-PL"/>
            </w:rPr>
          </w:pPr>
          <w:hyperlink w:anchor="_Toc479019832" w:history="1">
            <w:r w:rsidR="00B173C0" w:rsidRPr="006D0748">
              <w:rPr>
                <w:rStyle w:val="Hipercze"/>
                <w:rFonts w:ascii="Klavika Basic Light" w:hAnsi="Klavika Basic Light"/>
                <w:noProof/>
              </w:rPr>
              <w:t>6.1.15.</w:t>
            </w:r>
            <w:r w:rsidR="00B173C0">
              <w:rPr>
                <w:rFonts w:eastAsiaTheme="minorEastAsia"/>
                <w:noProof/>
                <w:lang w:eastAsia="pl-PL"/>
              </w:rPr>
              <w:tab/>
            </w:r>
            <w:r w:rsidR="00B173C0" w:rsidRPr="006D0748">
              <w:rPr>
                <w:rStyle w:val="Hipercze"/>
                <w:rFonts w:ascii="Klavika Basic Light" w:hAnsi="Klavika Basic Light"/>
                <w:noProof/>
              </w:rPr>
              <w:t>Apteczka oddziałowa</w:t>
            </w:r>
            <w:r w:rsidR="00B173C0">
              <w:rPr>
                <w:noProof/>
                <w:webHidden/>
              </w:rPr>
              <w:tab/>
            </w:r>
            <w:r w:rsidR="00B173C0">
              <w:rPr>
                <w:noProof/>
                <w:webHidden/>
              </w:rPr>
              <w:fldChar w:fldCharType="begin"/>
            </w:r>
            <w:r w:rsidR="00B173C0">
              <w:rPr>
                <w:noProof/>
                <w:webHidden/>
              </w:rPr>
              <w:instrText xml:space="preserve"> PAGEREF _Toc479019832 \h </w:instrText>
            </w:r>
            <w:r w:rsidR="00B173C0">
              <w:rPr>
                <w:noProof/>
                <w:webHidden/>
              </w:rPr>
            </w:r>
            <w:r w:rsidR="00B173C0">
              <w:rPr>
                <w:noProof/>
                <w:webHidden/>
              </w:rPr>
              <w:fldChar w:fldCharType="separate"/>
            </w:r>
            <w:r w:rsidR="00B173C0">
              <w:rPr>
                <w:noProof/>
                <w:webHidden/>
              </w:rPr>
              <w:t>32</w:t>
            </w:r>
            <w:r w:rsidR="00B173C0">
              <w:rPr>
                <w:noProof/>
                <w:webHidden/>
              </w:rPr>
              <w:fldChar w:fldCharType="end"/>
            </w:r>
          </w:hyperlink>
        </w:p>
        <w:p w14:paraId="2FACEC2B" w14:textId="522EE49B" w:rsidR="00B173C0" w:rsidRDefault="00B54F52">
          <w:pPr>
            <w:pStyle w:val="Spistreci4"/>
            <w:rPr>
              <w:rFonts w:eastAsiaTheme="minorEastAsia"/>
              <w:noProof/>
              <w:lang w:eastAsia="pl-PL"/>
            </w:rPr>
          </w:pPr>
          <w:hyperlink w:anchor="_Toc479019833" w:history="1">
            <w:r w:rsidR="00B173C0" w:rsidRPr="006D0748">
              <w:rPr>
                <w:rStyle w:val="Hipercze"/>
                <w:rFonts w:ascii="Klavika Basic Light" w:hAnsi="Klavika Basic Light"/>
                <w:noProof/>
              </w:rPr>
              <w:t>6.1.16.</w:t>
            </w:r>
            <w:r w:rsidR="00B173C0">
              <w:rPr>
                <w:rFonts w:eastAsiaTheme="minorEastAsia"/>
                <w:noProof/>
                <w:lang w:eastAsia="pl-PL"/>
              </w:rPr>
              <w:tab/>
            </w:r>
            <w:r w:rsidR="00B173C0" w:rsidRPr="006D0748">
              <w:rPr>
                <w:rStyle w:val="Hipercze"/>
                <w:rFonts w:ascii="Klavika Basic Light" w:hAnsi="Klavika Basic Light"/>
                <w:noProof/>
              </w:rPr>
              <w:t>Apteka</w:t>
            </w:r>
            <w:r w:rsidR="00B173C0">
              <w:rPr>
                <w:noProof/>
                <w:webHidden/>
              </w:rPr>
              <w:tab/>
            </w:r>
            <w:r w:rsidR="00B173C0">
              <w:rPr>
                <w:noProof/>
                <w:webHidden/>
              </w:rPr>
              <w:fldChar w:fldCharType="begin"/>
            </w:r>
            <w:r w:rsidR="00B173C0">
              <w:rPr>
                <w:noProof/>
                <w:webHidden/>
              </w:rPr>
              <w:instrText xml:space="preserve"> PAGEREF _Toc479019833 \h </w:instrText>
            </w:r>
            <w:r w:rsidR="00B173C0">
              <w:rPr>
                <w:noProof/>
                <w:webHidden/>
              </w:rPr>
            </w:r>
            <w:r w:rsidR="00B173C0">
              <w:rPr>
                <w:noProof/>
                <w:webHidden/>
              </w:rPr>
              <w:fldChar w:fldCharType="separate"/>
            </w:r>
            <w:r w:rsidR="00B173C0">
              <w:rPr>
                <w:noProof/>
                <w:webHidden/>
              </w:rPr>
              <w:t>32</w:t>
            </w:r>
            <w:r w:rsidR="00B173C0">
              <w:rPr>
                <w:noProof/>
                <w:webHidden/>
              </w:rPr>
              <w:fldChar w:fldCharType="end"/>
            </w:r>
          </w:hyperlink>
        </w:p>
        <w:p w14:paraId="17ED0464" w14:textId="43A0F38C" w:rsidR="00B173C0" w:rsidRDefault="00B54F52">
          <w:pPr>
            <w:pStyle w:val="Spistreci4"/>
            <w:rPr>
              <w:rFonts w:eastAsiaTheme="minorEastAsia"/>
              <w:noProof/>
              <w:lang w:eastAsia="pl-PL"/>
            </w:rPr>
          </w:pPr>
          <w:hyperlink w:anchor="_Toc479019834" w:history="1">
            <w:r w:rsidR="00B173C0" w:rsidRPr="006D0748">
              <w:rPr>
                <w:rStyle w:val="Hipercze"/>
                <w:rFonts w:ascii="Klavika Basic Light" w:hAnsi="Klavika Basic Light"/>
                <w:noProof/>
              </w:rPr>
              <w:t>6.1.17.</w:t>
            </w:r>
            <w:r w:rsidR="00B173C0">
              <w:rPr>
                <w:rFonts w:eastAsiaTheme="minorEastAsia"/>
                <w:noProof/>
                <w:lang w:eastAsia="pl-PL"/>
              </w:rPr>
              <w:tab/>
            </w:r>
            <w:r w:rsidR="00B173C0" w:rsidRPr="006D0748">
              <w:rPr>
                <w:rStyle w:val="Hipercze"/>
                <w:rFonts w:ascii="Klavika Basic Light" w:hAnsi="Klavika Basic Light"/>
                <w:noProof/>
              </w:rPr>
              <w:t>Kasa</w:t>
            </w:r>
            <w:r w:rsidR="00B173C0">
              <w:rPr>
                <w:noProof/>
                <w:webHidden/>
              </w:rPr>
              <w:tab/>
            </w:r>
            <w:r w:rsidR="00B173C0">
              <w:rPr>
                <w:noProof/>
                <w:webHidden/>
              </w:rPr>
              <w:fldChar w:fldCharType="begin"/>
            </w:r>
            <w:r w:rsidR="00B173C0">
              <w:rPr>
                <w:noProof/>
                <w:webHidden/>
              </w:rPr>
              <w:instrText xml:space="preserve"> PAGEREF _Toc479019834 \h </w:instrText>
            </w:r>
            <w:r w:rsidR="00B173C0">
              <w:rPr>
                <w:noProof/>
                <w:webHidden/>
              </w:rPr>
            </w:r>
            <w:r w:rsidR="00B173C0">
              <w:rPr>
                <w:noProof/>
                <w:webHidden/>
              </w:rPr>
              <w:fldChar w:fldCharType="separate"/>
            </w:r>
            <w:r w:rsidR="00B173C0">
              <w:rPr>
                <w:noProof/>
                <w:webHidden/>
              </w:rPr>
              <w:t>34</w:t>
            </w:r>
            <w:r w:rsidR="00B173C0">
              <w:rPr>
                <w:noProof/>
                <w:webHidden/>
              </w:rPr>
              <w:fldChar w:fldCharType="end"/>
            </w:r>
          </w:hyperlink>
        </w:p>
        <w:p w14:paraId="7ACE30D7" w14:textId="67393ADB" w:rsidR="00B173C0" w:rsidRDefault="00B54F52">
          <w:pPr>
            <w:pStyle w:val="Spistreci4"/>
            <w:rPr>
              <w:rFonts w:eastAsiaTheme="minorEastAsia"/>
              <w:noProof/>
              <w:lang w:eastAsia="pl-PL"/>
            </w:rPr>
          </w:pPr>
          <w:hyperlink w:anchor="_Toc479019835" w:history="1">
            <w:r w:rsidR="00B173C0" w:rsidRPr="006D0748">
              <w:rPr>
                <w:rStyle w:val="Hipercze"/>
                <w:rFonts w:ascii="Klavika Basic Light" w:hAnsi="Klavika Basic Light"/>
                <w:noProof/>
              </w:rPr>
              <w:t>6.1.18.</w:t>
            </w:r>
            <w:r w:rsidR="00B173C0">
              <w:rPr>
                <w:rFonts w:eastAsiaTheme="minorEastAsia"/>
                <w:noProof/>
                <w:lang w:eastAsia="pl-PL"/>
              </w:rPr>
              <w:tab/>
            </w:r>
            <w:r w:rsidR="00B173C0" w:rsidRPr="006D0748">
              <w:rPr>
                <w:rStyle w:val="Hipercze"/>
                <w:rFonts w:ascii="Klavika Basic Light" w:hAnsi="Klavika Basic Light"/>
                <w:noProof/>
              </w:rPr>
              <w:t>Sprzedaż</w:t>
            </w:r>
            <w:r w:rsidR="00B173C0">
              <w:rPr>
                <w:noProof/>
                <w:webHidden/>
              </w:rPr>
              <w:tab/>
            </w:r>
            <w:r w:rsidR="00B173C0">
              <w:rPr>
                <w:noProof/>
                <w:webHidden/>
              </w:rPr>
              <w:fldChar w:fldCharType="begin"/>
            </w:r>
            <w:r w:rsidR="00B173C0">
              <w:rPr>
                <w:noProof/>
                <w:webHidden/>
              </w:rPr>
              <w:instrText xml:space="preserve"> PAGEREF _Toc479019835 \h </w:instrText>
            </w:r>
            <w:r w:rsidR="00B173C0">
              <w:rPr>
                <w:noProof/>
                <w:webHidden/>
              </w:rPr>
            </w:r>
            <w:r w:rsidR="00B173C0">
              <w:rPr>
                <w:noProof/>
                <w:webHidden/>
              </w:rPr>
              <w:fldChar w:fldCharType="separate"/>
            </w:r>
            <w:r w:rsidR="00B173C0">
              <w:rPr>
                <w:noProof/>
                <w:webHidden/>
              </w:rPr>
              <w:t>35</w:t>
            </w:r>
            <w:r w:rsidR="00B173C0">
              <w:rPr>
                <w:noProof/>
                <w:webHidden/>
              </w:rPr>
              <w:fldChar w:fldCharType="end"/>
            </w:r>
          </w:hyperlink>
        </w:p>
        <w:p w14:paraId="53349101" w14:textId="58B9DA0B" w:rsidR="00B173C0" w:rsidRDefault="00B54F52">
          <w:pPr>
            <w:pStyle w:val="Spistreci4"/>
            <w:rPr>
              <w:rFonts w:eastAsiaTheme="minorEastAsia"/>
              <w:noProof/>
              <w:lang w:eastAsia="pl-PL"/>
            </w:rPr>
          </w:pPr>
          <w:hyperlink w:anchor="_Toc479019836" w:history="1">
            <w:r w:rsidR="00B173C0" w:rsidRPr="006D0748">
              <w:rPr>
                <w:rStyle w:val="Hipercze"/>
                <w:rFonts w:ascii="Klavika Basic Light" w:hAnsi="Klavika Basic Light"/>
                <w:noProof/>
              </w:rPr>
              <w:t>6.1.19.</w:t>
            </w:r>
            <w:r w:rsidR="00B173C0">
              <w:rPr>
                <w:rFonts w:eastAsiaTheme="minorEastAsia"/>
                <w:noProof/>
                <w:lang w:eastAsia="pl-PL"/>
              </w:rPr>
              <w:tab/>
            </w:r>
            <w:r w:rsidR="00B173C0" w:rsidRPr="006D0748">
              <w:rPr>
                <w:rStyle w:val="Hipercze"/>
                <w:rFonts w:ascii="Klavika Basic Light" w:hAnsi="Klavika Basic Light"/>
                <w:noProof/>
              </w:rPr>
              <w:t>Rozliczenia z NFZ</w:t>
            </w:r>
            <w:r w:rsidR="00B173C0">
              <w:rPr>
                <w:noProof/>
                <w:webHidden/>
              </w:rPr>
              <w:tab/>
            </w:r>
            <w:r w:rsidR="00B173C0">
              <w:rPr>
                <w:noProof/>
                <w:webHidden/>
              </w:rPr>
              <w:fldChar w:fldCharType="begin"/>
            </w:r>
            <w:r w:rsidR="00B173C0">
              <w:rPr>
                <w:noProof/>
                <w:webHidden/>
              </w:rPr>
              <w:instrText xml:space="preserve"> PAGEREF _Toc479019836 \h </w:instrText>
            </w:r>
            <w:r w:rsidR="00B173C0">
              <w:rPr>
                <w:noProof/>
                <w:webHidden/>
              </w:rPr>
            </w:r>
            <w:r w:rsidR="00B173C0">
              <w:rPr>
                <w:noProof/>
                <w:webHidden/>
              </w:rPr>
              <w:fldChar w:fldCharType="separate"/>
            </w:r>
            <w:r w:rsidR="00B173C0">
              <w:rPr>
                <w:noProof/>
                <w:webHidden/>
              </w:rPr>
              <w:t>36</w:t>
            </w:r>
            <w:r w:rsidR="00B173C0">
              <w:rPr>
                <w:noProof/>
                <w:webHidden/>
              </w:rPr>
              <w:fldChar w:fldCharType="end"/>
            </w:r>
          </w:hyperlink>
        </w:p>
        <w:p w14:paraId="22ABB898" w14:textId="4EBD7970" w:rsidR="00B173C0" w:rsidRDefault="00B54F52">
          <w:pPr>
            <w:pStyle w:val="Spistreci4"/>
            <w:rPr>
              <w:rFonts w:eastAsiaTheme="minorEastAsia"/>
              <w:noProof/>
              <w:lang w:eastAsia="pl-PL"/>
            </w:rPr>
          </w:pPr>
          <w:hyperlink w:anchor="_Toc479019837" w:history="1">
            <w:r w:rsidR="00B173C0" w:rsidRPr="006D0748">
              <w:rPr>
                <w:rStyle w:val="Hipercze"/>
                <w:rFonts w:ascii="Klavika Basic Light" w:hAnsi="Klavika Basic Light"/>
                <w:noProof/>
              </w:rPr>
              <w:t>6.1.20.</w:t>
            </w:r>
            <w:r w:rsidR="00B173C0">
              <w:rPr>
                <w:rFonts w:eastAsiaTheme="minorEastAsia"/>
                <w:noProof/>
                <w:lang w:eastAsia="pl-PL"/>
              </w:rPr>
              <w:tab/>
            </w:r>
            <w:r w:rsidR="00B173C0" w:rsidRPr="006D0748">
              <w:rPr>
                <w:rStyle w:val="Hipercze"/>
                <w:rFonts w:ascii="Klavika Basic Light" w:hAnsi="Klavika Basic Light"/>
                <w:noProof/>
              </w:rPr>
              <w:t>Rozliczenia komercyjne</w:t>
            </w:r>
            <w:r w:rsidR="00B173C0">
              <w:rPr>
                <w:noProof/>
                <w:webHidden/>
              </w:rPr>
              <w:tab/>
            </w:r>
            <w:r w:rsidR="00B173C0">
              <w:rPr>
                <w:noProof/>
                <w:webHidden/>
              </w:rPr>
              <w:fldChar w:fldCharType="begin"/>
            </w:r>
            <w:r w:rsidR="00B173C0">
              <w:rPr>
                <w:noProof/>
                <w:webHidden/>
              </w:rPr>
              <w:instrText xml:space="preserve"> PAGEREF _Toc479019837 \h </w:instrText>
            </w:r>
            <w:r w:rsidR="00B173C0">
              <w:rPr>
                <w:noProof/>
                <w:webHidden/>
              </w:rPr>
            </w:r>
            <w:r w:rsidR="00B173C0">
              <w:rPr>
                <w:noProof/>
                <w:webHidden/>
              </w:rPr>
              <w:fldChar w:fldCharType="separate"/>
            </w:r>
            <w:r w:rsidR="00B173C0">
              <w:rPr>
                <w:noProof/>
                <w:webHidden/>
              </w:rPr>
              <w:t>37</w:t>
            </w:r>
            <w:r w:rsidR="00B173C0">
              <w:rPr>
                <w:noProof/>
                <w:webHidden/>
              </w:rPr>
              <w:fldChar w:fldCharType="end"/>
            </w:r>
          </w:hyperlink>
        </w:p>
        <w:p w14:paraId="30D561E8" w14:textId="6B354886" w:rsidR="00B173C0" w:rsidRDefault="00B54F52">
          <w:pPr>
            <w:pStyle w:val="Spistreci4"/>
            <w:rPr>
              <w:rFonts w:eastAsiaTheme="minorEastAsia"/>
              <w:noProof/>
              <w:lang w:eastAsia="pl-PL"/>
            </w:rPr>
          </w:pPr>
          <w:hyperlink w:anchor="_Toc479019838" w:history="1">
            <w:r w:rsidR="00B173C0" w:rsidRPr="006D0748">
              <w:rPr>
                <w:rStyle w:val="Hipercze"/>
                <w:rFonts w:ascii="Klavika Basic Light" w:hAnsi="Klavika Basic Light"/>
                <w:noProof/>
              </w:rPr>
              <w:t>6.1.21.</w:t>
            </w:r>
            <w:r w:rsidR="00B173C0">
              <w:rPr>
                <w:rFonts w:eastAsiaTheme="minorEastAsia"/>
                <w:noProof/>
                <w:lang w:eastAsia="pl-PL"/>
              </w:rPr>
              <w:tab/>
            </w:r>
            <w:r w:rsidR="00B173C0" w:rsidRPr="006D0748">
              <w:rPr>
                <w:rStyle w:val="Hipercze"/>
                <w:rFonts w:ascii="Klavika Basic Light" w:hAnsi="Klavika Basic Light"/>
                <w:noProof/>
              </w:rPr>
              <w:t xml:space="preserve">Business </w:t>
            </w:r>
            <w:r w:rsidR="00B173C0" w:rsidRPr="006D0748">
              <w:rPr>
                <w:rStyle w:val="Hipercze"/>
                <w:rFonts w:ascii="Klavika Basic Light" w:hAnsi="Klavika Basic Light"/>
                <w:noProof/>
                <w:lang w:val="en-US"/>
              </w:rPr>
              <w:t>Intelligence</w:t>
            </w:r>
            <w:r w:rsidR="00B173C0" w:rsidRPr="006D0748">
              <w:rPr>
                <w:rStyle w:val="Hipercze"/>
                <w:rFonts w:ascii="Klavika Basic Light" w:hAnsi="Klavika Basic Light"/>
                <w:noProof/>
              </w:rPr>
              <w:t xml:space="preserve"> (BI)</w:t>
            </w:r>
            <w:r w:rsidR="00B173C0">
              <w:rPr>
                <w:noProof/>
                <w:webHidden/>
              </w:rPr>
              <w:tab/>
            </w:r>
            <w:r w:rsidR="00B173C0">
              <w:rPr>
                <w:noProof/>
                <w:webHidden/>
              </w:rPr>
              <w:fldChar w:fldCharType="begin"/>
            </w:r>
            <w:r w:rsidR="00B173C0">
              <w:rPr>
                <w:noProof/>
                <w:webHidden/>
              </w:rPr>
              <w:instrText xml:space="preserve"> PAGEREF _Toc479019838 \h </w:instrText>
            </w:r>
            <w:r w:rsidR="00B173C0">
              <w:rPr>
                <w:noProof/>
                <w:webHidden/>
              </w:rPr>
            </w:r>
            <w:r w:rsidR="00B173C0">
              <w:rPr>
                <w:noProof/>
                <w:webHidden/>
              </w:rPr>
              <w:fldChar w:fldCharType="separate"/>
            </w:r>
            <w:r w:rsidR="00B173C0">
              <w:rPr>
                <w:noProof/>
                <w:webHidden/>
              </w:rPr>
              <w:t>38</w:t>
            </w:r>
            <w:r w:rsidR="00B173C0">
              <w:rPr>
                <w:noProof/>
                <w:webHidden/>
              </w:rPr>
              <w:fldChar w:fldCharType="end"/>
            </w:r>
          </w:hyperlink>
        </w:p>
        <w:p w14:paraId="0519CE16" w14:textId="04BCA9FF" w:rsidR="00B173C0" w:rsidRDefault="00B54F52">
          <w:pPr>
            <w:pStyle w:val="Spistreci4"/>
            <w:rPr>
              <w:rFonts w:eastAsiaTheme="minorEastAsia"/>
              <w:noProof/>
              <w:lang w:eastAsia="pl-PL"/>
            </w:rPr>
          </w:pPr>
          <w:hyperlink w:anchor="_Toc479019839" w:history="1">
            <w:r w:rsidR="00B173C0" w:rsidRPr="006D0748">
              <w:rPr>
                <w:rStyle w:val="Hipercze"/>
                <w:rFonts w:ascii="Klavika Basic Light" w:hAnsi="Klavika Basic Light"/>
                <w:noProof/>
              </w:rPr>
              <w:t>6.1.22.</w:t>
            </w:r>
            <w:r w:rsidR="00B173C0">
              <w:rPr>
                <w:rFonts w:eastAsiaTheme="minorEastAsia"/>
                <w:noProof/>
                <w:lang w:eastAsia="pl-PL"/>
              </w:rPr>
              <w:tab/>
            </w:r>
            <w:r w:rsidR="00B173C0" w:rsidRPr="006D0748">
              <w:rPr>
                <w:rStyle w:val="Hipercze"/>
                <w:rFonts w:ascii="Klavika Basic Light" w:hAnsi="Klavika Basic Light"/>
                <w:noProof/>
              </w:rPr>
              <w:t>Radiologiczny System Informatyczny RIS</w:t>
            </w:r>
            <w:r w:rsidR="00B173C0">
              <w:rPr>
                <w:noProof/>
                <w:webHidden/>
              </w:rPr>
              <w:tab/>
            </w:r>
            <w:r w:rsidR="00B173C0">
              <w:rPr>
                <w:noProof/>
                <w:webHidden/>
              </w:rPr>
              <w:fldChar w:fldCharType="begin"/>
            </w:r>
            <w:r w:rsidR="00B173C0">
              <w:rPr>
                <w:noProof/>
                <w:webHidden/>
              </w:rPr>
              <w:instrText xml:space="preserve"> PAGEREF _Toc479019839 \h </w:instrText>
            </w:r>
            <w:r w:rsidR="00B173C0">
              <w:rPr>
                <w:noProof/>
                <w:webHidden/>
              </w:rPr>
            </w:r>
            <w:r w:rsidR="00B173C0">
              <w:rPr>
                <w:noProof/>
                <w:webHidden/>
              </w:rPr>
              <w:fldChar w:fldCharType="separate"/>
            </w:r>
            <w:r w:rsidR="00B173C0">
              <w:rPr>
                <w:noProof/>
                <w:webHidden/>
              </w:rPr>
              <w:t>39</w:t>
            </w:r>
            <w:r w:rsidR="00B173C0">
              <w:rPr>
                <w:noProof/>
                <w:webHidden/>
              </w:rPr>
              <w:fldChar w:fldCharType="end"/>
            </w:r>
          </w:hyperlink>
        </w:p>
        <w:p w14:paraId="4A03DC70" w14:textId="2F7DFE8C" w:rsidR="00B173C0" w:rsidRDefault="00B54F52">
          <w:pPr>
            <w:pStyle w:val="Spistreci1"/>
            <w:rPr>
              <w:rFonts w:eastAsiaTheme="minorEastAsia"/>
              <w:noProof/>
              <w:lang w:eastAsia="pl-PL"/>
            </w:rPr>
          </w:pPr>
          <w:hyperlink w:anchor="_Toc479019840" w:history="1">
            <w:r w:rsidR="00B173C0" w:rsidRPr="006D0748">
              <w:rPr>
                <w:rStyle w:val="Hipercze"/>
                <w:noProof/>
              </w:rPr>
              <w:t>7.</w:t>
            </w:r>
            <w:r w:rsidR="00B173C0">
              <w:rPr>
                <w:rFonts w:eastAsiaTheme="minorEastAsia"/>
                <w:noProof/>
                <w:lang w:eastAsia="pl-PL"/>
              </w:rPr>
              <w:tab/>
            </w:r>
            <w:r w:rsidR="00B173C0" w:rsidRPr="006D0748">
              <w:rPr>
                <w:rStyle w:val="Hipercze"/>
                <w:noProof/>
              </w:rPr>
              <w:t>Moduł aplikacji Portal CM</w:t>
            </w:r>
            <w:r w:rsidR="00B173C0">
              <w:rPr>
                <w:noProof/>
                <w:webHidden/>
              </w:rPr>
              <w:tab/>
            </w:r>
            <w:r w:rsidR="00B173C0">
              <w:rPr>
                <w:noProof/>
                <w:webHidden/>
              </w:rPr>
              <w:fldChar w:fldCharType="begin"/>
            </w:r>
            <w:r w:rsidR="00B173C0">
              <w:rPr>
                <w:noProof/>
                <w:webHidden/>
              </w:rPr>
              <w:instrText xml:space="preserve"> PAGEREF _Toc479019840 \h </w:instrText>
            </w:r>
            <w:r w:rsidR="00B173C0">
              <w:rPr>
                <w:noProof/>
                <w:webHidden/>
              </w:rPr>
            </w:r>
            <w:r w:rsidR="00B173C0">
              <w:rPr>
                <w:noProof/>
                <w:webHidden/>
              </w:rPr>
              <w:fldChar w:fldCharType="separate"/>
            </w:r>
            <w:r w:rsidR="00B173C0">
              <w:rPr>
                <w:noProof/>
                <w:webHidden/>
              </w:rPr>
              <w:t>54</w:t>
            </w:r>
            <w:r w:rsidR="00B173C0">
              <w:rPr>
                <w:noProof/>
                <w:webHidden/>
              </w:rPr>
              <w:fldChar w:fldCharType="end"/>
            </w:r>
          </w:hyperlink>
        </w:p>
        <w:p w14:paraId="112C823E" w14:textId="0C3BA176" w:rsidR="00B173C0" w:rsidRDefault="00B54F52">
          <w:pPr>
            <w:pStyle w:val="Spistreci4"/>
            <w:rPr>
              <w:rFonts w:eastAsiaTheme="minorEastAsia"/>
              <w:noProof/>
              <w:lang w:eastAsia="pl-PL"/>
            </w:rPr>
          </w:pPr>
          <w:hyperlink w:anchor="_Toc479019841" w:history="1">
            <w:r w:rsidR="00B173C0" w:rsidRPr="006D0748">
              <w:rPr>
                <w:rStyle w:val="Hipercze"/>
                <w:rFonts w:ascii="Klavika Basic Light" w:hAnsi="Klavika Basic Light"/>
                <w:noProof/>
              </w:rPr>
              <w:t>7.1.</w:t>
            </w:r>
            <w:r w:rsidR="00B173C0">
              <w:rPr>
                <w:rFonts w:eastAsiaTheme="minorEastAsia"/>
                <w:noProof/>
                <w:lang w:eastAsia="pl-PL"/>
              </w:rPr>
              <w:tab/>
            </w:r>
            <w:r w:rsidR="00B173C0" w:rsidRPr="006D0748">
              <w:rPr>
                <w:rStyle w:val="Hipercze"/>
                <w:rFonts w:ascii="Klavika Basic Light" w:hAnsi="Klavika Basic Light"/>
                <w:noProof/>
              </w:rPr>
              <w:t>Wymagania ogólne</w:t>
            </w:r>
            <w:r w:rsidR="00B173C0">
              <w:rPr>
                <w:noProof/>
                <w:webHidden/>
              </w:rPr>
              <w:tab/>
            </w:r>
            <w:r w:rsidR="00B173C0">
              <w:rPr>
                <w:noProof/>
                <w:webHidden/>
              </w:rPr>
              <w:fldChar w:fldCharType="begin"/>
            </w:r>
            <w:r w:rsidR="00B173C0">
              <w:rPr>
                <w:noProof/>
                <w:webHidden/>
              </w:rPr>
              <w:instrText xml:space="preserve"> PAGEREF _Toc479019841 \h </w:instrText>
            </w:r>
            <w:r w:rsidR="00B173C0">
              <w:rPr>
                <w:noProof/>
                <w:webHidden/>
              </w:rPr>
            </w:r>
            <w:r w:rsidR="00B173C0">
              <w:rPr>
                <w:noProof/>
                <w:webHidden/>
              </w:rPr>
              <w:fldChar w:fldCharType="separate"/>
            </w:r>
            <w:r w:rsidR="00B173C0">
              <w:rPr>
                <w:noProof/>
                <w:webHidden/>
              </w:rPr>
              <w:t>54</w:t>
            </w:r>
            <w:r w:rsidR="00B173C0">
              <w:rPr>
                <w:noProof/>
                <w:webHidden/>
              </w:rPr>
              <w:fldChar w:fldCharType="end"/>
            </w:r>
          </w:hyperlink>
        </w:p>
        <w:p w14:paraId="738D37EC" w14:textId="5A5A94A2" w:rsidR="00B173C0" w:rsidRDefault="00B54F52">
          <w:pPr>
            <w:pStyle w:val="Spistreci4"/>
            <w:rPr>
              <w:rFonts w:eastAsiaTheme="minorEastAsia"/>
              <w:noProof/>
              <w:lang w:eastAsia="pl-PL"/>
            </w:rPr>
          </w:pPr>
          <w:hyperlink w:anchor="_Toc479019842" w:history="1">
            <w:r w:rsidR="00B173C0" w:rsidRPr="006D0748">
              <w:rPr>
                <w:rStyle w:val="Hipercze"/>
                <w:rFonts w:ascii="Klavika Basic Light" w:hAnsi="Klavika Basic Light"/>
                <w:noProof/>
              </w:rPr>
              <w:t>7.2.</w:t>
            </w:r>
            <w:r w:rsidR="00B173C0">
              <w:rPr>
                <w:rFonts w:eastAsiaTheme="minorEastAsia"/>
                <w:noProof/>
                <w:lang w:eastAsia="pl-PL"/>
              </w:rPr>
              <w:tab/>
            </w:r>
            <w:r w:rsidR="00B173C0" w:rsidRPr="006D0748">
              <w:rPr>
                <w:rStyle w:val="Hipercze"/>
                <w:rFonts w:ascii="Klavika Basic Light" w:hAnsi="Klavika Basic Light"/>
                <w:noProof/>
              </w:rPr>
              <w:t>Wymagania szczegółowe dla Portalu Pacjenta CM</w:t>
            </w:r>
            <w:r w:rsidR="00B173C0">
              <w:rPr>
                <w:noProof/>
                <w:webHidden/>
              </w:rPr>
              <w:tab/>
            </w:r>
            <w:r w:rsidR="00B173C0">
              <w:rPr>
                <w:noProof/>
                <w:webHidden/>
              </w:rPr>
              <w:fldChar w:fldCharType="begin"/>
            </w:r>
            <w:r w:rsidR="00B173C0">
              <w:rPr>
                <w:noProof/>
                <w:webHidden/>
              </w:rPr>
              <w:instrText xml:space="preserve"> PAGEREF _Toc479019842 \h </w:instrText>
            </w:r>
            <w:r w:rsidR="00B173C0">
              <w:rPr>
                <w:noProof/>
                <w:webHidden/>
              </w:rPr>
            </w:r>
            <w:r w:rsidR="00B173C0">
              <w:rPr>
                <w:noProof/>
                <w:webHidden/>
              </w:rPr>
              <w:fldChar w:fldCharType="separate"/>
            </w:r>
            <w:r w:rsidR="00B173C0">
              <w:rPr>
                <w:noProof/>
                <w:webHidden/>
              </w:rPr>
              <w:t>57</w:t>
            </w:r>
            <w:r w:rsidR="00B173C0">
              <w:rPr>
                <w:noProof/>
                <w:webHidden/>
              </w:rPr>
              <w:fldChar w:fldCharType="end"/>
            </w:r>
          </w:hyperlink>
        </w:p>
        <w:p w14:paraId="0BA749CE" w14:textId="78595005" w:rsidR="00B173C0" w:rsidRDefault="00B54F52">
          <w:pPr>
            <w:pStyle w:val="Spistreci4"/>
            <w:rPr>
              <w:rFonts w:eastAsiaTheme="minorEastAsia"/>
              <w:noProof/>
              <w:lang w:eastAsia="pl-PL"/>
            </w:rPr>
          </w:pPr>
          <w:hyperlink w:anchor="_Toc479019843" w:history="1">
            <w:r w:rsidR="00B173C0" w:rsidRPr="006D0748">
              <w:rPr>
                <w:rStyle w:val="Hipercze"/>
                <w:rFonts w:ascii="Klavika Basic Light" w:hAnsi="Klavika Basic Light"/>
                <w:noProof/>
              </w:rPr>
              <w:t>7.3.</w:t>
            </w:r>
            <w:r w:rsidR="00B173C0">
              <w:rPr>
                <w:rFonts w:eastAsiaTheme="minorEastAsia"/>
                <w:noProof/>
                <w:lang w:eastAsia="pl-PL"/>
              </w:rPr>
              <w:tab/>
            </w:r>
            <w:r w:rsidR="00B173C0" w:rsidRPr="006D0748">
              <w:rPr>
                <w:rStyle w:val="Hipercze"/>
                <w:rFonts w:ascii="Klavika Basic Light" w:hAnsi="Klavika Basic Light"/>
                <w:noProof/>
              </w:rPr>
              <w:t>e-Rejestracja</w:t>
            </w:r>
            <w:r w:rsidR="00B173C0">
              <w:rPr>
                <w:noProof/>
                <w:webHidden/>
              </w:rPr>
              <w:tab/>
            </w:r>
            <w:r w:rsidR="00B173C0">
              <w:rPr>
                <w:noProof/>
                <w:webHidden/>
              </w:rPr>
              <w:fldChar w:fldCharType="begin"/>
            </w:r>
            <w:r w:rsidR="00B173C0">
              <w:rPr>
                <w:noProof/>
                <w:webHidden/>
              </w:rPr>
              <w:instrText xml:space="preserve"> PAGEREF _Toc479019843 \h </w:instrText>
            </w:r>
            <w:r w:rsidR="00B173C0">
              <w:rPr>
                <w:noProof/>
                <w:webHidden/>
              </w:rPr>
            </w:r>
            <w:r w:rsidR="00B173C0">
              <w:rPr>
                <w:noProof/>
                <w:webHidden/>
              </w:rPr>
              <w:fldChar w:fldCharType="separate"/>
            </w:r>
            <w:r w:rsidR="00B173C0">
              <w:rPr>
                <w:noProof/>
                <w:webHidden/>
              </w:rPr>
              <w:t>57</w:t>
            </w:r>
            <w:r w:rsidR="00B173C0">
              <w:rPr>
                <w:noProof/>
                <w:webHidden/>
              </w:rPr>
              <w:fldChar w:fldCharType="end"/>
            </w:r>
          </w:hyperlink>
        </w:p>
        <w:p w14:paraId="2BC71B0F" w14:textId="481D99D0" w:rsidR="00B173C0" w:rsidRDefault="00B54F52">
          <w:pPr>
            <w:pStyle w:val="Spistreci4"/>
            <w:rPr>
              <w:rFonts w:eastAsiaTheme="minorEastAsia"/>
              <w:noProof/>
              <w:lang w:eastAsia="pl-PL"/>
            </w:rPr>
          </w:pPr>
          <w:hyperlink w:anchor="_Toc479019844" w:history="1">
            <w:r w:rsidR="00B173C0" w:rsidRPr="006D0748">
              <w:rPr>
                <w:rStyle w:val="Hipercze"/>
                <w:rFonts w:ascii="Klavika Basic Light" w:hAnsi="Klavika Basic Light"/>
                <w:noProof/>
              </w:rPr>
              <w:t>7.4.</w:t>
            </w:r>
            <w:r w:rsidR="00B173C0">
              <w:rPr>
                <w:rFonts w:eastAsiaTheme="minorEastAsia"/>
                <w:noProof/>
                <w:lang w:eastAsia="pl-PL"/>
              </w:rPr>
              <w:tab/>
            </w:r>
            <w:r w:rsidR="00B173C0" w:rsidRPr="006D0748">
              <w:rPr>
                <w:rStyle w:val="Hipercze"/>
                <w:rFonts w:ascii="Klavika Basic Light" w:hAnsi="Klavika Basic Light"/>
                <w:noProof/>
              </w:rPr>
              <w:t>e-Kolejka</w:t>
            </w:r>
            <w:r w:rsidR="00B173C0">
              <w:rPr>
                <w:noProof/>
                <w:webHidden/>
              </w:rPr>
              <w:tab/>
            </w:r>
            <w:r w:rsidR="00B173C0">
              <w:rPr>
                <w:noProof/>
                <w:webHidden/>
              </w:rPr>
              <w:fldChar w:fldCharType="begin"/>
            </w:r>
            <w:r w:rsidR="00B173C0">
              <w:rPr>
                <w:noProof/>
                <w:webHidden/>
              </w:rPr>
              <w:instrText xml:space="preserve"> PAGEREF _Toc479019844 \h </w:instrText>
            </w:r>
            <w:r w:rsidR="00B173C0">
              <w:rPr>
                <w:noProof/>
                <w:webHidden/>
              </w:rPr>
            </w:r>
            <w:r w:rsidR="00B173C0">
              <w:rPr>
                <w:noProof/>
                <w:webHidden/>
              </w:rPr>
              <w:fldChar w:fldCharType="separate"/>
            </w:r>
            <w:r w:rsidR="00B173C0">
              <w:rPr>
                <w:noProof/>
                <w:webHidden/>
              </w:rPr>
              <w:t>58</w:t>
            </w:r>
            <w:r w:rsidR="00B173C0">
              <w:rPr>
                <w:noProof/>
                <w:webHidden/>
              </w:rPr>
              <w:fldChar w:fldCharType="end"/>
            </w:r>
          </w:hyperlink>
        </w:p>
        <w:p w14:paraId="1065E345" w14:textId="635DF62C" w:rsidR="00B173C0" w:rsidRDefault="00B54F52">
          <w:pPr>
            <w:pStyle w:val="Spistreci4"/>
            <w:rPr>
              <w:rFonts w:eastAsiaTheme="minorEastAsia"/>
              <w:noProof/>
              <w:lang w:eastAsia="pl-PL"/>
            </w:rPr>
          </w:pPr>
          <w:hyperlink w:anchor="_Toc479019845" w:history="1">
            <w:r w:rsidR="00B173C0" w:rsidRPr="006D0748">
              <w:rPr>
                <w:rStyle w:val="Hipercze"/>
                <w:rFonts w:ascii="Klavika Basic Light" w:hAnsi="Klavika Basic Light"/>
                <w:noProof/>
              </w:rPr>
              <w:t>7.5.</w:t>
            </w:r>
            <w:r w:rsidR="00B173C0">
              <w:rPr>
                <w:rFonts w:eastAsiaTheme="minorEastAsia"/>
                <w:noProof/>
                <w:lang w:eastAsia="pl-PL"/>
              </w:rPr>
              <w:tab/>
            </w:r>
            <w:r w:rsidR="00B173C0" w:rsidRPr="006D0748">
              <w:rPr>
                <w:rStyle w:val="Hipercze"/>
                <w:rFonts w:ascii="Klavika Basic Light" w:hAnsi="Klavika Basic Light"/>
                <w:noProof/>
              </w:rPr>
              <w:t>e-Recepta</w:t>
            </w:r>
            <w:r w:rsidR="00B173C0">
              <w:rPr>
                <w:noProof/>
                <w:webHidden/>
              </w:rPr>
              <w:tab/>
            </w:r>
            <w:r w:rsidR="00B173C0">
              <w:rPr>
                <w:noProof/>
                <w:webHidden/>
              </w:rPr>
              <w:fldChar w:fldCharType="begin"/>
            </w:r>
            <w:r w:rsidR="00B173C0">
              <w:rPr>
                <w:noProof/>
                <w:webHidden/>
              </w:rPr>
              <w:instrText xml:space="preserve"> PAGEREF _Toc479019845 \h </w:instrText>
            </w:r>
            <w:r w:rsidR="00B173C0">
              <w:rPr>
                <w:noProof/>
                <w:webHidden/>
              </w:rPr>
            </w:r>
            <w:r w:rsidR="00B173C0">
              <w:rPr>
                <w:noProof/>
                <w:webHidden/>
              </w:rPr>
              <w:fldChar w:fldCharType="separate"/>
            </w:r>
            <w:r w:rsidR="00B173C0">
              <w:rPr>
                <w:noProof/>
                <w:webHidden/>
              </w:rPr>
              <w:t>58</w:t>
            </w:r>
            <w:r w:rsidR="00B173C0">
              <w:rPr>
                <w:noProof/>
                <w:webHidden/>
              </w:rPr>
              <w:fldChar w:fldCharType="end"/>
            </w:r>
          </w:hyperlink>
        </w:p>
        <w:p w14:paraId="2FCC9939" w14:textId="5AEAC28B" w:rsidR="00B173C0" w:rsidRDefault="00B54F52">
          <w:pPr>
            <w:pStyle w:val="Spistreci4"/>
            <w:rPr>
              <w:rFonts w:eastAsiaTheme="minorEastAsia"/>
              <w:noProof/>
              <w:lang w:eastAsia="pl-PL"/>
            </w:rPr>
          </w:pPr>
          <w:hyperlink w:anchor="_Toc479019846" w:history="1">
            <w:r w:rsidR="00B173C0" w:rsidRPr="006D0748">
              <w:rPr>
                <w:rStyle w:val="Hipercze"/>
                <w:rFonts w:ascii="Klavika Basic Light" w:hAnsi="Klavika Basic Light"/>
                <w:noProof/>
              </w:rPr>
              <w:t>7.6.</w:t>
            </w:r>
            <w:r w:rsidR="00B173C0">
              <w:rPr>
                <w:rFonts w:eastAsiaTheme="minorEastAsia"/>
                <w:noProof/>
                <w:lang w:eastAsia="pl-PL"/>
              </w:rPr>
              <w:tab/>
            </w:r>
            <w:r w:rsidR="00B173C0" w:rsidRPr="006D0748">
              <w:rPr>
                <w:rStyle w:val="Hipercze"/>
                <w:rFonts w:ascii="Klavika Basic Light" w:hAnsi="Klavika Basic Light"/>
                <w:noProof/>
              </w:rPr>
              <w:t>e-Laboratorium</w:t>
            </w:r>
            <w:r w:rsidR="00B173C0">
              <w:rPr>
                <w:noProof/>
                <w:webHidden/>
              </w:rPr>
              <w:tab/>
            </w:r>
            <w:r w:rsidR="00B173C0">
              <w:rPr>
                <w:noProof/>
                <w:webHidden/>
              </w:rPr>
              <w:fldChar w:fldCharType="begin"/>
            </w:r>
            <w:r w:rsidR="00B173C0">
              <w:rPr>
                <w:noProof/>
                <w:webHidden/>
              </w:rPr>
              <w:instrText xml:space="preserve"> PAGEREF _Toc479019846 \h </w:instrText>
            </w:r>
            <w:r w:rsidR="00B173C0">
              <w:rPr>
                <w:noProof/>
                <w:webHidden/>
              </w:rPr>
            </w:r>
            <w:r w:rsidR="00B173C0">
              <w:rPr>
                <w:noProof/>
                <w:webHidden/>
              </w:rPr>
              <w:fldChar w:fldCharType="separate"/>
            </w:r>
            <w:r w:rsidR="00B173C0">
              <w:rPr>
                <w:noProof/>
                <w:webHidden/>
              </w:rPr>
              <w:t>58</w:t>
            </w:r>
            <w:r w:rsidR="00B173C0">
              <w:rPr>
                <w:noProof/>
                <w:webHidden/>
              </w:rPr>
              <w:fldChar w:fldCharType="end"/>
            </w:r>
          </w:hyperlink>
        </w:p>
        <w:p w14:paraId="571EDA4D" w14:textId="2C91AE08" w:rsidR="00B173C0" w:rsidRDefault="00B54F52">
          <w:pPr>
            <w:pStyle w:val="Spistreci4"/>
            <w:rPr>
              <w:rFonts w:eastAsiaTheme="minorEastAsia"/>
              <w:noProof/>
              <w:lang w:eastAsia="pl-PL"/>
            </w:rPr>
          </w:pPr>
          <w:hyperlink w:anchor="_Toc479019847" w:history="1">
            <w:r w:rsidR="00B173C0" w:rsidRPr="006D0748">
              <w:rPr>
                <w:rStyle w:val="Hipercze"/>
                <w:rFonts w:ascii="Klavika Basic Light" w:hAnsi="Klavika Basic Light"/>
                <w:noProof/>
              </w:rPr>
              <w:t>7.7.</w:t>
            </w:r>
            <w:r w:rsidR="00B173C0">
              <w:rPr>
                <w:rFonts w:eastAsiaTheme="minorEastAsia"/>
                <w:noProof/>
                <w:lang w:eastAsia="pl-PL"/>
              </w:rPr>
              <w:tab/>
            </w:r>
            <w:r w:rsidR="00B173C0" w:rsidRPr="006D0748">
              <w:rPr>
                <w:rStyle w:val="Hipercze"/>
                <w:rFonts w:ascii="Klavika Basic Light" w:hAnsi="Klavika Basic Light"/>
                <w:noProof/>
              </w:rPr>
              <w:t>e-Dokumentacja</w:t>
            </w:r>
            <w:r w:rsidR="00B173C0">
              <w:rPr>
                <w:noProof/>
                <w:webHidden/>
              </w:rPr>
              <w:tab/>
            </w:r>
            <w:r w:rsidR="00B173C0">
              <w:rPr>
                <w:noProof/>
                <w:webHidden/>
              </w:rPr>
              <w:fldChar w:fldCharType="begin"/>
            </w:r>
            <w:r w:rsidR="00B173C0">
              <w:rPr>
                <w:noProof/>
                <w:webHidden/>
              </w:rPr>
              <w:instrText xml:space="preserve"> PAGEREF _Toc479019847 \h </w:instrText>
            </w:r>
            <w:r w:rsidR="00B173C0">
              <w:rPr>
                <w:noProof/>
                <w:webHidden/>
              </w:rPr>
            </w:r>
            <w:r w:rsidR="00B173C0">
              <w:rPr>
                <w:noProof/>
                <w:webHidden/>
              </w:rPr>
              <w:fldChar w:fldCharType="separate"/>
            </w:r>
            <w:r w:rsidR="00B173C0">
              <w:rPr>
                <w:noProof/>
                <w:webHidden/>
              </w:rPr>
              <w:t>59</w:t>
            </w:r>
            <w:r w:rsidR="00B173C0">
              <w:rPr>
                <w:noProof/>
                <w:webHidden/>
              </w:rPr>
              <w:fldChar w:fldCharType="end"/>
            </w:r>
          </w:hyperlink>
        </w:p>
        <w:p w14:paraId="55A99776" w14:textId="60BFFB3B" w:rsidR="00B173C0" w:rsidRDefault="00B54F52">
          <w:pPr>
            <w:pStyle w:val="Spistreci4"/>
            <w:rPr>
              <w:rFonts w:eastAsiaTheme="minorEastAsia"/>
              <w:noProof/>
              <w:lang w:eastAsia="pl-PL"/>
            </w:rPr>
          </w:pPr>
          <w:hyperlink w:anchor="_Toc479019848" w:history="1">
            <w:r w:rsidR="00B173C0" w:rsidRPr="006D0748">
              <w:rPr>
                <w:rStyle w:val="Hipercze"/>
                <w:rFonts w:ascii="Klavika Basic Light" w:hAnsi="Klavika Basic Light"/>
                <w:noProof/>
              </w:rPr>
              <w:t>7.8.</w:t>
            </w:r>
            <w:r w:rsidR="00B173C0">
              <w:rPr>
                <w:rFonts w:eastAsiaTheme="minorEastAsia"/>
                <w:noProof/>
                <w:lang w:eastAsia="pl-PL"/>
              </w:rPr>
              <w:tab/>
            </w:r>
            <w:r w:rsidR="00B173C0" w:rsidRPr="006D0748">
              <w:rPr>
                <w:rStyle w:val="Hipercze"/>
                <w:rFonts w:ascii="Klavika Basic Light" w:hAnsi="Klavika Basic Light"/>
                <w:noProof/>
              </w:rPr>
              <w:t>e-Komunikacja</w:t>
            </w:r>
            <w:r w:rsidR="00B173C0">
              <w:rPr>
                <w:noProof/>
                <w:webHidden/>
              </w:rPr>
              <w:tab/>
            </w:r>
            <w:r w:rsidR="00B173C0">
              <w:rPr>
                <w:noProof/>
                <w:webHidden/>
              </w:rPr>
              <w:fldChar w:fldCharType="begin"/>
            </w:r>
            <w:r w:rsidR="00B173C0">
              <w:rPr>
                <w:noProof/>
                <w:webHidden/>
              </w:rPr>
              <w:instrText xml:space="preserve"> PAGEREF _Toc479019848 \h </w:instrText>
            </w:r>
            <w:r w:rsidR="00B173C0">
              <w:rPr>
                <w:noProof/>
                <w:webHidden/>
              </w:rPr>
            </w:r>
            <w:r w:rsidR="00B173C0">
              <w:rPr>
                <w:noProof/>
                <w:webHidden/>
              </w:rPr>
              <w:fldChar w:fldCharType="separate"/>
            </w:r>
            <w:r w:rsidR="00B173C0">
              <w:rPr>
                <w:noProof/>
                <w:webHidden/>
              </w:rPr>
              <w:t>59</w:t>
            </w:r>
            <w:r w:rsidR="00B173C0">
              <w:rPr>
                <w:noProof/>
                <w:webHidden/>
              </w:rPr>
              <w:fldChar w:fldCharType="end"/>
            </w:r>
          </w:hyperlink>
        </w:p>
        <w:p w14:paraId="66245B63" w14:textId="4229C3F0" w:rsidR="00B173C0" w:rsidRDefault="00B54F52">
          <w:pPr>
            <w:pStyle w:val="Spistreci1"/>
            <w:rPr>
              <w:rFonts w:eastAsiaTheme="minorEastAsia"/>
              <w:noProof/>
              <w:lang w:eastAsia="pl-PL"/>
            </w:rPr>
          </w:pPr>
          <w:hyperlink w:anchor="_Toc479019849" w:history="1">
            <w:r w:rsidR="00B173C0" w:rsidRPr="006D0748">
              <w:rPr>
                <w:rStyle w:val="Hipercze"/>
                <w:noProof/>
              </w:rPr>
              <w:t>8.</w:t>
            </w:r>
            <w:r w:rsidR="00B173C0">
              <w:rPr>
                <w:rFonts w:eastAsiaTheme="minorEastAsia"/>
                <w:noProof/>
                <w:lang w:eastAsia="pl-PL"/>
              </w:rPr>
              <w:tab/>
            </w:r>
            <w:r w:rsidR="00B173C0" w:rsidRPr="006D0748">
              <w:rPr>
                <w:rStyle w:val="Hipercze"/>
                <w:noProof/>
              </w:rPr>
              <w:t>Inne Systemy</w:t>
            </w:r>
            <w:r w:rsidR="00B173C0">
              <w:rPr>
                <w:noProof/>
                <w:webHidden/>
              </w:rPr>
              <w:tab/>
            </w:r>
            <w:r w:rsidR="00B173C0">
              <w:rPr>
                <w:noProof/>
                <w:webHidden/>
              </w:rPr>
              <w:fldChar w:fldCharType="begin"/>
            </w:r>
            <w:r w:rsidR="00B173C0">
              <w:rPr>
                <w:noProof/>
                <w:webHidden/>
              </w:rPr>
              <w:instrText xml:space="preserve"> PAGEREF _Toc479019849 \h </w:instrText>
            </w:r>
            <w:r w:rsidR="00B173C0">
              <w:rPr>
                <w:noProof/>
                <w:webHidden/>
              </w:rPr>
            </w:r>
            <w:r w:rsidR="00B173C0">
              <w:rPr>
                <w:noProof/>
                <w:webHidden/>
              </w:rPr>
              <w:fldChar w:fldCharType="separate"/>
            </w:r>
            <w:r w:rsidR="00B173C0">
              <w:rPr>
                <w:noProof/>
                <w:webHidden/>
              </w:rPr>
              <w:t>59</w:t>
            </w:r>
            <w:r w:rsidR="00B173C0">
              <w:rPr>
                <w:noProof/>
                <w:webHidden/>
              </w:rPr>
              <w:fldChar w:fldCharType="end"/>
            </w:r>
          </w:hyperlink>
        </w:p>
        <w:p w14:paraId="1BD2D6C9" w14:textId="5F8B0BE4" w:rsidR="00B173C0" w:rsidRDefault="00B54F52">
          <w:pPr>
            <w:pStyle w:val="Spistreci3"/>
            <w:tabs>
              <w:tab w:val="left" w:pos="1100"/>
              <w:tab w:val="right" w:leader="dot" w:pos="9121"/>
            </w:tabs>
            <w:rPr>
              <w:rFonts w:eastAsiaTheme="minorEastAsia"/>
              <w:noProof/>
              <w:lang w:eastAsia="pl-PL"/>
            </w:rPr>
          </w:pPr>
          <w:hyperlink w:anchor="_Toc479019850" w:history="1">
            <w:r w:rsidR="00B173C0" w:rsidRPr="006D0748">
              <w:rPr>
                <w:rStyle w:val="Hipercze"/>
                <w:noProof/>
              </w:rPr>
              <w:t>8.1.</w:t>
            </w:r>
            <w:r w:rsidR="00B173C0">
              <w:rPr>
                <w:rFonts w:eastAsiaTheme="minorEastAsia"/>
                <w:noProof/>
                <w:lang w:eastAsia="pl-PL"/>
              </w:rPr>
              <w:tab/>
            </w:r>
            <w:r w:rsidR="00B173C0" w:rsidRPr="006D0748">
              <w:rPr>
                <w:rStyle w:val="Hipercze"/>
                <w:noProof/>
              </w:rPr>
              <w:t>System archiwizacji PACS</w:t>
            </w:r>
            <w:r w:rsidR="00B173C0">
              <w:rPr>
                <w:noProof/>
                <w:webHidden/>
              </w:rPr>
              <w:tab/>
            </w:r>
            <w:r w:rsidR="00B173C0">
              <w:rPr>
                <w:noProof/>
                <w:webHidden/>
              </w:rPr>
              <w:fldChar w:fldCharType="begin"/>
            </w:r>
            <w:r w:rsidR="00B173C0">
              <w:rPr>
                <w:noProof/>
                <w:webHidden/>
              </w:rPr>
              <w:instrText xml:space="preserve"> PAGEREF _Toc479019850 \h </w:instrText>
            </w:r>
            <w:r w:rsidR="00B173C0">
              <w:rPr>
                <w:noProof/>
                <w:webHidden/>
              </w:rPr>
            </w:r>
            <w:r w:rsidR="00B173C0">
              <w:rPr>
                <w:noProof/>
                <w:webHidden/>
              </w:rPr>
              <w:fldChar w:fldCharType="separate"/>
            </w:r>
            <w:r w:rsidR="00B173C0">
              <w:rPr>
                <w:noProof/>
                <w:webHidden/>
              </w:rPr>
              <w:t>59</w:t>
            </w:r>
            <w:r w:rsidR="00B173C0">
              <w:rPr>
                <w:noProof/>
                <w:webHidden/>
              </w:rPr>
              <w:fldChar w:fldCharType="end"/>
            </w:r>
          </w:hyperlink>
        </w:p>
        <w:p w14:paraId="02868D21" w14:textId="22E1C4CF" w:rsidR="00B173C0" w:rsidRDefault="00B54F52">
          <w:pPr>
            <w:pStyle w:val="Spistreci3"/>
            <w:tabs>
              <w:tab w:val="left" w:pos="1100"/>
              <w:tab w:val="right" w:leader="dot" w:pos="9121"/>
            </w:tabs>
            <w:rPr>
              <w:rFonts w:eastAsiaTheme="minorEastAsia"/>
              <w:noProof/>
              <w:lang w:eastAsia="pl-PL"/>
            </w:rPr>
          </w:pPr>
          <w:hyperlink w:anchor="_Toc479019851" w:history="1">
            <w:r w:rsidR="00B173C0" w:rsidRPr="006D0748">
              <w:rPr>
                <w:rStyle w:val="Hipercze"/>
                <w:noProof/>
              </w:rPr>
              <w:t>8.2.</w:t>
            </w:r>
            <w:r w:rsidR="00B173C0">
              <w:rPr>
                <w:rFonts w:eastAsiaTheme="minorEastAsia"/>
                <w:noProof/>
                <w:lang w:eastAsia="pl-PL"/>
              </w:rPr>
              <w:tab/>
            </w:r>
            <w:r w:rsidR="00B173C0" w:rsidRPr="006D0748">
              <w:rPr>
                <w:rStyle w:val="Hipercze"/>
                <w:noProof/>
              </w:rPr>
              <w:t>LIS</w:t>
            </w:r>
            <w:r w:rsidR="00B173C0">
              <w:rPr>
                <w:noProof/>
                <w:webHidden/>
              </w:rPr>
              <w:tab/>
            </w:r>
            <w:r w:rsidR="00B173C0">
              <w:rPr>
                <w:noProof/>
                <w:webHidden/>
              </w:rPr>
              <w:fldChar w:fldCharType="begin"/>
            </w:r>
            <w:r w:rsidR="00B173C0">
              <w:rPr>
                <w:noProof/>
                <w:webHidden/>
              </w:rPr>
              <w:instrText xml:space="preserve"> PAGEREF _Toc479019851 \h </w:instrText>
            </w:r>
            <w:r w:rsidR="00B173C0">
              <w:rPr>
                <w:noProof/>
                <w:webHidden/>
              </w:rPr>
            </w:r>
            <w:r w:rsidR="00B173C0">
              <w:rPr>
                <w:noProof/>
                <w:webHidden/>
              </w:rPr>
              <w:fldChar w:fldCharType="separate"/>
            </w:r>
            <w:r w:rsidR="00B173C0">
              <w:rPr>
                <w:noProof/>
                <w:webHidden/>
              </w:rPr>
              <w:t>60</w:t>
            </w:r>
            <w:r w:rsidR="00B173C0">
              <w:rPr>
                <w:noProof/>
                <w:webHidden/>
              </w:rPr>
              <w:fldChar w:fldCharType="end"/>
            </w:r>
          </w:hyperlink>
        </w:p>
        <w:p w14:paraId="7EE0CFA0" w14:textId="76DB1B34" w:rsidR="00B173C0" w:rsidRDefault="00B54F52">
          <w:pPr>
            <w:pStyle w:val="Spistreci1"/>
            <w:rPr>
              <w:rFonts w:eastAsiaTheme="minorEastAsia"/>
              <w:noProof/>
              <w:lang w:eastAsia="pl-PL"/>
            </w:rPr>
          </w:pPr>
          <w:hyperlink w:anchor="_Toc479019852" w:history="1">
            <w:r w:rsidR="00B173C0" w:rsidRPr="006D0748">
              <w:rPr>
                <w:rStyle w:val="Hipercze"/>
                <w:noProof/>
              </w:rPr>
              <w:t>9.</w:t>
            </w:r>
            <w:r w:rsidR="00B173C0">
              <w:rPr>
                <w:rFonts w:eastAsiaTheme="minorEastAsia"/>
                <w:noProof/>
                <w:lang w:eastAsia="pl-PL"/>
              </w:rPr>
              <w:tab/>
            </w:r>
            <w:r w:rsidR="00B173C0" w:rsidRPr="006D0748">
              <w:rPr>
                <w:rStyle w:val="Hipercze"/>
                <w:noProof/>
              </w:rPr>
              <w:t>Wymagania niefunkcjonalne Systemu</w:t>
            </w:r>
            <w:r w:rsidR="00B173C0">
              <w:rPr>
                <w:noProof/>
                <w:webHidden/>
              </w:rPr>
              <w:tab/>
            </w:r>
            <w:r w:rsidR="00B173C0">
              <w:rPr>
                <w:noProof/>
                <w:webHidden/>
              </w:rPr>
              <w:fldChar w:fldCharType="begin"/>
            </w:r>
            <w:r w:rsidR="00B173C0">
              <w:rPr>
                <w:noProof/>
                <w:webHidden/>
              </w:rPr>
              <w:instrText xml:space="preserve"> PAGEREF _Toc479019852 \h </w:instrText>
            </w:r>
            <w:r w:rsidR="00B173C0">
              <w:rPr>
                <w:noProof/>
                <w:webHidden/>
              </w:rPr>
            </w:r>
            <w:r w:rsidR="00B173C0">
              <w:rPr>
                <w:noProof/>
                <w:webHidden/>
              </w:rPr>
              <w:fldChar w:fldCharType="separate"/>
            </w:r>
            <w:r w:rsidR="00B173C0">
              <w:rPr>
                <w:noProof/>
                <w:webHidden/>
              </w:rPr>
              <w:t>61</w:t>
            </w:r>
            <w:r w:rsidR="00B173C0">
              <w:rPr>
                <w:noProof/>
                <w:webHidden/>
              </w:rPr>
              <w:fldChar w:fldCharType="end"/>
            </w:r>
          </w:hyperlink>
        </w:p>
        <w:p w14:paraId="118A2684" w14:textId="02F6995F" w:rsidR="00B173C0" w:rsidRDefault="00B54F52">
          <w:pPr>
            <w:pStyle w:val="Spistreci3"/>
            <w:tabs>
              <w:tab w:val="left" w:pos="1100"/>
              <w:tab w:val="right" w:leader="dot" w:pos="9121"/>
            </w:tabs>
            <w:rPr>
              <w:rFonts w:eastAsiaTheme="minorEastAsia"/>
              <w:noProof/>
              <w:lang w:eastAsia="pl-PL"/>
            </w:rPr>
          </w:pPr>
          <w:hyperlink w:anchor="_Toc479019853" w:history="1">
            <w:r w:rsidR="00B173C0" w:rsidRPr="006D0748">
              <w:rPr>
                <w:rStyle w:val="Hipercze"/>
                <w:noProof/>
              </w:rPr>
              <w:t>9.1.</w:t>
            </w:r>
            <w:r w:rsidR="00B173C0">
              <w:rPr>
                <w:rFonts w:eastAsiaTheme="minorEastAsia"/>
                <w:noProof/>
                <w:lang w:eastAsia="pl-PL"/>
              </w:rPr>
              <w:tab/>
            </w:r>
            <w:r w:rsidR="00B173C0" w:rsidRPr="006D0748">
              <w:rPr>
                <w:rStyle w:val="Hipercze"/>
                <w:noProof/>
              </w:rPr>
              <w:t>Wymagania ogólne</w:t>
            </w:r>
            <w:r w:rsidR="00B173C0">
              <w:rPr>
                <w:noProof/>
                <w:webHidden/>
              </w:rPr>
              <w:tab/>
            </w:r>
            <w:r w:rsidR="00B173C0">
              <w:rPr>
                <w:noProof/>
                <w:webHidden/>
              </w:rPr>
              <w:fldChar w:fldCharType="begin"/>
            </w:r>
            <w:r w:rsidR="00B173C0">
              <w:rPr>
                <w:noProof/>
                <w:webHidden/>
              </w:rPr>
              <w:instrText xml:space="preserve"> PAGEREF _Toc479019853 \h </w:instrText>
            </w:r>
            <w:r w:rsidR="00B173C0">
              <w:rPr>
                <w:noProof/>
                <w:webHidden/>
              </w:rPr>
            </w:r>
            <w:r w:rsidR="00B173C0">
              <w:rPr>
                <w:noProof/>
                <w:webHidden/>
              </w:rPr>
              <w:fldChar w:fldCharType="separate"/>
            </w:r>
            <w:r w:rsidR="00B173C0">
              <w:rPr>
                <w:noProof/>
                <w:webHidden/>
              </w:rPr>
              <w:t>61</w:t>
            </w:r>
            <w:r w:rsidR="00B173C0">
              <w:rPr>
                <w:noProof/>
                <w:webHidden/>
              </w:rPr>
              <w:fldChar w:fldCharType="end"/>
            </w:r>
          </w:hyperlink>
        </w:p>
        <w:p w14:paraId="7BF44408" w14:textId="094F804D" w:rsidR="00B173C0" w:rsidRDefault="00B54F52">
          <w:pPr>
            <w:pStyle w:val="Spistreci3"/>
            <w:tabs>
              <w:tab w:val="left" w:pos="1100"/>
              <w:tab w:val="right" w:leader="dot" w:pos="9121"/>
            </w:tabs>
            <w:rPr>
              <w:rFonts w:eastAsiaTheme="minorEastAsia"/>
              <w:noProof/>
              <w:lang w:eastAsia="pl-PL"/>
            </w:rPr>
          </w:pPr>
          <w:hyperlink w:anchor="_Toc479019854" w:history="1">
            <w:r w:rsidR="00B173C0" w:rsidRPr="006D0748">
              <w:rPr>
                <w:rStyle w:val="Hipercze"/>
                <w:noProof/>
              </w:rPr>
              <w:t>9.2.</w:t>
            </w:r>
            <w:r w:rsidR="00B173C0">
              <w:rPr>
                <w:rFonts w:eastAsiaTheme="minorEastAsia"/>
                <w:noProof/>
                <w:lang w:eastAsia="pl-PL"/>
              </w:rPr>
              <w:tab/>
            </w:r>
            <w:r w:rsidR="00B173C0" w:rsidRPr="006D0748">
              <w:rPr>
                <w:rStyle w:val="Hipercze"/>
                <w:noProof/>
              </w:rPr>
              <w:t>Wymagania dla architektury fizycznej Systemu</w:t>
            </w:r>
            <w:r w:rsidR="00B173C0">
              <w:rPr>
                <w:noProof/>
                <w:webHidden/>
              </w:rPr>
              <w:tab/>
            </w:r>
            <w:r w:rsidR="00B173C0">
              <w:rPr>
                <w:noProof/>
                <w:webHidden/>
              </w:rPr>
              <w:fldChar w:fldCharType="begin"/>
            </w:r>
            <w:r w:rsidR="00B173C0">
              <w:rPr>
                <w:noProof/>
                <w:webHidden/>
              </w:rPr>
              <w:instrText xml:space="preserve"> PAGEREF _Toc479019854 \h </w:instrText>
            </w:r>
            <w:r w:rsidR="00B173C0">
              <w:rPr>
                <w:noProof/>
                <w:webHidden/>
              </w:rPr>
            </w:r>
            <w:r w:rsidR="00B173C0">
              <w:rPr>
                <w:noProof/>
                <w:webHidden/>
              </w:rPr>
              <w:fldChar w:fldCharType="separate"/>
            </w:r>
            <w:r w:rsidR="00B173C0">
              <w:rPr>
                <w:noProof/>
                <w:webHidden/>
              </w:rPr>
              <w:t>62</w:t>
            </w:r>
            <w:r w:rsidR="00B173C0">
              <w:rPr>
                <w:noProof/>
                <w:webHidden/>
              </w:rPr>
              <w:fldChar w:fldCharType="end"/>
            </w:r>
          </w:hyperlink>
        </w:p>
        <w:p w14:paraId="64E2DBF1" w14:textId="2881FA08" w:rsidR="00B173C0" w:rsidRDefault="00B54F52">
          <w:pPr>
            <w:pStyle w:val="Spistreci3"/>
            <w:tabs>
              <w:tab w:val="left" w:pos="1100"/>
              <w:tab w:val="right" w:leader="dot" w:pos="9121"/>
            </w:tabs>
            <w:rPr>
              <w:rFonts w:eastAsiaTheme="minorEastAsia"/>
              <w:noProof/>
              <w:lang w:eastAsia="pl-PL"/>
            </w:rPr>
          </w:pPr>
          <w:hyperlink w:anchor="_Toc479019855" w:history="1">
            <w:r w:rsidR="00B173C0" w:rsidRPr="006D0748">
              <w:rPr>
                <w:rStyle w:val="Hipercze"/>
                <w:noProof/>
              </w:rPr>
              <w:t>9.3.</w:t>
            </w:r>
            <w:r w:rsidR="00B173C0">
              <w:rPr>
                <w:rFonts w:eastAsiaTheme="minorEastAsia"/>
                <w:noProof/>
                <w:lang w:eastAsia="pl-PL"/>
              </w:rPr>
              <w:tab/>
            </w:r>
            <w:r w:rsidR="00B173C0" w:rsidRPr="006D0748">
              <w:rPr>
                <w:rStyle w:val="Hipercze"/>
                <w:noProof/>
              </w:rPr>
              <w:t>Wymagania dla środowisk Systemu</w:t>
            </w:r>
            <w:r w:rsidR="00B173C0">
              <w:rPr>
                <w:noProof/>
                <w:webHidden/>
              </w:rPr>
              <w:tab/>
            </w:r>
            <w:r w:rsidR="00B173C0">
              <w:rPr>
                <w:noProof/>
                <w:webHidden/>
              </w:rPr>
              <w:fldChar w:fldCharType="begin"/>
            </w:r>
            <w:r w:rsidR="00B173C0">
              <w:rPr>
                <w:noProof/>
                <w:webHidden/>
              </w:rPr>
              <w:instrText xml:space="preserve"> PAGEREF _Toc479019855 \h </w:instrText>
            </w:r>
            <w:r w:rsidR="00B173C0">
              <w:rPr>
                <w:noProof/>
                <w:webHidden/>
              </w:rPr>
            </w:r>
            <w:r w:rsidR="00B173C0">
              <w:rPr>
                <w:noProof/>
                <w:webHidden/>
              </w:rPr>
              <w:fldChar w:fldCharType="separate"/>
            </w:r>
            <w:r w:rsidR="00B173C0">
              <w:rPr>
                <w:noProof/>
                <w:webHidden/>
              </w:rPr>
              <w:t>63</w:t>
            </w:r>
            <w:r w:rsidR="00B173C0">
              <w:rPr>
                <w:noProof/>
                <w:webHidden/>
              </w:rPr>
              <w:fldChar w:fldCharType="end"/>
            </w:r>
          </w:hyperlink>
        </w:p>
        <w:p w14:paraId="6E1CA243" w14:textId="2FCA259C" w:rsidR="00B173C0" w:rsidRDefault="00B54F52">
          <w:pPr>
            <w:pStyle w:val="Spistreci4"/>
            <w:rPr>
              <w:rFonts w:eastAsiaTheme="minorEastAsia"/>
              <w:noProof/>
              <w:lang w:eastAsia="pl-PL"/>
            </w:rPr>
          </w:pPr>
          <w:hyperlink w:anchor="_Toc479019856" w:history="1">
            <w:r w:rsidR="00B173C0" w:rsidRPr="006D0748">
              <w:rPr>
                <w:rStyle w:val="Hipercze"/>
                <w:rFonts w:ascii="Klavika Basic Light" w:hAnsi="Klavika Basic Light"/>
                <w:noProof/>
              </w:rPr>
              <w:t>9.4.</w:t>
            </w:r>
            <w:r w:rsidR="00B173C0">
              <w:rPr>
                <w:rFonts w:eastAsiaTheme="minorEastAsia"/>
                <w:noProof/>
                <w:lang w:eastAsia="pl-PL"/>
              </w:rPr>
              <w:tab/>
            </w:r>
            <w:r w:rsidR="00B173C0" w:rsidRPr="006D0748">
              <w:rPr>
                <w:rStyle w:val="Hipercze"/>
                <w:rFonts w:ascii="Klavika Basic Light" w:hAnsi="Klavika Basic Light"/>
                <w:noProof/>
              </w:rPr>
              <w:t>Bezpieczeństwo</w:t>
            </w:r>
            <w:r w:rsidR="00B173C0">
              <w:rPr>
                <w:noProof/>
                <w:webHidden/>
              </w:rPr>
              <w:tab/>
            </w:r>
            <w:r w:rsidR="00B173C0">
              <w:rPr>
                <w:noProof/>
                <w:webHidden/>
              </w:rPr>
              <w:fldChar w:fldCharType="begin"/>
            </w:r>
            <w:r w:rsidR="00B173C0">
              <w:rPr>
                <w:noProof/>
                <w:webHidden/>
              </w:rPr>
              <w:instrText xml:space="preserve"> PAGEREF _Toc479019856 \h </w:instrText>
            </w:r>
            <w:r w:rsidR="00B173C0">
              <w:rPr>
                <w:noProof/>
                <w:webHidden/>
              </w:rPr>
            </w:r>
            <w:r w:rsidR="00B173C0">
              <w:rPr>
                <w:noProof/>
                <w:webHidden/>
              </w:rPr>
              <w:fldChar w:fldCharType="separate"/>
            </w:r>
            <w:r w:rsidR="00B173C0">
              <w:rPr>
                <w:noProof/>
                <w:webHidden/>
              </w:rPr>
              <w:t>63</w:t>
            </w:r>
            <w:r w:rsidR="00B173C0">
              <w:rPr>
                <w:noProof/>
                <w:webHidden/>
              </w:rPr>
              <w:fldChar w:fldCharType="end"/>
            </w:r>
          </w:hyperlink>
        </w:p>
        <w:p w14:paraId="5B89CBE4" w14:textId="0E799771" w:rsidR="00B173C0" w:rsidRDefault="00B54F52">
          <w:pPr>
            <w:pStyle w:val="Spistreci4"/>
            <w:rPr>
              <w:rFonts w:eastAsiaTheme="minorEastAsia"/>
              <w:noProof/>
              <w:lang w:eastAsia="pl-PL"/>
            </w:rPr>
          </w:pPr>
          <w:hyperlink w:anchor="_Toc479019857" w:history="1">
            <w:r w:rsidR="00B173C0" w:rsidRPr="006D0748">
              <w:rPr>
                <w:rStyle w:val="Hipercze"/>
                <w:rFonts w:ascii="Klavika Basic Light" w:hAnsi="Klavika Basic Light"/>
                <w:noProof/>
              </w:rPr>
              <w:t>9.5.</w:t>
            </w:r>
            <w:r w:rsidR="00B173C0">
              <w:rPr>
                <w:rFonts w:eastAsiaTheme="minorEastAsia"/>
                <w:noProof/>
                <w:lang w:eastAsia="pl-PL"/>
              </w:rPr>
              <w:tab/>
            </w:r>
            <w:r w:rsidR="00B173C0" w:rsidRPr="006D0748">
              <w:rPr>
                <w:rStyle w:val="Hipercze"/>
                <w:rFonts w:ascii="Klavika Basic Light" w:hAnsi="Klavika Basic Light"/>
                <w:noProof/>
              </w:rPr>
              <w:t>Poufność</w:t>
            </w:r>
            <w:r w:rsidR="00B173C0">
              <w:rPr>
                <w:noProof/>
                <w:webHidden/>
              </w:rPr>
              <w:tab/>
            </w:r>
            <w:r w:rsidR="00B173C0">
              <w:rPr>
                <w:noProof/>
                <w:webHidden/>
              </w:rPr>
              <w:fldChar w:fldCharType="begin"/>
            </w:r>
            <w:r w:rsidR="00B173C0">
              <w:rPr>
                <w:noProof/>
                <w:webHidden/>
              </w:rPr>
              <w:instrText xml:space="preserve"> PAGEREF _Toc479019857 \h </w:instrText>
            </w:r>
            <w:r w:rsidR="00B173C0">
              <w:rPr>
                <w:noProof/>
                <w:webHidden/>
              </w:rPr>
            </w:r>
            <w:r w:rsidR="00B173C0">
              <w:rPr>
                <w:noProof/>
                <w:webHidden/>
              </w:rPr>
              <w:fldChar w:fldCharType="separate"/>
            </w:r>
            <w:r w:rsidR="00B173C0">
              <w:rPr>
                <w:noProof/>
                <w:webHidden/>
              </w:rPr>
              <w:t>63</w:t>
            </w:r>
            <w:r w:rsidR="00B173C0">
              <w:rPr>
                <w:noProof/>
                <w:webHidden/>
              </w:rPr>
              <w:fldChar w:fldCharType="end"/>
            </w:r>
          </w:hyperlink>
        </w:p>
        <w:p w14:paraId="505FC4DE" w14:textId="4CB3F345" w:rsidR="00B173C0" w:rsidRDefault="00B54F52">
          <w:pPr>
            <w:pStyle w:val="Spistreci3"/>
            <w:tabs>
              <w:tab w:val="left" w:pos="1100"/>
              <w:tab w:val="right" w:leader="dot" w:pos="9121"/>
            </w:tabs>
            <w:rPr>
              <w:rFonts w:eastAsiaTheme="minorEastAsia"/>
              <w:noProof/>
              <w:lang w:eastAsia="pl-PL"/>
            </w:rPr>
          </w:pPr>
          <w:hyperlink w:anchor="_Toc479019858" w:history="1">
            <w:r w:rsidR="00B173C0" w:rsidRPr="006D0748">
              <w:rPr>
                <w:rStyle w:val="Hipercze"/>
                <w:noProof/>
              </w:rPr>
              <w:t>9.6.</w:t>
            </w:r>
            <w:r w:rsidR="00B173C0">
              <w:rPr>
                <w:rFonts w:eastAsiaTheme="minorEastAsia"/>
                <w:noProof/>
                <w:lang w:eastAsia="pl-PL"/>
              </w:rPr>
              <w:tab/>
            </w:r>
            <w:r w:rsidR="00B173C0" w:rsidRPr="006D0748">
              <w:rPr>
                <w:rStyle w:val="Hipercze"/>
                <w:noProof/>
              </w:rPr>
              <w:t>Integralność</w:t>
            </w:r>
            <w:r w:rsidR="00B173C0">
              <w:rPr>
                <w:noProof/>
                <w:webHidden/>
              </w:rPr>
              <w:tab/>
            </w:r>
            <w:r w:rsidR="00B173C0">
              <w:rPr>
                <w:noProof/>
                <w:webHidden/>
              </w:rPr>
              <w:fldChar w:fldCharType="begin"/>
            </w:r>
            <w:r w:rsidR="00B173C0">
              <w:rPr>
                <w:noProof/>
                <w:webHidden/>
              </w:rPr>
              <w:instrText xml:space="preserve"> PAGEREF _Toc479019858 \h </w:instrText>
            </w:r>
            <w:r w:rsidR="00B173C0">
              <w:rPr>
                <w:noProof/>
                <w:webHidden/>
              </w:rPr>
            </w:r>
            <w:r w:rsidR="00B173C0">
              <w:rPr>
                <w:noProof/>
                <w:webHidden/>
              </w:rPr>
              <w:fldChar w:fldCharType="separate"/>
            </w:r>
            <w:r w:rsidR="00B173C0">
              <w:rPr>
                <w:noProof/>
                <w:webHidden/>
              </w:rPr>
              <w:t>64</w:t>
            </w:r>
            <w:r w:rsidR="00B173C0">
              <w:rPr>
                <w:noProof/>
                <w:webHidden/>
              </w:rPr>
              <w:fldChar w:fldCharType="end"/>
            </w:r>
          </w:hyperlink>
        </w:p>
        <w:p w14:paraId="051046BA" w14:textId="6690DBDF" w:rsidR="00B173C0" w:rsidRDefault="00B54F52">
          <w:pPr>
            <w:pStyle w:val="Spistreci4"/>
            <w:rPr>
              <w:rFonts w:eastAsiaTheme="minorEastAsia"/>
              <w:noProof/>
              <w:lang w:eastAsia="pl-PL"/>
            </w:rPr>
          </w:pPr>
          <w:hyperlink w:anchor="_Toc479019859" w:history="1">
            <w:r w:rsidR="00B173C0" w:rsidRPr="006D0748">
              <w:rPr>
                <w:rStyle w:val="Hipercze"/>
                <w:rFonts w:ascii="Klavika Basic Light" w:hAnsi="Klavika Basic Light"/>
                <w:noProof/>
              </w:rPr>
              <w:t>9.7.</w:t>
            </w:r>
            <w:r w:rsidR="00B173C0">
              <w:rPr>
                <w:rFonts w:eastAsiaTheme="minorEastAsia"/>
                <w:noProof/>
                <w:lang w:eastAsia="pl-PL"/>
              </w:rPr>
              <w:tab/>
            </w:r>
            <w:r w:rsidR="00B173C0" w:rsidRPr="006D0748">
              <w:rPr>
                <w:rStyle w:val="Hipercze"/>
                <w:rFonts w:ascii="Klavika Basic Light" w:hAnsi="Klavika Basic Light"/>
                <w:noProof/>
              </w:rPr>
              <w:t>Niezaprzeczalność</w:t>
            </w:r>
            <w:r w:rsidR="00B173C0">
              <w:rPr>
                <w:noProof/>
                <w:webHidden/>
              </w:rPr>
              <w:tab/>
            </w:r>
            <w:r w:rsidR="00B173C0">
              <w:rPr>
                <w:noProof/>
                <w:webHidden/>
              </w:rPr>
              <w:fldChar w:fldCharType="begin"/>
            </w:r>
            <w:r w:rsidR="00B173C0">
              <w:rPr>
                <w:noProof/>
                <w:webHidden/>
              </w:rPr>
              <w:instrText xml:space="preserve"> PAGEREF _Toc479019859 \h </w:instrText>
            </w:r>
            <w:r w:rsidR="00B173C0">
              <w:rPr>
                <w:noProof/>
                <w:webHidden/>
              </w:rPr>
            </w:r>
            <w:r w:rsidR="00B173C0">
              <w:rPr>
                <w:noProof/>
                <w:webHidden/>
              </w:rPr>
              <w:fldChar w:fldCharType="separate"/>
            </w:r>
            <w:r w:rsidR="00B173C0">
              <w:rPr>
                <w:noProof/>
                <w:webHidden/>
              </w:rPr>
              <w:t>64</w:t>
            </w:r>
            <w:r w:rsidR="00B173C0">
              <w:rPr>
                <w:noProof/>
                <w:webHidden/>
              </w:rPr>
              <w:fldChar w:fldCharType="end"/>
            </w:r>
          </w:hyperlink>
        </w:p>
        <w:p w14:paraId="5C760B62" w14:textId="3D04641B" w:rsidR="00B173C0" w:rsidRDefault="00B54F52">
          <w:pPr>
            <w:pStyle w:val="Spistreci4"/>
            <w:rPr>
              <w:rFonts w:eastAsiaTheme="minorEastAsia"/>
              <w:noProof/>
              <w:lang w:eastAsia="pl-PL"/>
            </w:rPr>
          </w:pPr>
          <w:hyperlink w:anchor="_Toc479019860" w:history="1">
            <w:r w:rsidR="00B173C0" w:rsidRPr="006D0748">
              <w:rPr>
                <w:rStyle w:val="Hipercze"/>
                <w:rFonts w:ascii="Klavika Basic Light" w:hAnsi="Klavika Basic Light"/>
                <w:noProof/>
              </w:rPr>
              <w:t>9.8.</w:t>
            </w:r>
            <w:r w:rsidR="00B173C0">
              <w:rPr>
                <w:rFonts w:eastAsiaTheme="minorEastAsia"/>
                <w:noProof/>
                <w:lang w:eastAsia="pl-PL"/>
              </w:rPr>
              <w:tab/>
            </w:r>
            <w:r w:rsidR="00B173C0" w:rsidRPr="006D0748">
              <w:rPr>
                <w:rStyle w:val="Hipercze"/>
                <w:rFonts w:ascii="Klavika Basic Light" w:hAnsi="Klavika Basic Light"/>
                <w:noProof/>
              </w:rPr>
              <w:t>Ciągłość działania</w:t>
            </w:r>
            <w:r w:rsidR="00B173C0">
              <w:rPr>
                <w:noProof/>
                <w:webHidden/>
              </w:rPr>
              <w:tab/>
            </w:r>
            <w:r w:rsidR="00B173C0">
              <w:rPr>
                <w:noProof/>
                <w:webHidden/>
              </w:rPr>
              <w:fldChar w:fldCharType="begin"/>
            </w:r>
            <w:r w:rsidR="00B173C0">
              <w:rPr>
                <w:noProof/>
                <w:webHidden/>
              </w:rPr>
              <w:instrText xml:space="preserve"> PAGEREF _Toc479019860 \h </w:instrText>
            </w:r>
            <w:r w:rsidR="00B173C0">
              <w:rPr>
                <w:noProof/>
                <w:webHidden/>
              </w:rPr>
            </w:r>
            <w:r w:rsidR="00B173C0">
              <w:rPr>
                <w:noProof/>
                <w:webHidden/>
              </w:rPr>
              <w:fldChar w:fldCharType="separate"/>
            </w:r>
            <w:r w:rsidR="00B173C0">
              <w:rPr>
                <w:noProof/>
                <w:webHidden/>
              </w:rPr>
              <w:t>64</w:t>
            </w:r>
            <w:r w:rsidR="00B173C0">
              <w:rPr>
                <w:noProof/>
                <w:webHidden/>
              </w:rPr>
              <w:fldChar w:fldCharType="end"/>
            </w:r>
          </w:hyperlink>
        </w:p>
        <w:p w14:paraId="379FA92F" w14:textId="726AAB3F" w:rsidR="00B173C0" w:rsidRDefault="00B54F52">
          <w:pPr>
            <w:pStyle w:val="Spistreci4"/>
            <w:rPr>
              <w:rFonts w:eastAsiaTheme="minorEastAsia"/>
              <w:noProof/>
              <w:lang w:eastAsia="pl-PL"/>
            </w:rPr>
          </w:pPr>
          <w:hyperlink w:anchor="_Toc479019861" w:history="1">
            <w:r w:rsidR="00B173C0" w:rsidRPr="006D0748">
              <w:rPr>
                <w:rStyle w:val="Hipercze"/>
                <w:rFonts w:ascii="Klavika Basic Light" w:hAnsi="Klavika Basic Light"/>
                <w:noProof/>
              </w:rPr>
              <w:t>9.9.</w:t>
            </w:r>
            <w:r w:rsidR="00B173C0">
              <w:rPr>
                <w:rFonts w:eastAsiaTheme="minorEastAsia"/>
                <w:noProof/>
                <w:lang w:eastAsia="pl-PL"/>
              </w:rPr>
              <w:tab/>
            </w:r>
            <w:r w:rsidR="00B173C0" w:rsidRPr="006D0748">
              <w:rPr>
                <w:rStyle w:val="Hipercze"/>
                <w:rFonts w:ascii="Klavika Basic Light" w:hAnsi="Klavika Basic Light"/>
                <w:noProof/>
              </w:rPr>
              <w:t>Dostępność</w:t>
            </w:r>
            <w:r w:rsidR="00B173C0">
              <w:rPr>
                <w:noProof/>
                <w:webHidden/>
              </w:rPr>
              <w:tab/>
            </w:r>
            <w:r w:rsidR="00B173C0">
              <w:rPr>
                <w:noProof/>
                <w:webHidden/>
              </w:rPr>
              <w:fldChar w:fldCharType="begin"/>
            </w:r>
            <w:r w:rsidR="00B173C0">
              <w:rPr>
                <w:noProof/>
                <w:webHidden/>
              </w:rPr>
              <w:instrText xml:space="preserve"> PAGEREF _Toc479019861 \h </w:instrText>
            </w:r>
            <w:r w:rsidR="00B173C0">
              <w:rPr>
                <w:noProof/>
                <w:webHidden/>
              </w:rPr>
            </w:r>
            <w:r w:rsidR="00B173C0">
              <w:rPr>
                <w:noProof/>
                <w:webHidden/>
              </w:rPr>
              <w:fldChar w:fldCharType="separate"/>
            </w:r>
            <w:r w:rsidR="00B173C0">
              <w:rPr>
                <w:noProof/>
                <w:webHidden/>
              </w:rPr>
              <w:t>65</w:t>
            </w:r>
            <w:r w:rsidR="00B173C0">
              <w:rPr>
                <w:noProof/>
                <w:webHidden/>
              </w:rPr>
              <w:fldChar w:fldCharType="end"/>
            </w:r>
          </w:hyperlink>
        </w:p>
        <w:p w14:paraId="032A5036" w14:textId="497705B6" w:rsidR="00B173C0" w:rsidRDefault="00B54F52">
          <w:pPr>
            <w:pStyle w:val="Spistreci4"/>
            <w:rPr>
              <w:rFonts w:eastAsiaTheme="minorEastAsia"/>
              <w:noProof/>
              <w:lang w:eastAsia="pl-PL"/>
            </w:rPr>
          </w:pPr>
          <w:hyperlink w:anchor="_Toc479019862" w:history="1">
            <w:r w:rsidR="00B173C0" w:rsidRPr="006D0748">
              <w:rPr>
                <w:rStyle w:val="Hipercze"/>
                <w:rFonts w:ascii="Klavika Basic Light" w:hAnsi="Klavika Basic Light"/>
                <w:noProof/>
              </w:rPr>
              <w:t>9.10.</w:t>
            </w:r>
            <w:r w:rsidR="00B173C0">
              <w:rPr>
                <w:rFonts w:eastAsiaTheme="minorEastAsia"/>
                <w:noProof/>
                <w:lang w:eastAsia="pl-PL"/>
              </w:rPr>
              <w:tab/>
            </w:r>
            <w:r w:rsidR="00B173C0" w:rsidRPr="006D0748">
              <w:rPr>
                <w:rStyle w:val="Hipercze"/>
                <w:rFonts w:ascii="Klavika Basic Light" w:hAnsi="Klavika Basic Light"/>
                <w:noProof/>
              </w:rPr>
              <w:t>Pojemność i Wydajność</w:t>
            </w:r>
            <w:r w:rsidR="00B173C0">
              <w:rPr>
                <w:noProof/>
                <w:webHidden/>
              </w:rPr>
              <w:tab/>
            </w:r>
            <w:r w:rsidR="00B173C0">
              <w:rPr>
                <w:noProof/>
                <w:webHidden/>
              </w:rPr>
              <w:fldChar w:fldCharType="begin"/>
            </w:r>
            <w:r w:rsidR="00B173C0">
              <w:rPr>
                <w:noProof/>
                <w:webHidden/>
              </w:rPr>
              <w:instrText xml:space="preserve"> PAGEREF _Toc479019862 \h </w:instrText>
            </w:r>
            <w:r w:rsidR="00B173C0">
              <w:rPr>
                <w:noProof/>
                <w:webHidden/>
              </w:rPr>
            </w:r>
            <w:r w:rsidR="00B173C0">
              <w:rPr>
                <w:noProof/>
                <w:webHidden/>
              </w:rPr>
              <w:fldChar w:fldCharType="separate"/>
            </w:r>
            <w:r w:rsidR="00B173C0">
              <w:rPr>
                <w:noProof/>
                <w:webHidden/>
              </w:rPr>
              <w:t>65</w:t>
            </w:r>
            <w:r w:rsidR="00B173C0">
              <w:rPr>
                <w:noProof/>
                <w:webHidden/>
              </w:rPr>
              <w:fldChar w:fldCharType="end"/>
            </w:r>
          </w:hyperlink>
        </w:p>
        <w:p w14:paraId="0953DCD2" w14:textId="1465CFA8" w:rsidR="00B173C0" w:rsidRDefault="00B54F52">
          <w:pPr>
            <w:pStyle w:val="Spistreci3"/>
            <w:tabs>
              <w:tab w:val="left" w:pos="1320"/>
              <w:tab w:val="right" w:leader="dot" w:pos="9121"/>
            </w:tabs>
            <w:rPr>
              <w:rFonts w:eastAsiaTheme="minorEastAsia"/>
              <w:noProof/>
              <w:lang w:eastAsia="pl-PL"/>
            </w:rPr>
          </w:pPr>
          <w:hyperlink w:anchor="_Toc479019863" w:history="1">
            <w:r w:rsidR="00B173C0" w:rsidRPr="006D0748">
              <w:rPr>
                <w:rStyle w:val="Hipercze"/>
                <w:noProof/>
              </w:rPr>
              <w:t>9.11.</w:t>
            </w:r>
            <w:r w:rsidR="00B173C0">
              <w:rPr>
                <w:rFonts w:eastAsiaTheme="minorEastAsia"/>
                <w:noProof/>
                <w:lang w:eastAsia="pl-PL"/>
              </w:rPr>
              <w:tab/>
            </w:r>
            <w:r w:rsidR="00B173C0" w:rsidRPr="006D0748">
              <w:rPr>
                <w:rStyle w:val="Hipercze"/>
                <w:noProof/>
              </w:rPr>
              <w:t>Wymagania w zakresie usług wdrożeniowych</w:t>
            </w:r>
            <w:r w:rsidR="00B173C0">
              <w:rPr>
                <w:noProof/>
                <w:webHidden/>
              </w:rPr>
              <w:tab/>
            </w:r>
            <w:r w:rsidR="00B173C0">
              <w:rPr>
                <w:noProof/>
                <w:webHidden/>
              </w:rPr>
              <w:fldChar w:fldCharType="begin"/>
            </w:r>
            <w:r w:rsidR="00B173C0">
              <w:rPr>
                <w:noProof/>
                <w:webHidden/>
              </w:rPr>
              <w:instrText xml:space="preserve"> PAGEREF _Toc479019863 \h </w:instrText>
            </w:r>
            <w:r w:rsidR="00B173C0">
              <w:rPr>
                <w:noProof/>
                <w:webHidden/>
              </w:rPr>
            </w:r>
            <w:r w:rsidR="00B173C0">
              <w:rPr>
                <w:noProof/>
                <w:webHidden/>
              </w:rPr>
              <w:fldChar w:fldCharType="separate"/>
            </w:r>
            <w:r w:rsidR="00B173C0">
              <w:rPr>
                <w:noProof/>
                <w:webHidden/>
              </w:rPr>
              <w:t>65</w:t>
            </w:r>
            <w:r w:rsidR="00B173C0">
              <w:rPr>
                <w:noProof/>
                <w:webHidden/>
              </w:rPr>
              <w:fldChar w:fldCharType="end"/>
            </w:r>
          </w:hyperlink>
        </w:p>
        <w:p w14:paraId="714B166A" w14:textId="410EFFE4" w:rsidR="00B173C0" w:rsidRDefault="00B54F52">
          <w:pPr>
            <w:pStyle w:val="Spistreci3"/>
            <w:tabs>
              <w:tab w:val="left" w:pos="1320"/>
              <w:tab w:val="right" w:leader="dot" w:pos="9121"/>
            </w:tabs>
            <w:rPr>
              <w:rFonts w:eastAsiaTheme="minorEastAsia"/>
              <w:noProof/>
              <w:lang w:eastAsia="pl-PL"/>
            </w:rPr>
          </w:pPr>
          <w:hyperlink w:anchor="_Toc479019864" w:history="1">
            <w:r w:rsidR="00B173C0" w:rsidRPr="006D0748">
              <w:rPr>
                <w:rStyle w:val="Hipercze"/>
                <w:noProof/>
              </w:rPr>
              <w:t>9.12.</w:t>
            </w:r>
            <w:r w:rsidR="00B173C0">
              <w:rPr>
                <w:rFonts w:eastAsiaTheme="minorEastAsia"/>
                <w:noProof/>
                <w:lang w:eastAsia="pl-PL"/>
              </w:rPr>
              <w:tab/>
            </w:r>
            <w:r w:rsidR="00B173C0" w:rsidRPr="006D0748">
              <w:rPr>
                <w:rStyle w:val="Hipercze"/>
                <w:noProof/>
              </w:rPr>
              <w:t>Wymagania w zakresie warsztatów szkoleniowych</w:t>
            </w:r>
            <w:r w:rsidR="00B173C0">
              <w:rPr>
                <w:noProof/>
                <w:webHidden/>
              </w:rPr>
              <w:tab/>
            </w:r>
            <w:r w:rsidR="00B173C0">
              <w:rPr>
                <w:noProof/>
                <w:webHidden/>
              </w:rPr>
              <w:fldChar w:fldCharType="begin"/>
            </w:r>
            <w:r w:rsidR="00B173C0">
              <w:rPr>
                <w:noProof/>
                <w:webHidden/>
              </w:rPr>
              <w:instrText xml:space="preserve"> PAGEREF _Toc479019864 \h </w:instrText>
            </w:r>
            <w:r w:rsidR="00B173C0">
              <w:rPr>
                <w:noProof/>
                <w:webHidden/>
              </w:rPr>
            </w:r>
            <w:r w:rsidR="00B173C0">
              <w:rPr>
                <w:noProof/>
                <w:webHidden/>
              </w:rPr>
              <w:fldChar w:fldCharType="separate"/>
            </w:r>
            <w:r w:rsidR="00B173C0">
              <w:rPr>
                <w:noProof/>
                <w:webHidden/>
              </w:rPr>
              <w:t>66</w:t>
            </w:r>
            <w:r w:rsidR="00B173C0">
              <w:rPr>
                <w:noProof/>
                <w:webHidden/>
              </w:rPr>
              <w:fldChar w:fldCharType="end"/>
            </w:r>
          </w:hyperlink>
        </w:p>
        <w:p w14:paraId="68A7E532" w14:textId="38A5478B" w:rsidR="00B173C0" w:rsidRDefault="00B54F52">
          <w:pPr>
            <w:pStyle w:val="Spistreci3"/>
            <w:tabs>
              <w:tab w:val="left" w:pos="1320"/>
              <w:tab w:val="right" w:leader="dot" w:pos="9121"/>
            </w:tabs>
            <w:rPr>
              <w:rFonts w:eastAsiaTheme="minorEastAsia"/>
              <w:noProof/>
              <w:lang w:eastAsia="pl-PL"/>
            </w:rPr>
          </w:pPr>
          <w:hyperlink w:anchor="_Toc479019865" w:history="1">
            <w:r w:rsidR="00B173C0" w:rsidRPr="006D0748">
              <w:rPr>
                <w:rStyle w:val="Hipercze"/>
                <w:noProof/>
              </w:rPr>
              <w:t>9.13.</w:t>
            </w:r>
            <w:r w:rsidR="00B173C0">
              <w:rPr>
                <w:rFonts w:eastAsiaTheme="minorEastAsia"/>
                <w:noProof/>
                <w:lang w:eastAsia="pl-PL"/>
              </w:rPr>
              <w:tab/>
            </w:r>
            <w:r w:rsidR="00B173C0" w:rsidRPr="006D0748">
              <w:rPr>
                <w:rStyle w:val="Hipercze"/>
                <w:noProof/>
              </w:rPr>
              <w:t>Wymagania w zakresie Dokumentacji</w:t>
            </w:r>
            <w:r w:rsidR="00B173C0">
              <w:rPr>
                <w:noProof/>
                <w:webHidden/>
              </w:rPr>
              <w:tab/>
            </w:r>
            <w:r w:rsidR="00B173C0">
              <w:rPr>
                <w:noProof/>
                <w:webHidden/>
              </w:rPr>
              <w:fldChar w:fldCharType="begin"/>
            </w:r>
            <w:r w:rsidR="00B173C0">
              <w:rPr>
                <w:noProof/>
                <w:webHidden/>
              </w:rPr>
              <w:instrText xml:space="preserve"> PAGEREF _Toc479019865 \h </w:instrText>
            </w:r>
            <w:r w:rsidR="00B173C0">
              <w:rPr>
                <w:noProof/>
                <w:webHidden/>
              </w:rPr>
            </w:r>
            <w:r w:rsidR="00B173C0">
              <w:rPr>
                <w:noProof/>
                <w:webHidden/>
              </w:rPr>
              <w:fldChar w:fldCharType="separate"/>
            </w:r>
            <w:r w:rsidR="00B173C0">
              <w:rPr>
                <w:noProof/>
                <w:webHidden/>
              </w:rPr>
              <w:t>67</w:t>
            </w:r>
            <w:r w:rsidR="00B173C0">
              <w:rPr>
                <w:noProof/>
                <w:webHidden/>
              </w:rPr>
              <w:fldChar w:fldCharType="end"/>
            </w:r>
          </w:hyperlink>
        </w:p>
        <w:p w14:paraId="0C109419" w14:textId="0977E8B4" w:rsidR="00B173C0" w:rsidRDefault="00B54F52">
          <w:pPr>
            <w:pStyle w:val="Spistreci3"/>
            <w:tabs>
              <w:tab w:val="left" w:pos="1320"/>
              <w:tab w:val="right" w:leader="dot" w:pos="9121"/>
            </w:tabs>
            <w:rPr>
              <w:rFonts w:eastAsiaTheme="minorEastAsia"/>
              <w:noProof/>
              <w:lang w:eastAsia="pl-PL"/>
            </w:rPr>
          </w:pPr>
          <w:hyperlink w:anchor="_Toc479019866" w:history="1">
            <w:r w:rsidR="00B173C0" w:rsidRPr="006D0748">
              <w:rPr>
                <w:rStyle w:val="Hipercze"/>
                <w:noProof/>
              </w:rPr>
              <w:t>9.14.</w:t>
            </w:r>
            <w:r w:rsidR="00B173C0">
              <w:rPr>
                <w:rFonts w:eastAsiaTheme="minorEastAsia"/>
                <w:noProof/>
                <w:lang w:eastAsia="pl-PL"/>
              </w:rPr>
              <w:tab/>
            </w:r>
            <w:r w:rsidR="00B173C0" w:rsidRPr="006D0748">
              <w:rPr>
                <w:rStyle w:val="Hipercze"/>
                <w:noProof/>
              </w:rPr>
              <w:t>Wymagania w zakresie gwarancji</w:t>
            </w:r>
            <w:r w:rsidR="00B173C0">
              <w:rPr>
                <w:noProof/>
                <w:webHidden/>
              </w:rPr>
              <w:tab/>
            </w:r>
            <w:r w:rsidR="00B173C0">
              <w:rPr>
                <w:noProof/>
                <w:webHidden/>
              </w:rPr>
              <w:fldChar w:fldCharType="begin"/>
            </w:r>
            <w:r w:rsidR="00B173C0">
              <w:rPr>
                <w:noProof/>
                <w:webHidden/>
              </w:rPr>
              <w:instrText xml:space="preserve"> PAGEREF _Toc479019866 \h </w:instrText>
            </w:r>
            <w:r w:rsidR="00B173C0">
              <w:rPr>
                <w:noProof/>
                <w:webHidden/>
              </w:rPr>
            </w:r>
            <w:r w:rsidR="00B173C0">
              <w:rPr>
                <w:noProof/>
                <w:webHidden/>
              </w:rPr>
              <w:fldChar w:fldCharType="separate"/>
            </w:r>
            <w:r w:rsidR="00B173C0">
              <w:rPr>
                <w:noProof/>
                <w:webHidden/>
              </w:rPr>
              <w:t>70</w:t>
            </w:r>
            <w:r w:rsidR="00B173C0">
              <w:rPr>
                <w:noProof/>
                <w:webHidden/>
              </w:rPr>
              <w:fldChar w:fldCharType="end"/>
            </w:r>
          </w:hyperlink>
        </w:p>
        <w:p w14:paraId="730E29E4" w14:textId="40FC8A43" w:rsidR="00B173C0" w:rsidRDefault="00B54F52">
          <w:pPr>
            <w:pStyle w:val="Spistreci3"/>
            <w:tabs>
              <w:tab w:val="left" w:pos="1320"/>
              <w:tab w:val="right" w:leader="dot" w:pos="9121"/>
            </w:tabs>
            <w:rPr>
              <w:rFonts w:eastAsiaTheme="minorEastAsia"/>
              <w:noProof/>
              <w:lang w:eastAsia="pl-PL"/>
            </w:rPr>
          </w:pPr>
          <w:hyperlink w:anchor="_Toc479019867" w:history="1">
            <w:r w:rsidR="00B173C0" w:rsidRPr="006D0748">
              <w:rPr>
                <w:rStyle w:val="Hipercze"/>
                <w:noProof/>
              </w:rPr>
              <w:t>9.15.</w:t>
            </w:r>
            <w:r w:rsidR="00B173C0">
              <w:rPr>
                <w:rFonts w:eastAsiaTheme="minorEastAsia"/>
                <w:noProof/>
                <w:lang w:eastAsia="pl-PL"/>
              </w:rPr>
              <w:tab/>
            </w:r>
            <w:r w:rsidR="00B173C0" w:rsidRPr="006D0748">
              <w:rPr>
                <w:rStyle w:val="Hipercze"/>
                <w:noProof/>
              </w:rPr>
              <w:t>Wymagania w zakresie zarządzanie projektem</w:t>
            </w:r>
            <w:r w:rsidR="00B173C0">
              <w:rPr>
                <w:noProof/>
                <w:webHidden/>
              </w:rPr>
              <w:tab/>
            </w:r>
            <w:r w:rsidR="00B173C0">
              <w:rPr>
                <w:noProof/>
                <w:webHidden/>
              </w:rPr>
              <w:fldChar w:fldCharType="begin"/>
            </w:r>
            <w:r w:rsidR="00B173C0">
              <w:rPr>
                <w:noProof/>
                <w:webHidden/>
              </w:rPr>
              <w:instrText xml:space="preserve"> PAGEREF _Toc479019867 \h </w:instrText>
            </w:r>
            <w:r w:rsidR="00B173C0">
              <w:rPr>
                <w:noProof/>
                <w:webHidden/>
              </w:rPr>
            </w:r>
            <w:r w:rsidR="00B173C0">
              <w:rPr>
                <w:noProof/>
                <w:webHidden/>
              </w:rPr>
              <w:fldChar w:fldCharType="separate"/>
            </w:r>
            <w:r w:rsidR="00B173C0">
              <w:rPr>
                <w:noProof/>
                <w:webHidden/>
              </w:rPr>
              <w:t>73</w:t>
            </w:r>
            <w:r w:rsidR="00B173C0">
              <w:rPr>
                <w:noProof/>
                <w:webHidden/>
              </w:rPr>
              <w:fldChar w:fldCharType="end"/>
            </w:r>
          </w:hyperlink>
        </w:p>
        <w:p w14:paraId="016A137B" w14:textId="100F49EF" w:rsidR="00B173C0" w:rsidRDefault="00B54F52">
          <w:pPr>
            <w:pStyle w:val="Spistreci3"/>
            <w:tabs>
              <w:tab w:val="left" w:pos="1320"/>
              <w:tab w:val="right" w:leader="dot" w:pos="9121"/>
            </w:tabs>
            <w:rPr>
              <w:rFonts w:eastAsiaTheme="minorEastAsia"/>
              <w:noProof/>
              <w:lang w:eastAsia="pl-PL"/>
            </w:rPr>
          </w:pPr>
          <w:hyperlink w:anchor="_Toc479019868" w:history="1">
            <w:r w:rsidR="00B173C0" w:rsidRPr="006D0748">
              <w:rPr>
                <w:rStyle w:val="Hipercze"/>
                <w:noProof/>
              </w:rPr>
              <w:t>9.16.</w:t>
            </w:r>
            <w:r w:rsidR="00B173C0">
              <w:rPr>
                <w:rFonts w:eastAsiaTheme="minorEastAsia"/>
                <w:noProof/>
                <w:lang w:eastAsia="pl-PL"/>
              </w:rPr>
              <w:tab/>
            </w:r>
            <w:r w:rsidR="00B173C0" w:rsidRPr="006D0748">
              <w:rPr>
                <w:rStyle w:val="Hipercze"/>
                <w:noProof/>
              </w:rPr>
              <w:t>Procedura odbioru</w:t>
            </w:r>
            <w:r w:rsidR="00B173C0">
              <w:rPr>
                <w:noProof/>
                <w:webHidden/>
              </w:rPr>
              <w:tab/>
            </w:r>
            <w:r w:rsidR="00B173C0">
              <w:rPr>
                <w:noProof/>
                <w:webHidden/>
              </w:rPr>
              <w:fldChar w:fldCharType="begin"/>
            </w:r>
            <w:r w:rsidR="00B173C0">
              <w:rPr>
                <w:noProof/>
                <w:webHidden/>
              </w:rPr>
              <w:instrText xml:space="preserve"> PAGEREF _Toc479019868 \h </w:instrText>
            </w:r>
            <w:r w:rsidR="00B173C0">
              <w:rPr>
                <w:noProof/>
                <w:webHidden/>
              </w:rPr>
            </w:r>
            <w:r w:rsidR="00B173C0">
              <w:rPr>
                <w:noProof/>
                <w:webHidden/>
              </w:rPr>
              <w:fldChar w:fldCharType="separate"/>
            </w:r>
            <w:r w:rsidR="00B173C0">
              <w:rPr>
                <w:noProof/>
                <w:webHidden/>
              </w:rPr>
              <w:t>73</w:t>
            </w:r>
            <w:r w:rsidR="00B173C0">
              <w:rPr>
                <w:noProof/>
                <w:webHidden/>
              </w:rPr>
              <w:fldChar w:fldCharType="end"/>
            </w:r>
          </w:hyperlink>
        </w:p>
        <w:p w14:paraId="50B85BB8" w14:textId="52037170" w:rsidR="003C5BEC" w:rsidRPr="005A48D9" w:rsidRDefault="00BE590A">
          <w:pPr>
            <w:rPr>
              <w:rFonts w:ascii="Klavika Basic Light" w:hAnsi="Klavika Basic Light"/>
            </w:rPr>
          </w:pPr>
          <w:r w:rsidRPr="005A48D9">
            <w:rPr>
              <w:rFonts w:ascii="Klavika Basic Light" w:hAnsi="Klavika Basic Light"/>
              <w:color w:val="808080" w:themeColor="background1" w:themeShade="80"/>
              <w:sz w:val="20"/>
              <w:szCs w:val="20"/>
            </w:rPr>
            <w:fldChar w:fldCharType="end"/>
          </w:r>
        </w:p>
      </w:sdtContent>
    </w:sdt>
    <w:p w14:paraId="4BA38C8B" w14:textId="77777777" w:rsidR="006E7C19" w:rsidRPr="005A48D9" w:rsidRDefault="006E7C19" w:rsidP="0025735B">
      <w:pPr>
        <w:pStyle w:val="Nagwek3"/>
        <w:rPr>
          <w:sz w:val="32"/>
          <w:szCs w:val="32"/>
        </w:rPr>
      </w:pPr>
      <w:bookmarkStart w:id="0" w:name="_Ref476139199"/>
      <w:r w:rsidRPr="005A48D9">
        <w:br w:type="page"/>
      </w:r>
    </w:p>
    <w:p w14:paraId="5C537D25" w14:textId="77777777" w:rsidR="00F307E8" w:rsidRPr="005A48D9" w:rsidRDefault="00F307E8" w:rsidP="0025735B">
      <w:pPr>
        <w:pStyle w:val="Nagwek1"/>
        <w:numPr>
          <w:ilvl w:val="0"/>
          <w:numId w:val="47"/>
        </w:numPr>
        <w:rPr>
          <w:color w:val="A70A68"/>
        </w:rPr>
      </w:pPr>
      <w:bookmarkStart w:id="1" w:name="_Toc479019812"/>
      <w:r w:rsidRPr="005A48D9">
        <w:rPr>
          <w:color w:val="A70A68"/>
        </w:rPr>
        <w:lastRenderedPageBreak/>
        <w:t>Wstęp</w:t>
      </w:r>
      <w:bookmarkEnd w:id="0"/>
      <w:bookmarkEnd w:id="1"/>
    </w:p>
    <w:p w14:paraId="09F4EDAE" w14:textId="77777777" w:rsidR="00C33F2F" w:rsidRPr="005A48D9" w:rsidRDefault="00C33F2F" w:rsidP="00C33F2F"/>
    <w:p w14:paraId="144EDBA5" w14:textId="77777777" w:rsidR="00C33F2F" w:rsidRPr="005A48D9" w:rsidRDefault="00C33F2F" w:rsidP="00A56034">
      <w:pPr>
        <w:spacing w:after="0"/>
        <w:jc w:val="both"/>
        <w:rPr>
          <w:rFonts w:ascii="Klavika Basic Light" w:hAnsi="Klavika Basic Light"/>
          <w:color w:val="808080" w:themeColor="background1" w:themeShade="80"/>
        </w:rPr>
      </w:pPr>
      <w:r w:rsidRPr="005A48D9">
        <w:rPr>
          <w:rFonts w:ascii="Klavika Basic Light" w:hAnsi="Klavika Basic Light"/>
          <w:color w:val="808080" w:themeColor="background1" w:themeShade="80"/>
        </w:rPr>
        <w:t>Corten Medic jest niepublicznym zakładem opieki zdrowotnej świadczącym usługi z zakresu:</w:t>
      </w:r>
    </w:p>
    <w:p w14:paraId="304CFB98" w14:textId="77777777" w:rsidR="00C33F2F" w:rsidRPr="005A48D9" w:rsidRDefault="00C33F2F" w:rsidP="00A56034">
      <w:pPr>
        <w:spacing w:after="0"/>
        <w:jc w:val="both"/>
        <w:rPr>
          <w:rFonts w:ascii="Klavika Basic Light" w:hAnsi="Klavika Basic Light"/>
          <w:color w:val="808080" w:themeColor="background1" w:themeShade="80"/>
        </w:rPr>
      </w:pPr>
      <w:r w:rsidRPr="005A48D9">
        <w:rPr>
          <w:rFonts w:ascii="Klavika Basic Light" w:hAnsi="Klavika Basic Light"/>
          <w:color w:val="808080" w:themeColor="background1" w:themeShade="80"/>
        </w:rPr>
        <w:t>ambulatoryjnej opieki specjalistycznej, stomatologicznej, pods</w:t>
      </w:r>
      <w:r w:rsidR="00A56034" w:rsidRPr="005A48D9">
        <w:rPr>
          <w:rFonts w:ascii="Klavika Basic Light" w:hAnsi="Klavika Basic Light"/>
          <w:color w:val="808080" w:themeColor="background1" w:themeShade="80"/>
        </w:rPr>
        <w:t xml:space="preserve">tawowej opieki zdrowotnej, szpital jednego dnia </w:t>
      </w:r>
      <w:r w:rsidRPr="005A48D9">
        <w:rPr>
          <w:rFonts w:ascii="Klavika Basic Light" w:hAnsi="Klavika Basic Light"/>
          <w:color w:val="808080" w:themeColor="background1" w:themeShade="80"/>
        </w:rPr>
        <w:t xml:space="preserve">oraz diagnostyki i analityki medycznej. W skład Corten </w:t>
      </w:r>
      <w:r w:rsidR="00A56034" w:rsidRPr="005A48D9">
        <w:rPr>
          <w:rFonts w:ascii="Klavika Basic Light" w:hAnsi="Klavika Basic Light"/>
          <w:color w:val="808080" w:themeColor="background1" w:themeShade="80"/>
        </w:rPr>
        <w:t xml:space="preserve">Medic wchodzi obecnie 6 centrów </w:t>
      </w:r>
      <w:r w:rsidRPr="005A48D9">
        <w:rPr>
          <w:rFonts w:ascii="Klavika Basic Light" w:hAnsi="Klavika Basic Light"/>
          <w:color w:val="808080" w:themeColor="background1" w:themeShade="80"/>
        </w:rPr>
        <w:t>medycznych</w:t>
      </w:r>
      <w:r w:rsidR="00A56034" w:rsidRPr="005A48D9">
        <w:rPr>
          <w:rFonts w:ascii="Klavika Basic Light" w:hAnsi="Klavika Basic Light"/>
          <w:color w:val="808080" w:themeColor="background1" w:themeShade="80"/>
        </w:rPr>
        <w:t xml:space="preserve"> oraz biuro dyrekcji</w:t>
      </w:r>
      <w:r w:rsidRPr="005A48D9">
        <w:rPr>
          <w:rFonts w:ascii="Klavika Basic Light" w:hAnsi="Klavika Basic Light"/>
          <w:color w:val="808080" w:themeColor="background1" w:themeShade="80"/>
        </w:rPr>
        <w:t>.</w:t>
      </w:r>
      <w:r w:rsidR="00A56034" w:rsidRPr="005A48D9">
        <w:rPr>
          <w:rFonts w:ascii="Klavika Basic Light" w:hAnsi="Klavika Basic Light"/>
          <w:color w:val="808080" w:themeColor="background1" w:themeShade="80"/>
        </w:rPr>
        <w:t xml:space="preserve"> W zakresie realizacji projektu eZdrowie Corten Medic współdziała z co najmniej 2 oddzielnymi podmiotami - partnerami.</w:t>
      </w:r>
    </w:p>
    <w:p w14:paraId="145CC7F8" w14:textId="77777777" w:rsidR="00A56034" w:rsidRPr="005A48D9" w:rsidRDefault="00A56034" w:rsidP="00A56034">
      <w:pPr>
        <w:spacing w:after="0"/>
        <w:jc w:val="both"/>
        <w:rPr>
          <w:rFonts w:ascii="Klavika Basic Light" w:hAnsi="Klavika Basic Light"/>
          <w:color w:val="808080" w:themeColor="background1" w:themeShade="80"/>
        </w:rPr>
      </w:pPr>
    </w:p>
    <w:p w14:paraId="46702F17" w14:textId="77777777" w:rsidR="00C33F2F" w:rsidRPr="005A48D9" w:rsidRDefault="00C33F2F" w:rsidP="00A56034">
      <w:pPr>
        <w:spacing w:after="0"/>
        <w:jc w:val="both"/>
        <w:rPr>
          <w:rFonts w:ascii="Klavika Basic Light" w:hAnsi="Klavika Basic Light"/>
          <w:color w:val="808080" w:themeColor="background1" w:themeShade="80"/>
        </w:rPr>
      </w:pPr>
      <w:r w:rsidRPr="005A48D9">
        <w:rPr>
          <w:rFonts w:ascii="Klavika Basic Light" w:hAnsi="Klavika Basic Light"/>
          <w:color w:val="808080" w:themeColor="background1" w:themeShade="80"/>
        </w:rPr>
        <w:t>Firma Corten Medic Tomasz Sikora jest Beneficjentem Reg</w:t>
      </w:r>
      <w:r w:rsidR="00A56034" w:rsidRPr="005A48D9">
        <w:rPr>
          <w:rFonts w:ascii="Klavika Basic Light" w:hAnsi="Klavika Basic Light"/>
          <w:color w:val="808080" w:themeColor="background1" w:themeShade="80"/>
        </w:rPr>
        <w:t xml:space="preserve">ionalnego Programu Operacyjnego </w:t>
      </w:r>
      <w:r w:rsidRPr="005A48D9">
        <w:rPr>
          <w:rFonts w:ascii="Klavika Basic Light" w:hAnsi="Klavika Basic Light"/>
          <w:color w:val="808080" w:themeColor="background1" w:themeShade="80"/>
        </w:rPr>
        <w:t>Województwa Mazowieckiego na lata 2014-2020, w r</w:t>
      </w:r>
      <w:r w:rsidR="00A56034" w:rsidRPr="005A48D9">
        <w:rPr>
          <w:rFonts w:ascii="Klavika Basic Light" w:hAnsi="Klavika Basic Light"/>
          <w:color w:val="808080" w:themeColor="background1" w:themeShade="80"/>
        </w:rPr>
        <w:t xml:space="preserve">amach którego realizuje projekt </w:t>
      </w:r>
      <w:r w:rsidRPr="005A48D9">
        <w:rPr>
          <w:rFonts w:ascii="Klavika Basic Light" w:hAnsi="Klavika Basic Light"/>
          <w:color w:val="808080" w:themeColor="background1" w:themeShade="80"/>
        </w:rPr>
        <w:t>pt. „Wdrożenie w Corten Medic elektronicznej obsługi pacje</w:t>
      </w:r>
      <w:r w:rsidR="00A56034" w:rsidRPr="005A48D9">
        <w:rPr>
          <w:rFonts w:ascii="Klavika Basic Light" w:hAnsi="Klavika Basic Light"/>
          <w:color w:val="808080" w:themeColor="background1" w:themeShade="80"/>
        </w:rPr>
        <w:t xml:space="preserve">ntów dostosowującej działalność </w:t>
      </w:r>
      <w:r w:rsidRPr="005A48D9">
        <w:rPr>
          <w:rFonts w:ascii="Klavika Basic Light" w:hAnsi="Klavika Basic Light"/>
          <w:color w:val="808080" w:themeColor="background1" w:themeShade="80"/>
        </w:rPr>
        <w:t>firmy do znowelizowanych przepisów prawa” w ramach działania 2.1.1 E-usługi dla Mazowsza.</w:t>
      </w:r>
      <w:r w:rsidR="00AB5FA0" w:rsidRPr="005A48D9">
        <w:rPr>
          <w:rFonts w:ascii="Klavika Basic Light" w:hAnsi="Klavika Basic Light"/>
          <w:color w:val="808080" w:themeColor="background1" w:themeShade="80"/>
        </w:rPr>
        <w:t xml:space="preserve"> Projekt ma przyczynić się do realizacji celu głównego przedsięwzięcia tj. implementacji w firmie rozwiązań w zakresie ICT zmierzających do wprowadzenia pełnej elektronicznej dokumentacji medycznej.</w:t>
      </w:r>
    </w:p>
    <w:p w14:paraId="58CB4F75" w14:textId="77777777" w:rsidR="00AB5FA0" w:rsidRPr="005A48D9" w:rsidRDefault="00AB5FA0" w:rsidP="00A56034">
      <w:pPr>
        <w:spacing w:after="0"/>
        <w:jc w:val="both"/>
        <w:rPr>
          <w:rFonts w:ascii="Klavika Basic Light" w:hAnsi="Klavika Basic Light"/>
          <w:color w:val="808080" w:themeColor="background1" w:themeShade="80"/>
        </w:rPr>
      </w:pPr>
    </w:p>
    <w:p w14:paraId="0AB42DFF" w14:textId="77777777" w:rsidR="00AB5FA0" w:rsidRPr="005A48D9" w:rsidRDefault="00AB5FA0" w:rsidP="00AB5FA0">
      <w:pPr>
        <w:spacing w:after="0"/>
        <w:jc w:val="both"/>
        <w:rPr>
          <w:rFonts w:ascii="Klavika Basic Light" w:hAnsi="Klavika Basic Light"/>
          <w:color w:val="808080" w:themeColor="background1" w:themeShade="80"/>
        </w:rPr>
      </w:pPr>
      <w:r w:rsidRPr="005A48D9">
        <w:rPr>
          <w:rFonts w:ascii="Klavika Basic Light" w:hAnsi="Klavika Basic Light"/>
          <w:color w:val="808080" w:themeColor="background1" w:themeShade="80"/>
        </w:rPr>
        <w:t>Planowany Projekt spełnia wymagania interoperacyjności określone są w następujących przepisach prawnych:</w:t>
      </w:r>
    </w:p>
    <w:p w14:paraId="3D555818" w14:textId="77777777" w:rsidR="00AB5FA0" w:rsidRPr="005A48D9" w:rsidRDefault="00AB5FA0" w:rsidP="0002443E">
      <w:pPr>
        <w:pStyle w:val="Akapitzlist"/>
        <w:numPr>
          <w:ilvl w:val="0"/>
          <w:numId w:val="28"/>
        </w:numPr>
        <w:spacing w:after="0"/>
        <w:ind w:hanging="295"/>
        <w:jc w:val="both"/>
        <w:rPr>
          <w:rFonts w:ascii="Klavika Basic Light" w:hAnsi="Klavika Basic Light"/>
          <w:color w:val="808080" w:themeColor="background1" w:themeShade="80"/>
        </w:rPr>
      </w:pPr>
      <w:r w:rsidRPr="005A48D9">
        <w:rPr>
          <w:rFonts w:ascii="Klavika Basic Light" w:hAnsi="Klavika Basic Light"/>
          <w:color w:val="808080" w:themeColor="background1" w:themeShade="80"/>
        </w:rPr>
        <w:t>Ustawie z dnia 4 marca 2010r. o infrastrukturze informacji przestrzennej,</w:t>
      </w:r>
    </w:p>
    <w:p w14:paraId="0E215D00" w14:textId="77777777" w:rsidR="00AB5FA0" w:rsidRPr="005A48D9" w:rsidRDefault="00AB5FA0" w:rsidP="0002443E">
      <w:pPr>
        <w:pStyle w:val="Akapitzlist"/>
        <w:numPr>
          <w:ilvl w:val="0"/>
          <w:numId w:val="28"/>
        </w:numPr>
        <w:spacing w:after="0"/>
        <w:ind w:hanging="295"/>
        <w:jc w:val="both"/>
        <w:rPr>
          <w:rFonts w:ascii="Klavika Basic Light" w:hAnsi="Klavika Basic Light"/>
          <w:color w:val="808080" w:themeColor="background1" w:themeShade="80"/>
        </w:rPr>
      </w:pPr>
      <w:r w:rsidRPr="005A48D9">
        <w:rPr>
          <w:rFonts w:ascii="Klavika Basic Light" w:hAnsi="Klavika Basic Light"/>
          <w:color w:val="808080" w:themeColor="background1" w:themeShade="80"/>
        </w:rPr>
        <w:t>Ustawie z dnia 28 kwietnia 2011r. o systemie informacji w ochronie zdrowia,</w:t>
      </w:r>
    </w:p>
    <w:p w14:paraId="30F97908" w14:textId="77777777" w:rsidR="00AB5FA0" w:rsidRPr="005A48D9" w:rsidRDefault="00AB5FA0" w:rsidP="0002443E">
      <w:pPr>
        <w:pStyle w:val="Akapitzlist"/>
        <w:numPr>
          <w:ilvl w:val="0"/>
          <w:numId w:val="28"/>
        </w:numPr>
        <w:spacing w:after="0"/>
        <w:ind w:hanging="295"/>
        <w:jc w:val="both"/>
        <w:rPr>
          <w:rFonts w:ascii="Klavika Basic Light" w:hAnsi="Klavika Basic Light"/>
          <w:color w:val="808080" w:themeColor="background1" w:themeShade="80"/>
        </w:rPr>
      </w:pPr>
      <w:r w:rsidRPr="005A48D9">
        <w:rPr>
          <w:rFonts w:ascii="Klavika Basic Light" w:hAnsi="Klavika Basic Light"/>
          <w:color w:val="808080" w:themeColor="background1" w:themeShade="80"/>
        </w:rPr>
        <w:t>Rozporządzeniu Rady Ministrów z dnia 12 kwietnia 2012r.  w  sprawie  Krajowych Ram Interoperacyjności, minimalnych wymagań dla rejestrów publicznych i wymiany informacji w postaci elektronicznej oraz minimalnych wymagań dla systemów teleinformatycznych.</w:t>
      </w:r>
    </w:p>
    <w:p w14:paraId="6DA4EBF0" w14:textId="77777777" w:rsidR="00AB5FA0" w:rsidRPr="005A48D9" w:rsidRDefault="00AB5FA0" w:rsidP="005F4E9B">
      <w:pPr>
        <w:spacing w:after="0"/>
        <w:jc w:val="both"/>
        <w:rPr>
          <w:rFonts w:ascii="Klavika Basic Light" w:hAnsi="Klavika Basic Light"/>
          <w:color w:val="808080" w:themeColor="background1" w:themeShade="80"/>
        </w:rPr>
      </w:pPr>
      <w:r w:rsidRPr="005A48D9">
        <w:rPr>
          <w:rFonts w:ascii="Klavika Basic Light" w:hAnsi="Klavika Basic Light"/>
          <w:color w:val="808080" w:themeColor="background1" w:themeShade="80"/>
        </w:rPr>
        <w:t>Informacje opisujące zbiory danych, które będą istniały w sieci informatycznej Corten Medic  umożliwią  w  prosty  sposób  odnalezienie,  inwentaryzację  i  używanie</w:t>
      </w:r>
      <w:r w:rsidR="005F4E9B" w:rsidRPr="005A48D9">
        <w:rPr>
          <w:rFonts w:ascii="Klavika Basic Light" w:hAnsi="Klavika Basic Light"/>
          <w:color w:val="808080" w:themeColor="background1" w:themeShade="80"/>
        </w:rPr>
        <w:t xml:space="preserve">  tych danych w bieżącej pracy. </w:t>
      </w:r>
      <w:r w:rsidRPr="005A48D9">
        <w:rPr>
          <w:rFonts w:ascii="Klavika Basic Light" w:hAnsi="Klavika Basic Light"/>
          <w:color w:val="808080" w:themeColor="background1" w:themeShade="80"/>
        </w:rPr>
        <w:t>Zapewniona będzie ich interoperacyjność, rozumiana jako możliwość łączenia zbiorów danych i ich współdziałania bez konieczności dokonywania ręcznych interwencji w system, a wyniki analiz będą spójne.</w:t>
      </w:r>
    </w:p>
    <w:p w14:paraId="6AFC53B1" w14:textId="77777777" w:rsidR="00AB5FA0" w:rsidRPr="005A48D9" w:rsidRDefault="00AB5FA0" w:rsidP="00AB5FA0">
      <w:pPr>
        <w:spacing w:after="0"/>
        <w:jc w:val="both"/>
        <w:rPr>
          <w:rFonts w:ascii="Klavika Basic Light" w:hAnsi="Klavika Basic Light"/>
          <w:color w:val="808080" w:themeColor="background1" w:themeShade="80"/>
        </w:rPr>
      </w:pPr>
      <w:r w:rsidRPr="005A48D9">
        <w:rPr>
          <w:rFonts w:ascii="Klavika Basic Light" w:hAnsi="Klavika Basic Light"/>
          <w:color w:val="808080" w:themeColor="background1" w:themeShade="80"/>
        </w:rPr>
        <w:t xml:space="preserve">Dokumentacja medyczna wytworzona w postaci elektronicznej będzie zawierała informację o świadczeniach zdrowotnych, wystawionych receptach, dane osób fizycznych i ich uprawnienia do określonych świadczeń. System ten będzie zawierał również informacje o stanie zdrowia pacjenta oraz inne dane przetwarzane w związku z planowanymi i udzielanymi świadczeniami, profilaktyką zdrowotną i realizacją programów zdrowotnych. System Informacji Medycznej będzie przetwarzał dane udostępniane przez usługodawców (w tym </w:t>
      </w:r>
      <w:r w:rsidR="00F47147" w:rsidRPr="005A48D9">
        <w:rPr>
          <w:rFonts w:ascii="Klavika Basic Light" w:hAnsi="Klavika Basic Light"/>
          <w:color w:val="808080" w:themeColor="background1" w:themeShade="80"/>
        </w:rPr>
        <w:t>Zamawiającego</w:t>
      </w:r>
      <w:r w:rsidRPr="005A48D9">
        <w:rPr>
          <w:rFonts w:ascii="Klavika Basic Light" w:hAnsi="Klavika Basic Light"/>
          <w:color w:val="808080" w:themeColor="background1" w:themeShade="80"/>
        </w:rPr>
        <w:t>) nie tylko dotyczące samych usługodawców i usługobiorców, ale również pracowników medycznych, płatników, cen świadczeń finansowanych lub współfinansowanych z NFZ.</w:t>
      </w:r>
    </w:p>
    <w:p w14:paraId="6D2390BA" w14:textId="77777777" w:rsidR="00AB5FA0" w:rsidRPr="005A48D9" w:rsidRDefault="00AB5FA0" w:rsidP="00AB5FA0">
      <w:pPr>
        <w:spacing w:after="0"/>
        <w:jc w:val="both"/>
        <w:rPr>
          <w:rFonts w:ascii="Klavika Basic Light" w:hAnsi="Klavika Basic Light"/>
          <w:color w:val="808080" w:themeColor="background1" w:themeShade="80"/>
        </w:rPr>
      </w:pPr>
      <w:r w:rsidRPr="005A48D9">
        <w:rPr>
          <w:rFonts w:ascii="Klavika Basic Light" w:hAnsi="Klavika Basic Light"/>
          <w:color w:val="808080" w:themeColor="background1" w:themeShade="80"/>
        </w:rPr>
        <w:t>Wprowadzany w Corten Medic system teleinformatyczny będzie spełniał Krajowe Ramy Interoperacyjności poprzez taki dobór środków, metod wdrożenia, eksploatacji i udoskonalania systemu, który zapewni dostępność dla wszystkich zainteresowanych stron, poprawi efektywność funkcjonowania i wpłynie na redukcję kosztów. Z założenia będzie zapewniał określone w przepisach standardy techniczne, bezpieczeństwa wymiany informacji i dostępu do zasobów - również przez osoby niepełnosprawne.</w:t>
      </w:r>
    </w:p>
    <w:p w14:paraId="08743146" w14:textId="77777777" w:rsidR="00AB5FA0" w:rsidRPr="005A48D9" w:rsidRDefault="00AB5FA0" w:rsidP="00AB5FA0">
      <w:pPr>
        <w:spacing w:after="0"/>
        <w:jc w:val="both"/>
        <w:rPr>
          <w:rFonts w:ascii="Klavika Basic Light" w:hAnsi="Klavika Basic Light"/>
          <w:color w:val="808080" w:themeColor="background1" w:themeShade="80"/>
        </w:rPr>
      </w:pPr>
    </w:p>
    <w:p w14:paraId="6C930E16" w14:textId="77777777" w:rsidR="00AB5FA0" w:rsidRPr="005A48D9" w:rsidRDefault="00AB5FA0" w:rsidP="00AB5FA0">
      <w:pPr>
        <w:spacing w:after="0"/>
        <w:jc w:val="both"/>
        <w:rPr>
          <w:rFonts w:ascii="Klavika Basic Light" w:hAnsi="Klavika Basic Light"/>
          <w:color w:val="808080" w:themeColor="background1" w:themeShade="80"/>
        </w:rPr>
      </w:pPr>
      <w:r w:rsidRPr="005A48D9">
        <w:rPr>
          <w:rFonts w:ascii="Klavika Basic Light" w:hAnsi="Klavika Basic Light"/>
          <w:color w:val="808080" w:themeColor="background1" w:themeShade="80"/>
        </w:rPr>
        <w:t>Celem podstawowym Projektu „Wdrożenie w Corten Medic elektronicznej obsługi pacjentów dostosowującej działalność firmy do znowelizowanych przepisów prawa” jest takie przygotowanie firmy pod względem wyposażenia w zakresie ICT, aby istniała możliwość przyłączenia tej placówki medycznej do „Elektronicznej Platformy Gromadzenia, Analizy i Udostępniania Zasobów Cyfrowych o Zdarzeniach Medycznych" (P1). Planowana elektroniczna platforma usług publicznych w zakresie ochrony zdrowia umożliwi organom administracji publicznej, placówkom służby zdrowia i obywatelom gromadzenie, analizę i udostępnianie zasobów cyfrowych o zdarzeniach medycznych.</w:t>
      </w:r>
    </w:p>
    <w:p w14:paraId="60906304" w14:textId="77777777" w:rsidR="00AB5FA0" w:rsidRPr="005A48D9" w:rsidRDefault="00AB5FA0" w:rsidP="00AB5FA0">
      <w:pPr>
        <w:spacing w:after="0"/>
        <w:jc w:val="both"/>
        <w:rPr>
          <w:rFonts w:ascii="Klavika Basic Light" w:hAnsi="Klavika Basic Light"/>
          <w:color w:val="808080" w:themeColor="background1" w:themeShade="80"/>
        </w:rPr>
      </w:pPr>
      <w:r w:rsidRPr="005A48D9">
        <w:rPr>
          <w:rFonts w:ascii="Klavika Basic Light" w:hAnsi="Klavika Basic Light"/>
          <w:color w:val="808080" w:themeColor="background1" w:themeShade="80"/>
        </w:rPr>
        <w:t>Podstawowymi elementami funkcjonalności planowanego systemu P1 w firmie będą:</w:t>
      </w:r>
    </w:p>
    <w:p w14:paraId="1E338891" w14:textId="77777777" w:rsidR="00AB5FA0" w:rsidRPr="005A48D9" w:rsidRDefault="00AB5FA0" w:rsidP="00AB5FA0">
      <w:pPr>
        <w:spacing w:after="0"/>
        <w:jc w:val="both"/>
        <w:rPr>
          <w:rFonts w:ascii="Klavika Basic Light" w:hAnsi="Klavika Basic Light"/>
          <w:color w:val="808080" w:themeColor="background1" w:themeShade="80"/>
        </w:rPr>
      </w:pPr>
      <w:r w:rsidRPr="005A48D9">
        <w:rPr>
          <w:rFonts w:ascii="Klavika Basic Light" w:hAnsi="Klavika Basic Light"/>
          <w:color w:val="808080" w:themeColor="background1" w:themeShade="80"/>
        </w:rPr>
        <w:t>•</w:t>
      </w:r>
      <w:r w:rsidRPr="005A48D9">
        <w:rPr>
          <w:rFonts w:ascii="Klavika Basic Light" w:hAnsi="Klavika Basic Light"/>
          <w:color w:val="808080" w:themeColor="background1" w:themeShade="80"/>
        </w:rPr>
        <w:tab/>
        <w:t>Tworzenie, gromadzenie, analizowanie i udostępnianie elektronicznej dokumentacji medycznej pacjentów,</w:t>
      </w:r>
    </w:p>
    <w:p w14:paraId="3A0ADCAC" w14:textId="77777777" w:rsidR="00AB5FA0" w:rsidRPr="005A48D9" w:rsidRDefault="00AB5FA0" w:rsidP="00AB5FA0">
      <w:pPr>
        <w:spacing w:after="0"/>
        <w:jc w:val="both"/>
        <w:rPr>
          <w:rFonts w:ascii="Klavika Basic Light" w:hAnsi="Klavika Basic Light"/>
          <w:color w:val="808080" w:themeColor="background1" w:themeShade="80"/>
        </w:rPr>
      </w:pPr>
      <w:r w:rsidRPr="005A48D9">
        <w:rPr>
          <w:rFonts w:ascii="Klavika Basic Light" w:hAnsi="Klavika Basic Light"/>
          <w:color w:val="808080" w:themeColor="background1" w:themeShade="80"/>
        </w:rPr>
        <w:t>•</w:t>
      </w:r>
      <w:r w:rsidRPr="005A48D9">
        <w:rPr>
          <w:rFonts w:ascii="Klavika Basic Light" w:hAnsi="Klavika Basic Light"/>
          <w:color w:val="808080" w:themeColor="background1" w:themeShade="80"/>
        </w:rPr>
        <w:tab/>
        <w:t>Elektroniczna obsługa recept, skierowań na porady lekarskie,</w:t>
      </w:r>
    </w:p>
    <w:p w14:paraId="4DC07C97" w14:textId="77777777" w:rsidR="00AB5FA0" w:rsidRPr="005A48D9" w:rsidRDefault="00AB5FA0" w:rsidP="00AB5FA0">
      <w:pPr>
        <w:spacing w:after="0"/>
        <w:jc w:val="both"/>
        <w:rPr>
          <w:rFonts w:ascii="Klavika Basic Light" w:hAnsi="Klavika Basic Light"/>
          <w:color w:val="808080" w:themeColor="background1" w:themeShade="80"/>
        </w:rPr>
      </w:pPr>
      <w:r w:rsidRPr="005A48D9">
        <w:rPr>
          <w:rFonts w:ascii="Klavika Basic Light" w:hAnsi="Klavika Basic Light"/>
          <w:color w:val="808080" w:themeColor="background1" w:themeShade="80"/>
        </w:rPr>
        <w:t>•</w:t>
      </w:r>
      <w:r w:rsidRPr="005A48D9">
        <w:rPr>
          <w:rFonts w:ascii="Klavika Basic Light" w:hAnsi="Klavika Basic Light"/>
          <w:color w:val="808080" w:themeColor="background1" w:themeShade="80"/>
        </w:rPr>
        <w:tab/>
        <w:t>Udostępnienie innym podmiotom sektora służby zdrowia wiarygodnych i aktualnych</w:t>
      </w:r>
    </w:p>
    <w:p w14:paraId="6C7878FB" w14:textId="77777777" w:rsidR="00AB5FA0" w:rsidRPr="005A48D9" w:rsidRDefault="00AB5FA0" w:rsidP="00AB5FA0">
      <w:pPr>
        <w:spacing w:after="0"/>
        <w:jc w:val="both"/>
        <w:rPr>
          <w:rFonts w:ascii="Klavika Basic Light" w:hAnsi="Klavika Basic Light"/>
          <w:color w:val="808080" w:themeColor="background1" w:themeShade="80"/>
        </w:rPr>
      </w:pPr>
      <w:r w:rsidRPr="005A48D9">
        <w:rPr>
          <w:rFonts w:ascii="Klavika Basic Light" w:hAnsi="Klavika Basic Light"/>
          <w:color w:val="808080" w:themeColor="background1" w:themeShade="80"/>
        </w:rPr>
        <w:lastRenderedPageBreak/>
        <w:t>Podstaw</w:t>
      </w:r>
      <w:r w:rsidR="005F4E9B" w:rsidRPr="005A48D9">
        <w:rPr>
          <w:rFonts w:ascii="Klavika Basic Light" w:hAnsi="Klavika Basic Light"/>
          <w:color w:val="808080" w:themeColor="background1" w:themeShade="80"/>
        </w:rPr>
        <w:t>owymi celami niniejszego OPISU PRZEDMIOTU ZAMÓWIENIA (OPZ)</w:t>
      </w:r>
      <w:r w:rsidRPr="005A48D9">
        <w:rPr>
          <w:rFonts w:ascii="Klavika Basic Light" w:hAnsi="Klavika Basic Light"/>
          <w:color w:val="808080" w:themeColor="background1" w:themeShade="80"/>
        </w:rPr>
        <w:t xml:space="preserve"> są:</w:t>
      </w:r>
    </w:p>
    <w:p w14:paraId="64C62400" w14:textId="77777777" w:rsidR="00296C94" w:rsidRPr="005A48D9" w:rsidRDefault="00296C94" w:rsidP="00AB5FA0">
      <w:pPr>
        <w:spacing w:after="0"/>
        <w:jc w:val="both"/>
        <w:rPr>
          <w:rFonts w:ascii="Klavika Basic Light" w:hAnsi="Klavika Basic Light"/>
          <w:color w:val="808080" w:themeColor="background1" w:themeShade="80"/>
        </w:rPr>
      </w:pPr>
    </w:p>
    <w:p w14:paraId="206006B8" w14:textId="77777777" w:rsidR="00AB5FA0" w:rsidRPr="005A48D9" w:rsidRDefault="00AB5FA0" w:rsidP="0002443E">
      <w:pPr>
        <w:pStyle w:val="Akapitzlist"/>
        <w:numPr>
          <w:ilvl w:val="0"/>
          <w:numId w:val="29"/>
        </w:numPr>
        <w:spacing w:after="0"/>
        <w:jc w:val="both"/>
        <w:rPr>
          <w:rFonts w:ascii="Klavika Basic Light" w:hAnsi="Klavika Basic Light"/>
          <w:color w:val="808080" w:themeColor="background1" w:themeShade="80"/>
        </w:rPr>
      </w:pPr>
      <w:r w:rsidRPr="005A48D9">
        <w:rPr>
          <w:rFonts w:ascii="Klavika Basic Light" w:hAnsi="Klavika Basic Light"/>
          <w:color w:val="808080" w:themeColor="background1" w:themeShade="80"/>
        </w:rPr>
        <w:t xml:space="preserve">jasne zdefiniowanie potrzeb </w:t>
      </w:r>
      <w:r w:rsidR="00F47147" w:rsidRPr="005A48D9">
        <w:rPr>
          <w:rFonts w:ascii="Klavika Basic Light" w:hAnsi="Klavika Basic Light"/>
          <w:color w:val="808080" w:themeColor="background1" w:themeShade="80"/>
        </w:rPr>
        <w:t>Zamawiającego</w:t>
      </w:r>
      <w:r w:rsidR="00296C94" w:rsidRPr="005A48D9">
        <w:rPr>
          <w:rFonts w:ascii="Klavika Basic Light" w:hAnsi="Klavika Basic Light"/>
          <w:color w:val="808080" w:themeColor="background1" w:themeShade="80"/>
        </w:rPr>
        <w:t xml:space="preserve"> system ZIS</w:t>
      </w:r>
      <w:r w:rsidRPr="005A48D9">
        <w:rPr>
          <w:rFonts w:ascii="Klavika Basic Light" w:hAnsi="Klavika Basic Light"/>
          <w:color w:val="808080" w:themeColor="background1" w:themeShade="80"/>
        </w:rPr>
        <w:t>,</w:t>
      </w:r>
    </w:p>
    <w:p w14:paraId="1EEE77D8" w14:textId="77777777" w:rsidR="00AB5FA0" w:rsidRPr="005A48D9" w:rsidRDefault="00AB5FA0" w:rsidP="0002443E">
      <w:pPr>
        <w:pStyle w:val="Akapitzlist"/>
        <w:numPr>
          <w:ilvl w:val="0"/>
          <w:numId w:val="29"/>
        </w:numPr>
        <w:spacing w:after="0"/>
        <w:jc w:val="both"/>
        <w:rPr>
          <w:rFonts w:ascii="Klavika Basic Light" w:hAnsi="Klavika Basic Light"/>
          <w:color w:val="808080" w:themeColor="background1" w:themeShade="80"/>
        </w:rPr>
      </w:pPr>
      <w:r w:rsidRPr="005A48D9">
        <w:rPr>
          <w:rFonts w:ascii="Klavika Basic Light" w:hAnsi="Klavika Basic Light"/>
          <w:color w:val="808080" w:themeColor="background1" w:themeShade="80"/>
        </w:rPr>
        <w:t>wybór najkorzystniejszego wariantu realizacji projektu,</w:t>
      </w:r>
    </w:p>
    <w:p w14:paraId="3D785962" w14:textId="77777777" w:rsidR="00AB5FA0" w:rsidRPr="005A48D9" w:rsidRDefault="00AB5FA0" w:rsidP="0002443E">
      <w:pPr>
        <w:pStyle w:val="Akapitzlist"/>
        <w:numPr>
          <w:ilvl w:val="0"/>
          <w:numId w:val="29"/>
        </w:numPr>
        <w:spacing w:after="0"/>
        <w:jc w:val="both"/>
        <w:rPr>
          <w:rFonts w:ascii="Klavika Basic Light" w:hAnsi="Klavika Basic Light"/>
          <w:color w:val="808080" w:themeColor="background1" w:themeShade="80"/>
        </w:rPr>
      </w:pPr>
      <w:r w:rsidRPr="005A48D9">
        <w:rPr>
          <w:rFonts w:ascii="Klavika Basic Light" w:hAnsi="Klavika Basic Light"/>
          <w:color w:val="808080" w:themeColor="background1" w:themeShade="80"/>
        </w:rPr>
        <w:t>określenie zakresu przedsięwzięcia oraz jego kluczowych parametrów,</w:t>
      </w:r>
    </w:p>
    <w:p w14:paraId="4D09DC1E" w14:textId="77777777" w:rsidR="00327C34" w:rsidRPr="005A48D9" w:rsidRDefault="00296C94" w:rsidP="00A56034">
      <w:pPr>
        <w:pStyle w:val="Akapitzlist"/>
        <w:numPr>
          <w:ilvl w:val="0"/>
          <w:numId w:val="29"/>
        </w:numPr>
        <w:spacing w:after="0"/>
        <w:jc w:val="both"/>
        <w:rPr>
          <w:rFonts w:ascii="Klavika Basic Light" w:hAnsi="Klavika Basic Light"/>
          <w:color w:val="808080" w:themeColor="background1" w:themeShade="80"/>
        </w:rPr>
      </w:pPr>
      <w:r w:rsidRPr="005A48D9">
        <w:rPr>
          <w:rFonts w:ascii="Klavika Basic Light" w:hAnsi="Klavika Basic Light"/>
          <w:color w:val="808080" w:themeColor="background1" w:themeShade="80"/>
        </w:rPr>
        <w:t xml:space="preserve">oszacowanie nakładów </w:t>
      </w:r>
      <w:r w:rsidR="00AB5FA0" w:rsidRPr="005A48D9">
        <w:rPr>
          <w:rFonts w:ascii="Klavika Basic Light" w:hAnsi="Klavika Basic Light"/>
          <w:color w:val="808080" w:themeColor="background1" w:themeShade="80"/>
        </w:rPr>
        <w:t>inwestycyjnych,</w:t>
      </w:r>
      <w:r w:rsidRPr="005A48D9">
        <w:rPr>
          <w:rFonts w:ascii="Klavika Basic Light" w:hAnsi="Klavika Basic Light"/>
          <w:color w:val="808080" w:themeColor="background1" w:themeShade="80"/>
        </w:rPr>
        <w:tab/>
        <w:t>harmonogramu</w:t>
      </w:r>
      <w:r w:rsidRPr="005A48D9">
        <w:rPr>
          <w:rFonts w:ascii="Klavika Basic Light" w:hAnsi="Klavika Basic Light"/>
          <w:color w:val="808080" w:themeColor="background1" w:themeShade="80"/>
        </w:rPr>
        <w:tab/>
        <w:t xml:space="preserve">realizacji i </w:t>
      </w:r>
      <w:r w:rsidR="00AB5FA0" w:rsidRPr="005A48D9">
        <w:rPr>
          <w:rFonts w:ascii="Klavika Basic Light" w:hAnsi="Klavika Basic Light"/>
          <w:color w:val="808080" w:themeColor="background1" w:themeShade="80"/>
        </w:rPr>
        <w:t>finansowania inwestycji oraz źródeł p</w:t>
      </w:r>
      <w:r w:rsidRPr="005A48D9">
        <w:rPr>
          <w:rFonts w:ascii="Klavika Basic Light" w:hAnsi="Klavika Basic Light"/>
          <w:color w:val="808080" w:themeColor="background1" w:themeShade="80"/>
        </w:rPr>
        <w:t>okrycia nakładów inwestycyjnych</w:t>
      </w:r>
      <w:r w:rsidR="00AB5FA0" w:rsidRPr="005A48D9">
        <w:rPr>
          <w:rFonts w:ascii="Klavika Basic Light" w:hAnsi="Klavika Basic Light"/>
          <w:color w:val="808080" w:themeColor="background1" w:themeShade="80"/>
        </w:rPr>
        <w:t>.</w:t>
      </w:r>
    </w:p>
    <w:p w14:paraId="0E4E4ABC" w14:textId="77777777" w:rsidR="00F307E8" w:rsidRPr="005A48D9" w:rsidRDefault="00F307E8" w:rsidP="00216E17">
      <w:pPr>
        <w:pStyle w:val="Nagwek1"/>
        <w:ind w:left="567" w:hanging="567"/>
        <w:rPr>
          <w:color w:val="A70A68"/>
        </w:rPr>
      </w:pPr>
      <w:bookmarkStart w:id="2" w:name="_Toc479019813"/>
      <w:r w:rsidRPr="005A48D9">
        <w:rPr>
          <w:color w:val="A70A68"/>
        </w:rPr>
        <w:t>Pojęcia i skróty</w:t>
      </w:r>
      <w:bookmarkEnd w:id="2"/>
    </w:p>
    <w:p w14:paraId="6C95CDFC" w14:textId="77777777" w:rsidR="00AA222B" w:rsidRPr="005A48D9" w:rsidRDefault="00AA222B" w:rsidP="00AA222B"/>
    <w:p w14:paraId="4A0C2585" w14:textId="77777777" w:rsidR="00B602A3" w:rsidRPr="005A48D9" w:rsidRDefault="00B602A3" w:rsidP="009E51B0">
      <w:pPr>
        <w:spacing w:after="49"/>
        <w:ind w:left="-5" w:right="48" w:hanging="360"/>
        <w:rPr>
          <w:rFonts w:ascii="Klavika Basic Light" w:hAnsi="Klavika Basic Light"/>
          <w:color w:val="808080" w:themeColor="background1" w:themeShade="80"/>
        </w:rPr>
      </w:pPr>
      <w:r w:rsidRPr="005A48D9">
        <w:rPr>
          <w:rFonts w:ascii="Klavika Basic Light" w:hAnsi="Klavika Basic Light"/>
          <w:color w:val="808080" w:themeColor="background1" w:themeShade="80"/>
        </w:rPr>
        <w:t xml:space="preserve">Dla potrzeb niniejszego opracowania przyjmuje się następujące definicje skrótów i pojęć: </w:t>
      </w:r>
    </w:p>
    <w:p w14:paraId="4F084B96" w14:textId="77777777" w:rsidR="00B602A3" w:rsidRPr="005A48D9" w:rsidRDefault="00B602A3" w:rsidP="00B602A3">
      <w:pPr>
        <w:spacing w:after="0"/>
        <w:ind w:left="-1419" w:right="10550"/>
        <w:rPr>
          <w:rFonts w:ascii="Klavika Basic Light" w:hAnsi="Klavika Basic Light"/>
        </w:rPr>
      </w:pPr>
    </w:p>
    <w:tbl>
      <w:tblPr>
        <w:tblStyle w:val="TableGrid"/>
        <w:tblW w:w="10632" w:type="dxa"/>
        <w:tblInd w:w="-714" w:type="dxa"/>
        <w:tblCellMar>
          <w:top w:w="45" w:type="dxa"/>
          <w:left w:w="107" w:type="dxa"/>
          <w:right w:w="33" w:type="dxa"/>
        </w:tblCellMar>
        <w:tblLook w:val="04A0" w:firstRow="1" w:lastRow="0" w:firstColumn="1" w:lastColumn="0" w:noHBand="0" w:noVBand="1"/>
      </w:tblPr>
      <w:tblGrid>
        <w:gridCol w:w="1695"/>
        <w:gridCol w:w="8937"/>
      </w:tblGrid>
      <w:tr w:rsidR="00B602A3" w:rsidRPr="005A48D9" w14:paraId="754AAB42" w14:textId="77777777" w:rsidTr="009E51B0">
        <w:trPr>
          <w:cantSplit/>
        </w:trPr>
        <w:tc>
          <w:tcPr>
            <w:tcW w:w="1695" w:type="dxa"/>
            <w:tcBorders>
              <w:top w:val="single" w:sz="4" w:space="0" w:color="000000"/>
              <w:left w:val="single" w:sz="4" w:space="0" w:color="000000"/>
              <w:bottom w:val="single" w:sz="4" w:space="0" w:color="000000"/>
              <w:right w:val="single" w:sz="4" w:space="0" w:color="000000"/>
            </w:tcBorders>
            <w:shd w:val="clear" w:color="auto" w:fill="A70A68"/>
          </w:tcPr>
          <w:p w14:paraId="0C48A564" w14:textId="77777777" w:rsidR="00B602A3" w:rsidRPr="005A48D9" w:rsidRDefault="00B602A3" w:rsidP="00A941E0">
            <w:pPr>
              <w:jc w:val="center"/>
              <w:rPr>
                <w:rFonts w:ascii="Klavika Basic Light" w:hAnsi="Klavika Basic Light"/>
                <w:b/>
                <w:color w:val="FFFFFF" w:themeColor="background1"/>
                <w:sz w:val="20"/>
                <w:szCs w:val="20"/>
              </w:rPr>
            </w:pPr>
            <w:r w:rsidRPr="005A48D9">
              <w:rPr>
                <w:rFonts w:ascii="Klavika Basic Light" w:hAnsi="Klavika Basic Light"/>
                <w:b/>
                <w:color w:val="FFFFFF" w:themeColor="background1"/>
                <w:sz w:val="20"/>
                <w:szCs w:val="20"/>
              </w:rPr>
              <w:t>Skrót/pojęcie</w:t>
            </w:r>
          </w:p>
        </w:tc>
        <w:tc>
          <w:tcPr>
            <w:tcW w:w="8937" w:type="dxa"/>
            <w:tcBorders>
              <w:top w:val="single" w:sz="4" w:space="0" w:color="000000"/>
              <w:left w:val="single" w:sz="4" w:space="0" w:color="000000"/>
              <w:bottom w:val="single" w:sz="4" w:space="0" w:color="000000"/>
              <w:right w:val="single" w:sz="4" w:space="0" w:color="000000"/>
            </w:tcBorders>
            <w:shd w:val="clear" w:color="auto" w:fill="A70A68"/>
          </w:tcPr>
          <w:p w14:paraId="59FDB662" w14:textId="77777777" w:rsidR="00B602A3" w:rsidRPr="005A48D9" w:rsidRDefault="00B602A3" w:rsidP="00A941E0">
            <w:pPr>
              <w:jc w:val="center"/>
              <w:rPr>
                <w:rFonts w:ascii="Klavika Basic Light" w:hAnsi="Klavika Basic Light"/>
                <w:b/>
                <w:color w:val="FFFFFF" w:themeColor="background1"/>
                <w:sz w:val="20"/>
                <w:szCs w:val="20"/>
              </w:rPr>
            </w:pPr>
            <w:r w:rsidRPr="005A48D9">
              <w:rPr>
                <w:rFonts w:ascii="Klavika Basic Light" w:hAnsi="Klavika Basic Light"/>
                <w:b/>
                <w:color w:val="FFFFFF" w:themeColor="background1"/>
                <w:sz w:val="20"/>
                <w:szCs w:val="20"/>
              </w:rPr>
              <w:t>Definicja</w:t>
            </w:r>
          </w:p>
        </w:tc>
      </w:tr>
      <w:tr w:rsidR="00EB4217" w:rsidRPr="005A48D9" w14:paraId="69CCA304" w14:textId="77777777" w:rsidTr="009E51B0">
        <w:trPr>
          <w:cantSplit/>
        </w:trPr>
        <w:tc>
          <w:tcPr>
            <w:tcW w:w="16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990520" w14:textId="77777777" w:rsidR="00EB4217" w:rsidRPr="005A48D9" w:rsidRDefault="00EB4217">
            <w:pPr>
              <w:rPr>
                <w:rFonts w:ascii="Klavika Basic Light" w:hAnsi="Klavika Basic Light"/>
                <w:color w:val="808080" w:themeColor="background1" w:themeShade="80"/>
                <w:sz w:val="20"/>
                <w:szCs w:val="20"/>
              </w:rPr>
            </w:pPr>
            <w:r w:rsidRPr="005A48D9">
              <w:rPr>
                <w:rFonts w:ascii="Klavika Basic Light" w:hAnsi="Klavika Basic Light"/>
                <w:b/>
                <w:color w:val="808080" w:themeColor="background1" w:themeShade="80"/>
                <w:sz w:val="20"/>
                <w:szCs w:val="20"/>
              </w:rPr>
              <w:t xml:space="preserve">Błąd </w:t>
            </w:r>
          </w:p>
        </w:tc>
        <w:tc>
          <w:tcPr>
            <w:tcW w:w="893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668A19" w14:textId="77777777" w:rsidR="00EB4217" w:rsidRPr="005A48D9" w:rsidRDefault="00EB4217" w:rsidP="00A941E0">
            <w:pPr>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 xml:space="preserve">Oznacza Błąd Krytyczny i/lub Błąd Niekrytyczny i/lub Błąd Zwykły; </w:t>
            </w:r>
          </w:p>
        </w:tc>
      </w:tr>
      <w:tr w:rsidR="00EB4217" w:rsidRPr="005A48D9" w14:paraId="6EE1DC4B" w14:textId="77777777" w:rsidTr="009E51B0">
        <w:trPr>
          <w:cantSplit/>
        </w:trPr>
        <w:tc>
          <w:tcPr>
            <w:tcW w:w="1695" w:type="dxa"/>
            <w:tcBorders>
              <w:top w:val="single" w:sz="4" w:space="0" w:color="000000"/>
              <w:left w:val="single" w:sz="4" w:space="0" w:color="000000"/>
              <w:bottom w:val="single" w:sz="4" w:space="0" w:color="000000"/>
              <w:right w:val="single" w:sz="4" w:space="0" w:color="000000"/>
            </w:tcBorders>
          </w:tcPr>
          <w:p w14:paraId="6A96CAA9" w14:textId="77777777" w:rsidR="00EB4217" w:rsidRPr="005A48D9" w:rsidRDefault="00EB4217">
            <w:pPr>
              <w:rPr>
                <w:rFonts w:ascii="Klavika Basic Light" w:hAnsi="Klavika Basic Light"/>
                <w:color w:val="808080" w:themeColor="background1" w:themeShade="80"/>
                <w:sz w:val="20"/>
                <w:szCs w:val="20"/>
              </w:rPr>
            </w:pPr>
            <w:r w:rsidRPr="005A48D9">
              <w:rPr>
                <w:rFonts w:ascii="Klavika Basic Light" w:hAnsi="Klavika Basic Light"/>
                <w:b/>
                <w:color w:val="808080" w:themeColor="background1" w:themeShade="80"/>
                <w:sz w:val="20"/>
                <w:szCs w:val="20"/>
              </w:rPr>
              <w:t xml:space="preserve">Błąd Krytyczny  </w:t>
            </w:r>
          </w:p>
        </w:tc>
        <w:tc>
          <w:tcPr>
            <w:tcW w:w="8937" w:type="dxa"/>
            <w:tcBorders>
              <w:top w:val="single" w:sz="4" w:space="0" w:color="000000"/>
              <w:left w:val="single" w:sz="4" w:space="0" w:color="000000"/>
              <w:bottom w:val="single" w:sz="4" w:space="0" w:color="000000"/>
              <w:right w:val="single" w:sz="4" w:space="0" w:color="000000"/>
            </w:tcBorders>
          </w:tcPr>
          <w:p w14:paraId="35E9990D" w14:textId="77777777" w:rsidR="000934AF" w:rsidRPr="005A48D9" w:rsidRDefault="00EB4217" w:rsidP="009E51B0">
            <w:p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 xml:space="preserve">Oznacza brak działania środowiska produkcyjnego Systemu, powodujący, że praca nie może być kontynuowana i operacja krytyczna dla procesu biznesowego jest niemożliwa. Błędy Krytyczne mają jedną lub więcej z poniższych cech: </w:t>
            </w:r>
          </w:p>
          <w:p w14:paraId="5DA15187" w14:textId="77777777" w:rsidR="000934AF" w:rsidRPr="005A48D9" w:rsidRDefault="000934AF" w:rsidP="009E51B0">
            <w:pPr>
              <w:ind w:left="470" w:hanging="426"/>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a)</w:t>
            </w:r>
            <w:r w:rsidRPr="005A48D9">
              <w:rPr>
                <w:rFonts w:ascii="Klavika Basic Light" w:hAnsi="Klavika Basic Light" w:cs="Arial"/>
                <w:color w:val="808080" w:themeColor="background1" w:themeShade="80"/>
                <w:sz w:val="20"/>
                <w:szCs w:val="20"/>
              </w:rPr>
              <w:tab/>
              <w:t xml:space="preserve">dane biznesowe zostały uszkodzone;  </w:t>
            </w:r>
          </w:p>
          <w:p w14:paraId="10C17EAA" w14:textId="77777777" w:rsidR="000934AF" w:rsidRPr="005A48D9" w:rsidRDefault="000934AF" w:rsidP="009E51B0">
            <w:pPr>
              <w:ind w:left="470" w:hanging="426"/>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b)</w:t>
            </w:r>
            <w:r w:rsidRPr="005A48D9">
              <w:rPr>
                <w:rFonts w:ascii="Klavika Basic Light" w:hAnsi="Klavika Basic Light" w:cs="Arial"/>
                <w:color w:val="808080" w:themeColor="background1" w:themeShade="80"/>
                <w:sz w:val="20"/>
                <w:szCs w:val="20"/>
              </w:rPr>
              <w:tab/>
            </w:r>
            <w:r w:rsidR="00476577" w:rsidRPr="005A48D9">
              <w:rPr>
                <w:rFonts w:ascii="Klavika Basic Light" w:hAnsi="Klavika Basic Light" w:cs="Arial"/>
                <w:color w:val="808080" w:themeColor="background1" w:themeShade="80"/>
                <w:sz w:val="20"/>
                <w:szCs w:val="20"/>
              </w:rPr>
              <w:t>f</w:t>
            </w:r>
            <w:r w:rsidRPr="005A48D9">
              <w:rPr>
                <w:rFonts w:ascii="Klavika Basic Light" w:hAnsi="Klavika Basic Light" w:cs="Arial"/>
                <w:color w:val="808080" w:themeColor="background1" w:themeShade="80"/>
                <w:sz w:val="20"/>
                <w:szCs w:val="20"/>
              </w:rPr>
              <w:t xml:space="preserve">unkcjonalność Krytyczna udokumentowana w Projekcie Technicznym nie działa;  </w:t>
            </w:r>
          </w:p>
          <w:p w14:paraId="6A24F255" w14:textId="77777777" w:rsidR="000934AF" w:rsidRPr="005A48D9" w:rsidRDefault="000934AF" w:rsidP="009E51B0">
            <w:pPr>
              <w:ind w:left="470" w:hanging="426"/>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c)</w:t>
            </w:r>
            <w:r w:rsidRPr="005A48D9">
              <w:rPr>
                <w:rFonts w:ascii="Klavika Basic Light" w:hAnsi="Klavika Basic Light" w:cs="Arial"/>
                <w:color w:val="808080" w:themeColor="background1" w:themeShade="80"/>
                <w:sz w:val="20"/>
                <w:szCs w:val="20"/>
              </w:rPr>
              <w:tab/>
            </w:r>
            <w:r w:rsidR="00476577" w:rsidRPr="005A48D9">
              <w:rPr>
                <w:rFonts w:ascii="Klavika Basic Light" w:hAnsi="Klavika Basic Light" w:cs="Arial"/>
                <w:color w:val="808080" w:themeColor="background1" w:themeShade="80"/>
                <w:sz w:val="20"/>
                <w:szCs w:val="20"/>
              </w:rPr>
              <w:t>s</w:t>
            </w:r>
            <w:r w:rsidRPr="005A48D9">
              <w:rPr>
                <w:rFonts w:ascii="Klavika Basic Light" w:hAnsi="Klavika Basic Light" w:cs="Arial"/>
                <w:color w:val="808080" w:themeColor="background1" w:themeShade="80"/>
                <w:sz w:val="20"/>
                <w:szCs w:val="20"/>
              </w:rPr>
              <w:t xml:space="preserve">ystem w zakresie Funkcjonalności Krytycznych przerywa działania i nie daje się uruchomić pomimo prób, stosując procedury przygotowane przez Wykonawcę, tudzież procedury przygotowane przez Zamawiającego i zaakceptowane przez Wykonawcę w trakcie okresu gwarancji; </w:t>
            </w:r>
          </w:p>
          <w:p w14:paraId="26719806" w14:textId="77777777" w:rsidR="00EB4217" w:rsidRPr="005A48D9" w:rsidRDefault="000934AF" w:rsidP="009E51B0">
            <w:pPr>
              <w:ind w:left="470" w:hanging="426"/>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d)</w:t>
            </w:r>
            <w:r w:rsidRPr="005A48D9">
              <w:rPr>
                <w:rFonts w:ascii="Klavika Basic Light" w:hAnsi="Klavika Basic Light" w:cs="Arial"/>
                <w:color w:val="808080" w:themeColor="background1" w:themeShade="80"/>
                <w:sz w:val="20"/>
                <w:szCs w:val="20"/>
              </w:rPr>
              <w:tab/>
              <w:t xml:space="preserve">wszelkie błędy związane z bezpieczeństwem przechowywania  i przetwarzania danych, które mogą wpłynąć na: uwierzytelnianie, niezaprzeczalność, poufność, integralność, dostępność, rozliczalność, wszelkie błędy związane z bezpieczeństwem dostępu do Systemu (w tym nieautoryzowanym dostępem do danych); </w:t>
            </w:r>
            <w:r w:rsidR="00EB4217" w:rsidRPr="005A48D9">
              <w:rPr>
                <w:rFonts w:ascii="Klavika Basic Light" w:hAnsi="Klavika Basic Light" w:cs="Arial"/>
                <w:color w:val="808080" w:themeColor="background1" w:themeShade="80"/>
                <w:sz w:val="20"/>
                <w:szCs w:val="20"/>
              </w:rPr>
              <w:t xml:space="preserve"> </w:t>
            </w:r>
          </w:p>
        </w:tc>
      </w:tr>
      <w:tr w:rsidR="00EB4217" w:rsidRPr="005A48D9" w14:paraId="6E2E10AC" w14:textId="77777777" w:rsidTr="009E51B0">
        <w:trPr>
          <w:cantSplit/>
        </w:trPr>
        <w:tc>
          <w:tcPr>
            <w:tcW w:w="1695" w:type="dxa"/>
            <w:tcBorders>
              <w:top w:val="single" w:sz="4" w:space="0" w:color="000000"/>
              <w:left w:val="single" w:sz="4" w:space="0" w:color="000000"/>
              <w:bottom w:val="single" w:sz="4" w:space="0" w:color="000000"/>
              <w:right w:val="single" w:sz="4" w:space="0" w:color="000000"/>
            </w:tcBorders>
          </w:tcPr>
          <w:p w14:paraId="69CD1956" w14:textId="77777777" w:rsidR="00EB4217" w:rsidRPr="005A48D9" w:rsidRDefault="00EB4217">
            <w:pPr>
              <w:rPr>
                <w:rFonts w:ascii="Klavika Basic Light" w:hAnsi="Klavika Basic Light"/>
                <w:b/>
                <w:color w:val="808080" w:themeColor="background1" w:themeShade="80"/>
                <w:sz w:val="20"/>
                <w:szCs w:val="20"/>
              </w:rPr>
            </w:pPr>
            <w:r w:rsidRPr="005A48D9">
              <w:rPr>
                <w:rFonts w:ascii="Klavika Basic Light" w:hAnsi="Klavika Basic Light"/>
                <w:b/>
                <w:color w:val="808080" w:themeColor="background1" w:themeShade="80"/>
                <w:sz w:val="20"/>
                <w:szCs w:val="20"/>
              </w:rPr>
              <w:t xml:space="preserve">Błąd Niekrytyczny </w:t>
            </w:r>
          </w:p>
        </w:tc>
        <w:tc>
          <w:tcPr>
            <w:tcW w:w="8937" w:type="dxa"/>
            <w:tcBorders>
              <w:top w:val="single" w:sz="4" w:space="0" w:color="000000"/>
              <w:left w:val="single" w:sz="4" w:space="0" w:color="000000"/>
              <w:bottom w:val="single" w:sz="4" w:space="0" w:color="000000"/>
              <w:right w:val="single" w:sz="4" w:space="0" w:color="000000"/>
            </w:tcBorders>
          </w:tcPr>
          <w:p w14:paraId="7C51EE40" w14:textId="77777777" w:rsidR="00EB4217" w:rsidRPr="005A48D9" w:rsidRDefault="00EB4217" w:rsidP="009E51B0">
            <w:p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 xml:space="preserve">Oznacza utrudnienie działania Systemu w środowisku produkcyjnym w zakresie pozostałych funkcjonalności. W tym kontekście „utrudnia” oznacza istnienie sposobu jego obejścia, stosując przygotowane przez Wykonawcę procedury, tudzież procedury przygotowane przez Zamawiającego i zaakceptowane przez Wykonawcę w trakcie okresu gwarancji co może mieć wpływ na wygodę w użytkowaniu Systemu lub wymagać procedur ręcznych. („Uniemożliwia” oznacza brak możliwości jego obejścia);  </w:t>
            </w:r>
          </w:p>
        </w:tc>
      </w:tr>
      <w:tr w:rsidR="00EB4217" w:rsidRPr="005A48D9" w14:paraId="68934B4F" w14:textId="77777777" w:rsidTr="009E51B0">
        <w:trPr>
          <w:cantSplit/>
        </w:trPr>
        <w:tc>
          <w:tcPr>
            <w:tcW w:w="1695" w:type="dxa"/>
            <w:tcBorders>
              <w:top w:val="single" w:sz="4" w:space="0" w:color="000000"/>
              <w:left w:val="single" w:sz="4" w:space="0" w:color="000000"/>
              <w:bottom w:val="single" w:sz="4" w:space="0" w:color="000000"/>
              <w:right w:val="single" w:sz="4" w:space="0" w:color="000000"/>
            </w:tcBorders>
          </w:tcPr>
          <w:p w14:paraId="78428766" w14:textId="77777777" w:rsidR="00EB4217" w:rsidRPr="005A48D9" w:rsidRDefault="00EB4217">
            <w:pPr>
              <w:rPr>
                <w:rFonts w:ascii="Klavika Basic Light" w:hAnsi="Klavika Basic Light"/>
                <w:color w:val="808080" w:themeColor="background1" w:themeShade="80"/>
                <w:sz w:val="20"/>
                <w:szCs w:val="20"/>
              </w:rPr>
            </w:pPr>
            <w:r w:rsidRPr="005A48D9">
              <w:rPr>
                <w:rFonts w:ascii="Klavika Basic Light" w:hAnsi="Klavika Basic Light"/>
                <w:b/>
                <w:color w:val="808080" w:themeColor="background1" w:themeShade="80"/>
                <w:sz w:val="20"/>
                <w:szCs w:val="20"/>
              </w:rPr>
              <w:t xml:space="preserve">Błąd Zwykły </w:t>
            </w:r>
          </w:p>
        </w:tc>
        <w:tc>
          <w:tcPr>
            <w:tcW w:w="8937" w:type="dxa"/>
            <w:tcBorders>
              <w:top w:val="single" w:sz="4" w:space="0" w:color="000000"/>
              <w:left w:val="single" w:sz="4" w:space="0" w:color="000000"/>
              <w:bottom w:val="single" w:sz="4" w:space="0" w:color="000000"/>
              <w:right w:val="single" w:sz="4" w:space="0" w:color="000000"/>
            </w:tcBorders>
          </w:tcPr>
          <w:p w14:paraId="2B514A11" w14:textId="77777777" w:rsidR="00EB4217" w:rsidRPr="005A48D9" w:rsidRDefault="00EB4217" w:rsidP="009E51B0">
            <w:p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 xml:space="preserve">Wszelki błąd niebędący Błędem Krytycznym lub Błędem Niekrytycznym; </w:t>
            </w:r>
          </w:p>
        </w:tc>
      </w:tr>
      <w:tr w:rsidR="00EB4217" w:rsidRPr="005A48D9" w14:paraId="0DBA8CAE" w14:textId="77777777" w:rsidTr="009E51B0">
        <w:trPr>
          <w:cantSplit/>
        </w:trPr>
        <w:tc>
          <w:tcPr>
            <w:tcW w:w="1695" w:type="dxa"/>
            <w:tcBorders>
              <w:top w:val="single" w:sz="4" w:space="0" w:color="000000"/>
              <w:left w:val="single" w:sz="4" w:space="0" w:color="000000"/>
              <w:bottom w:val="single" w:sz="4" w:space="0" w:color="000000"/>
              <w:right w:val="single" w:sz="4" w:space="0" w:color="000000"/>
            </w:tcBorders>
          </w:tcPr>
          <w:p w14:paraId="75BD0D6F" w14:textId="77777777" w:rsidR="00EB4217" w:rsidRPr="005A48D9" w:rsidRDefault="00EB4217">
            <w:pPr>
              <w:rPr>
                <w:rFonts w:ascii="Klavika Basic Light" w:hAnsi="Klavika Basic Light"/>
                <w:color w:val="808080" w:themeColor="background1" w:themeShade="80"/>
                <w:sz w:val="20"/>
                <w:szCs w:val="20"/>
              </w:rPr>
            </w:pPr>
            <w:r w:rsidRPr="005A48D9">
              <w:rPr>
                <w:rFonts w:ascii="Klavika Basic Light" w:hAnsi="Klavika Basic Light"/>
                <w:b/>
                <w:color w:val="808080" w:themeColor="background1" w:themeShade="80"/>
                <w:sz w:val="20"/>
                <w:szCs w:val="20"/>
              </w:rPr>
              <w:t xml:space="preserve">Centrum przetwarzania danych </w:t>
            </w:r>
          </w:p>
        </w:tc>
        <w:tc>
          <w:tcPr>
            <w:tcW w:w="8937" w:type="dxa"/>
            <w:tcBorders>
              <w:top w:val="single" w:sz="4" w:space="0" w:color="000000"/>
              <w:left w:val="single" w:sz="4" w:space="0" w:color="000000"/>
              <w:bottom w:val="single" w:sz="4" w:space="0" w:color="000000"/>
              <w:right w:val="single" w:sz="4" w:space="0" w:color="000000"/>
            </w:tcBorders>
          </w:tcPr>
          <w:p w14:paraId="70B93F33" w14:textId="77777777" w:rsidR="00EB4217" w:rsidRPr="005A48D9" w:rsidRDefault="00EB4217" w:rsidP="009E51B0">
            <w:p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Miejsce zlokalizowania komponentów Systemu stanowiących element architektury Systemu</w:t>
            </w:r>
          </w:p>
        </w:tc>
      </w:tr>
      <w:tr w:rsidR="00EB4217" w:rsidRPr="005A48D9" w14:paraId="3FF01187" w14:textId="77777777" w:rsidTr="009E51B0">
        <w:trPr>
          <w:cantSplit/>
        </w:trPr>
        <w:tc>
          <w:tcPr>
            <w:tcW w:w="1695" w:type="dxa"/>
            <w:tcBorders>
              <w:top w:val="single" w:sz="4" w:space="0" w:color="000000"/>
              <w:left w:val="single" w:sz="4" w:space="0" w:color="000000"/>
              <w:bottom w:val="single" w:sz="4" w:space="0" w:color="000000"/>
              <w:right w:val="single" w:sz="4" w:space="0" w:color="000000"/>
            </w:tcBorders>
          </w:tcPr>
          <w:p w14:paraId="48B39A25" w14:textId="77777777" w:rsidR="00EB4217" w:rsidRPr="005A48D9" w:rsidRDefault="00EB4217">
            <w:pPr>
              <w:rPr>
                <w:rFonts w:ascii="Klavika Basic Light" w:hAnsi="Klavika Basic Light"/>
                <w:color w:val="808080" w:themeColor="background1" w:themeShade="80"/>
                <w:sz w:val="20"/>
                <w:szCs w:val="20"/>
              </w:rPr>
            </w:pPr>
            <w:r w:rsidRPr="005A48D9">
              <w:rPr>
                <w:rFonts w:ascii="Klavika Basic Light" w:hAnsi="Klavika Basic Light"/>
                <w:b/>
                <w:color w:val="808080" w:themeColor="background1" w:themeShade="80"/>
                <w:sz w:val="20"/>
                <w:szCs w:val="20"/>
              </w:rPr>
              <w:t xml:space="preserve">Dni Robocze </w:t>
            </w:r>
          </w:p>
        </w:tc>
        <w:tc>
          <w:tcPr>
            <w:tcW w:w="8937" w:type="dxa"/>
            <w:tcBorders>
              <w:top w:val="single" w:sz="4" w:space="0" w:color="000000"/>
              <w:left w:val="single" w:sz="4" w:space="0" w:color="000000"/>
              <w:bottom w:val="single" w:sz="4" w:space="0" w:color="000000"/>
              <w:right w:val="single" w:sz="4" w:space="0" w:color="000000"/>
            </w:tcBorders>
          </w:tcPr>
          <w:p w14:paraId="2D2D5A5B" w14:textId="77777777" w:rsidR="00EB4217" w:rsidRPr="005A48D9" w:rsidRDefault="00EB4217" w:rsidP="009E51B0">
            <w:p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Oznacza każdy dzień tygodnia od poniedziałku do</w:t>
            </w:r>
            <w:r w:rsidR="008D0C1C" w:rsidRPr="005A48D9">
              <w:rPr>
                <w:rFonts w:ascii="Klavika Basic Light" w:hAnsi="Klavika Basic Light" w:cs="Arial"/>
                <w:color w:val="808080" w:themeColor="background1" w:themeShade="80"/>
                <w:sz w:val="20"/>
                <w:szCs w:val="20"/>
              </w:rPr>
              <w:t xml:space="preserve"> soboty</w:t>
            </w:r>
            <w:r w:rsidRPr="005A48D9">
              <w:rPr>
                <w:rFonts w:ascii="Klavika Basic Light" w:hAnsi="Klavika Basic Light" w:cs="Arial"/>
                <w:color w:val="808080" w:themeColor="background1" w:themeShade="80"/>
                <w:sz w:val="20"/>
                <w:szCs w:val="20"/>
              </w:rPr>
              <w:t>, za wyjątkiem dni ustawow</w:t>
            </w:r>
            <w:r w:rsidR="001D5166" w:rsidRPr="005A48D9">
              <w:rPr>
                <w:rFonts w:ascii="Klavika Basic Light" w:hAnsi="Klavika Basic Light" w:cs="Arial"/>
                <w:color w:val="808080" w:themeColor="background1" w:themeShade="80"/>
                <w:sz w:val="20"/>
                <w:szCs w:val="20"/>
              </w:rPr>
              <w:t>o wolnych od pracy, w godz. od 8</w:t>
            </w:r>
            <w:r w:rsidRPr="005A48D9">
              <w:rPr>
                <w:rFonts w:ascii="Klavika Basic Light" w:hAnsi="Klavika Basic Light" w:cs="Arial"/>
                <w:color w:val="808080" w:themeColor="background1" w:themeShade="80"/>
                <w:sz w:val="20"/>
                <w:szCs w:val="20"/>
              </w:rPr>
              <w:t xml:space="preserve">.00 do </w:t>
            </w:r>
            <w:r w:rsidR="008D0C1C" w:rsidRPr="005A48D9">
              <w:rPr>
                <w:rFonts w:ascii="Klavika Basic Light" w:hAnsi="Klavika Basic Light" w:cs="Arial"/>
                <w:color w:val="808080" w:themeColor="background1" w:themeShade="80"/>
                <w:sz w:val="20"/>
                <w:szCs w:val="20"/>
              </w:rPr>
              <w:t>20</w:t>
            </w:r>
            <w:r w:rsidR="001D5166" w:rsidRPr="005A48D9">
              <w:rPr>
                <w:rFonts w:ascii="Klavika Basic Light" w:hAnsi="Klavika Basic Light" w:cs="Arial"/>
                <w:color w:val="808080" w:themeColor="background1" w:themeShade="80"/>
                <w:sz w:val="20"/>
                <w:szCs w:val="20"/>
              </w:rPr>
              <w:t>.00.</w:t>
            </w:r>
          </w:p>
        </w:tc>
      </w:tr>
      <w:tr w:rsidR="00EB4217" w:rsidRPr="005A48D9" w14:paraId="1D3906AF" w14:textId="77777777" w:rsidTr="009E51B0">
        <w:trPr>
          <w:cantSplit/>
        </w:trPr>
        <w:tc>
          <w:tcPr>
            <w:tcW w:w="1695" w:type="dxa"/>
            <w:tcBorders>
              <w:top w:val="single" w:sz="4" w:space="0" w:color="000000"/>
              <w:left w:val="single" w:sz="4" w:space="0" w:color="000000"/>
              <w:bottom w:val="single" w:sz="4" w:space="0" w:color="000000"/>
              <w:right w:val="single" w:sz="4" w:space="0" w:color="000000"/>
            </w:tcBorders>
          </w:tcPr>
          <w:p w14:paraId="77DD31EB" w14:textId="77777777" w:rsidR="00EB4217" w:rsidRPr="005A48D9" w:rsidRDefault="00EB4217">
            <w:pPr>
              <w:rPr>
                <w:rFonts w:ascii="Klavika Basic Light" w:hAnsi="Klavika Basic Light"/>
                <w:color w:val="808080" w:themeColor="background1" w:themeShade="80"/>
                <w:sz w:val="20"/>
                <w:szCs w:val="20"/>
              </w:rPr>
            </w:pPr>
            <w:r w:rsidRPr="005A48D9">
              <w:rPr>
                <w:rFonts w:ascii="Klavika Basic Light" w:hAnsi="Klavika Basic Light"/>
                <w:b/>
                <w:color w:val="808080" w:themeColor="background1" w:themeShade="80"/>
                <w:sz w:val="20"/>
                <w:szCs w:val="20"/>
              </w:rPr>
              <w:t xml:space="preserve">Dokumentacja </w:t>
            </w:r>
          </w:p>
        </w:tc>
        <w:tc>
          <w:tcPr>
            <w:tcW w:w="8937" w:type="dxa"/>
            <w:tcBorders>
              <w:top w:val="single" w:sz="4" w:space="0" w:color="000000"/>
              <w:left w:val="single" w:sz="4" w:space="0" w:color="000000"/>
              <w:bottom w:val="single" w:sz="4" w:space="0" w:color="000000"/>
              <w:right w:val="single" w:sz="4" w:space="0" w:color="000000"/>
            </w:tcBorders>
          </w:tcPr>
          <w:p w14:paraId="7BD10851" w14:textId="77777777" w:rsidR="00EB4217" w:rsidRPr="005A48D9" w:rsidRDefault="00EB4217" w:rsidP="009E51B0">
            <w:p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Wszelka dokumentacja dostarczana przez Wykonawcę w ramach realizacji Umowy i podlegające zatwierdzeniu przez Zamawiającego materiały w formie papierowej, jak również informacje zapisane na innych nośnikach, w tym nośnikach elektronicznych. W skład Dokumentacji wchodzi w szczególności: Projekt Infrastruktury Fizycznej Systemu, Projekt Techniczny, wykaz ilościowo-cen</w:t>
            </w:r>
            <w:r w:rsidR="001D5166" w:rsidRPr="005A48D9">
              <w:rPr>
                <w:rFonts w:ascii="Klavika Basic Light" w:hAnsi="Klavika Basic Light" w:cs="Arial"/>
                <w:color w:val="808080" w:themeColor="background1" w:themeShade="80"/>
                <w:sz w:val="20"/>
                <w:szCs w:val="20"/>
              </w:rPr>
              <w:t xml:space="preserve">owy, Plan Testów Akceptacyjnych </w:t>
            </w:r>
            <w:r w:rsidRPr="005A48D9">
              <w:rPr>
                <w:rFonts w:ascii="Klavika Basic Light" w:hAnsi="Klavika Basic Light" w:cs="Arial"/>
                <w:color w:val="808080" w:themeColor="background1" w:themeShade="80"/>
                <w:sz w:val="20"/>
                <w:szCs w:val="20"/>
              </w:rPr>
              <w:t>(PTA), Pl</w:t>
            </w:r>
            <w:r w:rsidR="001D5166" w:rsidRPr="005A48D9">
              <w:rPr>
                <w:rFonts w:ascii="Klavika Basic Light" w:hAnsi="Klavika Basic Light" w:cs="Arial"/>
                <w:color w:val="808080" w:themeColor="background1" w:themeShade="80"/>
                <w:sz w:val="20"/>
                <w:szCs w:val="20"/>
              </w:rPr>
              <w:t xml:space="preserve">an Zarządzania Projektem (PZP), </w:t>
            </w:r>
            <w:r w:rsidRPr="005A48D9">
              <w:rPr>
                <w:rFonts w:ascii="Klavika Basic Light" w:hAnsi="Klavika Basic Light" w:cs="Arial"/>
                <w:color w:val="808080" w:themeColor="background1" w:themeShade="80"/>
                <w:sz w:val="20"/>
                <w:szCs w:val="20"/>
              </w:rPr>
              <w:t>Dokumentacja Powykonawcza, materiały warsztatowe, dokumentacja powstała w wyniku realizacji wymagań odbioru produktów, dokumentacja powstała w wyniku realizacji wymagań zarządzania projektem, dokumenty robocze wytworzone przez Wykonawcę w ramach realizacji Umowy; za Dokumentację uznaje się także wytworzenie i aktualizację Dokumentacji w ramach Zleceń</w:t>
            </w:r>
            <w:r w:rsidR="001D5166" w:rsidRPr="005A48D9">
              <w:rPr>
                <w:rFonts w:ascii="Klavika Basic Light" w:hAnsi="Klavika Basic Light" w:cs="Arial"/>
                <w:color w:val="808080" w:themeColor="background1" w:themeShade="80"/>
                <w:sz w:val="20"/>
                <w:szCs w:val="20"/>
              </w:rPr>
              <w:t>.</w:t>
            </w:r>
          </w:p>
        </w:tc>
      </w:tr>
      <w:tr w:rsidR="00EB4217" w:rsidRPr="005A48D9" w14:paraId="2FACFA41" w14:textId="77777777" w:rsidTr="009E51B0">
        <w:trPr>
          <w:cantSplit/>
        </w:trPr>
        <w:tc>
          <w:tcPr>
            <w:tcW w:w="1695" w:type="dxa"/>
            <w:tcBorders>
              <w:top w:val="single" w:sz="4" w:space="0" w:color="000000"/>
              <w:left w:val="single" w:sz="4" w:space="0" w:color="000000"/>
              <w:bottom w:val="single" w:sz="4" w:space="0" w:color="000000"/>
              <w:right w:val="single" w:sz="4" w:space="0" w:color="000000"/>
            </w:tcBorders>
          </w:tcPr>
          <w:p w14:paraId="2FC239C6" w14:textId="77777777" w:rsidR="00EB4217" w:rsidRPr="005A48D9" w:rsidRDefault="00EB4217">
            <w:pPr>
              <w:rPr>
                <w:rFonts w:ascii="Klavika Basic Light" w:hAnsi="Klavika Basic Light"/>
                <w:color w:val="808080" w:themeColor="background1" w:themeShade="80"/>
                <w:sz w:val="20"/>
                <w:szCs w:val="20"/>
              </w:rPr>
            </w:pPr>
            <w:r w:rsidRPr="005A48D9">
              <w:rPr>
                <w:rFonts w:ascii="Klavika Basic Light" w:hAnsi="Klavika Basic Light"/>
                <w:b/>
                <w:color w:val="808080" w:themeColor="background1" w:themeShade="80"/>
                <w:sz w:val="20"/>
                <w:szCs w:val="20"/>
              </w:rPr>
              <w:t xml:space="preserve">Modyfikacja </w:t>
            </w:r>
          </w:p>
        </w:tc>
        <w:tc>
          <w:tcPr>
            <w:tcW w:w="8937" w:type="dxa"/>
            <w:tcBorders>
              <w:top w:val="single" w:sz="4" w:space="0" w:color="000000"/>
              <w:left w:val="single" w:sz="4" w:space="0" w:color="000000"/>
              <w:bottom w:val="single" w:sz="4" w:space="0" w:color="000000"/>
              <w:right w:val="single" w:sz="4" w:space="0" w:color="000000"/>
            </w:tcBorders>
          </w:tcPr>
          <w:p w14:paraId="492F1E5F" w14:textId="77777777" w:rsidR="00EB4217" w:rsidRPr="005A48D9" w:rsidRDefault="00EB4217" w:rsidP="009E51B0">
            <w:p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 xml:space="preserve">Oznacza wyższe wersje (update/upgrade),  patche i programy korekcji błędów Oprogramowania Aplikacyjnego, a także inne zmiany funkcjonalne ponad określone w przedmiocie niniejszego zamówienia, do których wykonania i dostarczenia wraz z odnoszącą się do nich Dokumentacją, na rzecz Zamawiającego zobowiązany jest Wykonawca oraz usługi polegające na wprowadzaniu przez Wykonawcę zmian w konfiguracji sprzętowej, Oprogramowaniu Aplikacyjnym wykonywane w ramach np.: Zleceń zgodnie z oczekiwaniami Zamawiającego oraz Użytkowników; </w:t>
            </w:r>
          </w:p>
        </w:tc>
      </w:tr>
      <w:tr w:rsidR="00EB4217" w:rsidRPr="005A48D9" w14:paraId="4389B3AE" w14:textId="77777777" w:rsidTr="009E51B0">
        <w:trPr>
          <w:cantSplit/>
        </w:trPr>
        <w:tc>
          <w:tcPr>
            <w:tcW w:w="1695" w:type="dxa"/>
            <w:tcBorders>
              <w:top w:val="single" w:sz="4" w:space="0" w:color="000000"/>
              <w:left w:val="single" w:sz="4" w:space="0" w:color="000000"/>
              <w:bottom w:val="single" w:sz="4" w:space="0" w:color="000000"/>
              <w:right w:val="single" w:sz="4" w:space="0" w:color="000000"/>
            </w:tcBorders>
          </w:tcPr>
          <w:p w14:paraId="1A095DFE" w14:textId="77777777" w:rsidR="00EB4217" w:rsidRPr="005A48D9" w:rsidRDefault="00EB4217">
            <w:pPr>
              <w:rPr>
                <w:rFonts w:ascii="Klavika Basic Light" w:hAnsi="Klavika Basic Light"/>
                <w:color w:val="808080" w:themeColor="background1" w:themeShade="80"/>
                <w:sz w:val="20"/>
                <w:szCs w:val="20"/>
              </w:rPr>
            </w:pPr>
            <w:bookmarkStart w:id="3" w:name="_Hlk477895819"/>
            <w:r w:rsidRPr="005A48D9">
              <w:rPr>
                <w:rFonts w:ascii="Klavika Basic Light" w:hAnsi="Klavika Basic Light"/>
                <w:b/>
                <w:color w:val="808080" w:themeColor="background1" w:themeShade="80"/>
                <w:sz w:val="20"/>
                <w:szCs w:val="20"/>
              </w:rPr>
              <w:t xml:space="preserve">Nadzór Autorski </w:t>
            </w:r>
          </w:p>
        </w:tc>
        <w:tc>
          <w:tcPr>
            <w:tcW w:w="8937" w:type="dxa"/>
            <w:tcBorders>
              <w:top w:val="single" w:sz="4" w:space="0" w:color="000000"/>
              <w:left w:val="single" w:sz="4" w:space="0" w:color="000000"/>
              <w:bottom w:val="single" w:sz="4" w:space="0" w:color="000000"/>
              <w:right w:val="single" w:sz="4" w:space="0" w:color="000000"/>
            </w:tcBorders>
          </w:tcPr>
          <w:p w14:paraId="74678C99" w14:textId="77777777" w:rsidR="00EB4217" w:rsidRPr="005A48D9" w:rsidRDefault="00FE7D97" w:rsidP="009E51B0">
            <w:p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C</w:t>
            </w:r>
            <w:r w:rsidR="00EB4217" w:rsidRPr="005A48D9">
              <w:rPr>
                <w:rFonts w:ascii="Klavika Basic Light" w:hAnsi="Klavika Basic Light" w:cs="Arial"/>
                <w:color w:val="808080" w:themeColor="background1" w:themeShade="80"/>
                <w:sz w:val="20"/>
                <w:szCs w:val="20"/>
              </w:rPr>
              <w:t xml:space="preserve">zynności Wykonawcy realizowane w ramach Zleceń polegające na doradztwie i konsultacjach technicznych, Modyfikacji oraz pracach związanych z rozbudową, </w:t>
            </w:r>
          </w:p>
        </w:tc>
      </w:tr>
      <w:tr w:rsidR="00EB4217" w:rsidRPr="005A48D9" w14:paraId="3D3DC8B6" w14:textId="77777777" w:rsidTr="009E51B0">
        <w:trPr>
          <w:cantSplit/>
        </w:trPr>
        <w:tc>
          <w:tcPr>
            <w:tcW w:w="1695" w:type="dxa"/>
            <w:tcBorders>
              <w:top w:val="single" w:sz="4" w:space="0" w:color="000000"/>
              <w:left w:val="single" w:sz="4" w:space="0" w:color="000000"/>
              <w:bottom w:val="single" w:sz="4" w:space="0" w:color="000000"/>
              <w:right w:val="single" w:sz="4" w:space="0" w:color="000000"/>
            </w:tcBorders>
          </w:tcPr>
          <w:p w14:paraId="14BEFBD8" w14:textId="77777777" w:rsidR="00EB4217" w:rsidRPr="005A48D9" w:rsidRDefault="00EB4217">
            <w:pPr>
              <w:rPr>
                <w:rFonts w:ascii="Klavika Basic Light" w:hAnsi="Klavika Basic Light"/>
                <w:color w:val="808080" w:themeColor="background1" w:themeShade="80"/>
                <w:sz w:val="20"/>
                <w:szCs w:val="20"/>
              </w:rPr>
            </w:pPr>
            <w:bookmarkStart w:id="4" w:name="_Hlk477895764"/>
            <w:bookmarkEnd w:id="3"/>
            <w:r w:rsidRPr="005A48D9">
              <w:rPr>
                <w:rFonts w:ascii="Klavika Basic Light" w:hAnsi="Klavika Basic Light"/>
                <w:b/>
                <w:color w:val="808080" w:themeColor="background1" w:themeShade="80"/>
                <w:sz w:val="20"/>
                <w:szCs w:val="20"/>
              </w:rPr>
              <w:lastRenderedPageBreak/>
              <w:t xml:space="preserve">Oprogramowanie </w:t>
            </w:r>
          </w:p>
        </w:tc>
        <w:tc>
          <w:tcPr>
            <w:tcW w:w="8937" w:type="dxa"/>
            <w:tcBorders>
              <w:top w:val="single" w:sz="4" w:space="0" w:color="000000"/>
              <w:left w:val="single" w:sz="4" w:space="0" w:color="000000"/>
              <w:bottom w:val="single" w:sz="4" w:space="0" w:color="000000"/>
              <w:right w:val="single" w:sz="4" w:space="0" w:color="000000"/>
            </w:tcBorders>
          </w:tcPr>
          <w:p w14:paraId="7DD05AF1" w14:textId="77777777" w:rsidR="00EB4217" w:rsidRPr="005A48D9" w:rsidRDefault="00EB4217" w:rsidP="009E51B0">
            <w:p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 xml:space="preserve">Oprogramowanie Standardowe i Oprogramowanie Aplikacyjne; </w:t>
            </w:r>
          </w:p>
        </w:tc>
      </w:tr>
      <w:bookmarkEnd w:id="4"/>
      <w:tr w:rsidR="00EB4217" w:rsidRPr="005A48D9" w14:paraId="5559F792" w14:textId="77777777" w:rsidTr="009E51B0">
        <w:trPr>
          <w:cantSplit/>
        </w:trPr>
        <w:tc>
          <w:tcPr>
            <w:tcW w:w="1695" w:type="dxa"/>
            <w:tcBorders>
              <w:top w:val="single" w:sz="4" w:space="0" w:color="000000"/>
              <w:left w:val="single" w:sz="4" w:space="0" w:color="000000"/>
              <w:bottom w:val="single" w:sz="4" w:space="0" w:color="000000"/>
              <w:right w:val="single" w:sz="4" w:space="0" w:color="000000"/>
            </w:tcBorders>
          </w:tcPr>
          <w:p w14:paraId="0649BD05" w14:textId="77777777" w:rsidR="00EB4217" w:rsidRPr="005A48D9" w:rsidRDefault="00EB4217" w:rsidP="001D5166">
            <w:pPr>
              <w:rPr>
                <w:rFonts w:ascii="Klavika Basic Light" w:hAnsi="Klavika Basic Light"/>
                <w:color w:val="808080" w:themeColor="background1" w:themeShade="80"/>
                <w:sz w:val="20"/>
                <w:szCs w:val="20"/>
              </w:rPr>
            </w:pPr>
            <w:r w:rsidRPr="005A48D9">
              <w:rPr>
                <w:rFonts w:ascii="Klavika Basic Light" w:hAnsi="Klavika Basic Light"/>
                <w:b/>
                <w:color w:val="808080" w:themeColor="background1" w:themeShade="80"/>
                <w:sz w:val="20"/>
                <w:szCs w:val="20"/>
              </w:rPr>
              <w:t xml:space="preserve">Oprogramowanie </w:t>
            </w:r>
          </w:p>
          <w:p w14:paraId="55E5268E" w14:textId="77777777" w:rsidR="00C940E9" w:rsidRPr="005A48D9" w:rsidRDefault="00C940E9">
            <w:pPr>
              <w:rPr>
                <w:rFonts w:ascii="Klavika Basic Light" w:hAnsi="Klavika Basic Light"/>
                <w:b/>
                <w:color w:val="808080" w:themeColor="background1" w:themeShade="80"/>
                <w:sz w:val="20"/>
                <w:szCs w:val="20"/>
              </w:rPr>
            </w:pPr>
            <w:r w:rsidRPr="005A48D9">
              <w:rPr>
                <w:rFonts w:ascii="Klavika Basic Light" w:hAnsi="Klavika Basic Light"/>
                <w:b/>
                <w:color w:val="808080" w:themeColor="background1" w:themeShade="80"/>
                <w:sz w:val="20"/>
                <w:szCs w:val="20"/>
              </w:rPr>
              <w:t>Standardowe</w:t>
            </w:r>
          </w:p>
        </w:tc>
        <w:tc>
          <w:tcPr>
            <w:tcW w:w="8937" w:type="dxa"/>
            <w:tcBorders>
              <w:top w:val="single" w:sz="4" w:space="0" w:color="000000"/>
              <w:left w:val="single" w:sz="4" w:space="0" w:color="000000"/>
              <w:bottom w:val="single" w:sz="4" w:space="0" w:color="000000"/>
              <w:right w:val="single" w:sz="4" w:space="0" w:color="000000"/>
            </w:tcBorders>
          </w:tcPr>
          <w:p w14:paraId="53050933" w14:textId="77777777" w:rsidR="00EB4217" w:rsidRPr="005A48D9" w:rsidRDefault="00EB4217" w:rsidP="009E51B0">
            <w:p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Oznacza oprogramowanie powszechnie dostępne i eksploatowane na dzień złożenia oferty będące przedmiotem Dostaw w ramach realizacji Umowy, którego producentem jest Wykonawca lub podmiot trzeci, w tym w</w:t>
            </w:r>
            <w:r w:rsidR="001D5166" w:rsidRPr="005A48D9">
              <w:rPr>
                <w:rFonts w:ascii="Klavika Basic Light" w:hAnsi="Klavika Basic Light" w:cs="Arial"/>
                <w:color w:val="808080" w:themeColor="background1" w:themeShade="80"/>
                <w:sz w:val="20"/>
                <w:szCs w:val="20"/>
              </w:rPr>
              <w:t xml:space="preserve">yższe wersje </w:t>
            </w:r>
            <w:r w:rsidR="001F1642" w:rsidRPr="005A48D9">
              <w:rPr>
                <w:rFonts w:ascii="Klavika Basic Light" w:hAnsi="Klavika Basic Light" w:cs="Arial"/>
                <w:color w:val="808080" w:themeColor="background1" w:themeShade="80"/>
                <w:sz w:val="20"/>
                <w:szCs w:val="20"/>
              </w:rPr>
              <w:t xml:space="preserve">(update/upgrade), </w:t>
            </w:r>
            <w:r w:rsidRPr="005A48D9">
              <w:rPr>
                <w:rFonts w:ascii="Klavika Basic Light" w:hAnsi="Klavika Basic Light" w:cs="Arial"/>
                <w:color w:val="808080" w:themeColor="background1" w:themeShade="80"/>
                <w:sz w:val="20"/>
                <w:szCs w:val="20"/>
              </w:rPr>
              <w:t xml:space="preserve">patche i programy korekcji błędów Oprogramowania Standardowego.   </w:t>
            </w:r>
          </w:p>
          <w:p w14:paraId="033ECDC9" w14:textId="77777777" w:rsidR="00EB4217" w:rsidRPr="005A48D9" w:rsidRDefault="00EB4217" w:rsidP="00296C94">
            <w:pPr>
              <w:pStyle w:val="Akapitzlist"/>
              <w:numPr>
                <w:ilvl w:val="0"/>
                <w:numId w:val="16"/>
              </w:num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 xml:space="preserve">Zamawiający dopuszcza zastosowanie Oprogramowania Standardowego w poniższych obszarach:  </w:t>
            </w:r>
          </w:p>
          <w:p w14:paraId="1B694CD9" w14:textId="77777777" w:rsidR="00EB4217" w:rsidRPr="005A48D9" w:rsidRDefault="00EB4217" w:rsidP="00296C94">
            <w:pPr>
              <w:pStyle w:val="Akapitzlist"/>
              <w:numPr>
                <w:ilvl w:val="0"/>
                <w:numId w:val="18"/>
              </w:num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 xml:space="preserve">system operacyjny, </w:t>
            </w:r>
          </w:p>
          <w:p w14:paraId="31B5D67C" w14:textId="77777777" w:rsidR="00EB4217" w:rsidRPr="005A48D9" w:rsidRDefault="00EB4217" w:rsidP="00296C94">
            <w:pPr>
              <w:pStyle w:val="Akapitzlist"/>
              <w:numPr>
                <w:ilvl w:val="0"/>
                <w:numId w:val="18"/>
              </w:num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 xml:space="preserve">oprogramowanie bazodanowe, </w:t>
            </w:r>
          </w:p>
          <w:p w14:paraId="27F21FA0" w14:textId="77777777" w:rsidR="00EB4217" w:rsidRPr="005A48D9" w:rsidRDefault="00EB4217" w:rsidP="00296C94">
            <w:pPr>
              <w:pStyle w:val="Akapitzlist"/>
              <w:numPr>
                <w:ilvl w:val="0"/>
                <w:numId w:val="18"/>
              </w:num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 xml:space="preserve">oprogramowanie do tworzenia raportów, </w:t>
            </w:r>
          </w:p>
          <w:p w14:paraId="0EB40908" w14:textId="77777777" w:rsidR="00EB4217" w:rsidRPr="005A48D9" w:rsidRDefault="00EB4217" w:rsidP="00296C94">
            <w:pPr>
              <w:pStyle w:val="Akapitzlist"/>
              <w:numPr>
                <w:ilvl w:val="0"/>
                <w:numId w:val="18"/>
              </w:num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 xml:space="preserve">oprogramowanie do tworzenia kopii bezpieczeństwa, </w:t>
            </w:r>
          </w:p>
          <w:p w14:paraId="2BCB2B75" w14:textId="77777777" w:rsidR="00EB4217" w:rsidRPr="005A48D9" w:rsidRDefault="00EB4217" w:rsidP="00296C94">
            <w:pPr>
              <w:pStyle w:val="Akapitzlist"/>
              <w:numPr>
                <w:ilvl w:val="0"/>
                <w:numId w:val="18"/>
              </w:num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 xml:space="preserve">oprogramowanie antywirusowe, </w:t>
            </w:r>
          </w:p>
          <w:p w14:paraId="2C4F0025" w14:textId="77777777" w:rsidR="00EB4217" w:rsidRPr="005A48D9" w:rsidRDefault="00EB4217" w:rsidP="00296C94">
            <w:pPr>
              <w:pStyle w:val="Akapitzlist"/>
              <w:numPr>
                <w:ilvl w:val="0"/>
                <w:numId w:val="18"/>
              </w:num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 xml:space="preserve">oprogramowanie ETL (ang. Extract, Transform and Load), </w:t>
            </w:r>
          </w:p>
          <w:p w14:paraId="6DC560B5" w14:textId="77777777" w:rsidR="00EB4217" w:rsidRPr="005A48D9" w:rsidRDefault="00EB4217" w:rsidP="00296C94">
            <w:pPr>
              <w:pStyle w:val="Akapitzlist"/>
              <w:numPr>
                <w:ilvl w:val="0"/>
                <w:numId w:val="18"/>
              </w:num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 xml:space="preserve">komunikator (np. oparty o protokół XMPP), </w:t>
            </w:r>
          </w:p>
          <w:p w14:paraId="481BF4B8" w14:textId="77777777" w:rsidR="00EB4217" w:rsidRPr="005A48D9" w:rsidRDefault="00EB4217" w:rsidP="00296C94">
            <w:pPr>
              <w:pStyle w:val="Akapitzlist"/>
              <w:numPr>
                <w:ilvl w:val="0"/>
                <w:numId w:val="18"/>
              </w:num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 xml:space="preserve">oprogramowanie do wirtualizacji, oprogramowanie serwera pocztowego, oprogramowanie serwera aplikacyjnego, kontener aplikacji (z wyłączeniem kodu aplikacji udostępnianej użytkownikowi), serwera WWW, oprogramowanie narzędziowe do monitorowania i diagnozy Systemu, oprogramowanie sterujące. </w:t>
            </w:r>
          </w:p>
          <w:p w14:paraId="7387FF26" w14:textId="77777777" w:rsidR="00EB4217" w:rsidRPr="005A48D9" w:rsidRDefault="00EB4217" w:rsidP="00296C94">
            <w:pPr>
              <w:pStyle w:val="Akapitzlist"/>
              <w:numPr>
                <w:ilvl w:val="0"/>
                <w:numId w:val="16"/>
              </w:num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 xml:space="preserve">Zamawiający dopuszcza zastosowanie Oprogramowania Standardowego, którego producentem jest Wykonawca lub podmiot trzeci również w innych obszarach pod warunkiem, że zastosowanie takiego oprogramowania nie ograniczy kompatybilności  z innymi dostępnymi na rynku rozwiązaniami technicznymi oraz dalszej rozbudowy Systemu i świadczenia serwisu gwarancyjnego przez inne podmioty niż Wykonawca  i podwykonawca, co wymaga przekazania: </w:t>
            </w:r>
          </w:p>
          <w:p w14:paraId="43543982" w14:textId="77777777" w:rsidR="00EB4217" w:rsidRPr="005A48D9" w:rsidRDefault="00EB4217" w:rsidP="00296C94">
            <w:pPr>
              <w:pStyle w:val="Akapitzlist"/>
              <w:numPr>
                <w:ilvl w:val="0"/>
                <w:numId w:val="17"/>
              </w:num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 xml:space="preserve">kodów źródłowych Oprogramowania Standardowego oraz </w:t>
            </w:r>
          </w:p>
          <w:p w14:paraId="112F0EDD" w14:textId="77777777" w:rsidR="00EB4217" w:rsidRPr="005A48D9" w:rsidRDefault="00EB4217" w:rsidP="00296C94">
            <w:pPr>
              <w:pStyle w:val="Akapitzlist"/>
              <w:numPr>
                <w:ilvl w:val="0"/>
                <w:numId w:val="17"/>
              </w:num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udzielenia licencji na polach eksploatacji nie gorszych niż dla Oprogramowania Standardowego, którego producentem jest Wykonawca, określonych w Umowie oraz w z</w:t>
            </w:r>
            <w:r w:rsidR="001D5166" w:rsidRPr="005A48D9">
              <w:rPr>
                <w:rFonts w:ascii="Klavika Basic Light" w:hAnsi="Klavika Basic Light" w:cs="Arial"/>
                <w:color w:val="808080" w:themeColor="background1" w:themeShade="80"/>
                <w:sz w:val="20"/>
                <w:szCs w:val="20"/>
              </w:rPr>
              <w:t xml:space="preserve">akresie dokonywania zmian przez </w:t>
            </w:r>
            <w:r w:rsidRPr="005A48D9">
              <w:rPr>
                <w:rFonts w:ascii="Klavika Basic Light" w:hAnsi="Klavika Basic Light" w:cs="Arial"/>
                <w:color w:val="808080" w:themeColor="background1" w:themeShade="80"/>
                <w:sz w:val="20"/>
                <w:szCs w:val="20"/>
              </w:rPr>
              <w:t xml:space="preserve">Zamawiającego lub podmiot trzeci, w tym zmian w kodach źródłowych Oprogramowania Standardowego i jego Modyfikacji, tłumaczenia, przystosowywania, zmiany układu lub jakichkolwiek innych zmian przy czym licencja obejmuje w tym przypadku również zezwolenie na wykonywanie praw zależnych łącznie z udzieleniem dalszych zezwoleń; </w:t>
            </w:r>
          </w:p>
        </w:tc>
      </w:tr>
      <w:tr w:rsidR="00EB4217" w:rsidRPr="005A48D9" w14:paraId="136B7CC2" w14:textId="77777777" w:rsidTr="009E51B0">
        <w:trPr>
          <w:cantSplit/>
        </w:trPr>
        <w:tc>
          <w:tcPr>
            <w:tcW w:w="1695" w:type="dxa"/>
            <w:tcBorders>
              <w:top w:val="single" w:sz="4" w:space="0" w:color="000000"/>
              <w:left w:val="single" w:sz="4" w:space="0" w:color="000000"/>
              <w:bottom w:val="single" w:sz="4" w:space="0" w:color="000000"/>
              <w:right w:val="single" w:sz="4" w:space="0" w:color="000000"/>
            </w:tcBorders>
          </w:tcPr>
          <w:p w14:paraId="777B7A39" w14:textId="77777777" w:rsidR="00EB4217" w:rsidRPr="005A48D9" w:rsidRDefault="00EB4217" w:rsidP="00E038AD">
            <w:pPr>
              <w:rPr>
                <w:rFonts w:ascii="Klavika Basic Light" w:hAnsi="Klavika Basic Light"/>
                <w:color w:val="808080" w:themeColor="background1" w:themeShade="80"/>
                <w:sz w:val="20"/>
                <w:szCs w:val="20"/>
              </w:rPr>
            </w:pPr>
            <w:r w:rsidRPr="005A48D9">
              <w:rPr>
                <w:rFonts w:ascii="Klavika Basic Light" w:hAnsi="Klavika Basic Light"/>
                <w:b/>
                <w:color w:val="808080" w:themeColor="background1" w:themeShade="80"/>
                <w:sz w:val="20"/>
                <w:szCs w:val="20"/>
              </w:rPr>
              <w:t xml:space="preserve">Oprogramowanie </w:t>
            </w:r>
          </w:p>
          <w:p w14:paraId="570CC2E8" w14:textId="77777777" w:rsidR="00EB4217" w:rsidRPr="005A48D9" w:rsidRDefault="00EB4217">
            <w:pPr>
              <w:rPr>
                <w:rFonts w:ascii="Klavika Basic Light" w:hAnsi="Klavika Basic Light"/>
                <w:color w:val="808080" w:themeColor="background1" w:themeShade="80"/>
                <w:sz w:val="20"/>
                <w:szCs w:val="20"/>
              </w:rPr>
            </w:pPr>
            <w:r w:rsidRPr="005A48D9">
              <w:rPr>
                <w:rFonts w:ascii="Klavika Basic Light" w:hAnsi="Klavika Basic Light"/>
                <w:b/>
                <w:color w:val="808080" w:themeColor="background1" w:themeShade="80"/>
                <w:sz w:val="20"/>
                <w:szCs w:val="20"/>
              </w:rPr>
              <w:t xml:space="preserve">Aplikacyjne </w:t>
            </w:r>
          </w:p>
        </w:tc>
        <w:tc>
          <w:tcPr>
            <w:tcW w:w="8937" w:type="dxa"/>
            <w:tcBorders>
              <w:top w:val="single" w:sz="4" w:space="0" w:color="000000"/>
              <w:left w:val="single" w:sz="4" w:space="0" w:color="000000"/>
              <w:bottom w:val="single" w:sz="4" w:space="0" w:color="000000"/>
              <w:right w:val="single" w:sz="4" w:space="0" w:color="000000"/>
            </w:tcBorders>
          </w:tcPr>
          <w:p w14:paraId="1F9E3532" w14:textId="77777777" w:rsidR="00EB4217" w:rsidRPr="005A48D9" w:rsidRDefault="00E242AC" w:rsidP="009E51B0">
            <w:p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 xml:space="preserve">Oznacza każde oprogramowanie nie będące Oprogramowaniem Standardowym, dostarczane przez Wykonawcę w ramach Umowy, na które Wykonawca udzieli licencji </w:t>
            </w:r>
            <w:r w:rsidR="008D0C1C" w:rsidRPr="005A48D9">
              <w:rPr>
                <w:rFonts w:ascii="Klavika Basic Light" w:hAnsi="Klavika Basic Light" w:cs="Arial"/>
                <w:color w:val="808080" w:themeColor="background1" w:themeShade="80"/>
                <w:sz w:val="20"/>
                <w:szCs w:val="20"/>
              </w:rPr>
              <w:t>Zamawiającemu</w:t>
            </w:r>
            <w:r w:rsidRPr="005A48D9">
              <w:rPr>
                <w:rFonts w:ascii="Klavika Basic Light" w:hAnsi="Klavika Basic Light" w:cs="Arial"/>
                <w:color w:val="808080" w:themeColor="background1" w:themeShade="80"/>
                <w:sz w:val="20"/>
                <w:szCs w:val="20"/>
              </w:rPr>
              <w:t xml:space="preserve"> na warunkach i zasadach określonych w Umowie. Oprogramowanie Aplikacyjne dostarczane jest </w:t>
            </w:r>
            <w:r w:rsidR="008D0C1C" w:rsidRPr="005A48D9">
              <w:rPr>
                <w:rFonts w:ascii="Klavika Basic Light" w:hAnsi="Klavika Basic Light" w:cs="Arial"/>
                <w:color w:val="808080" w:themeColor="background1" w:themeShade="80"/>
                <w:sz w:val="20"/>
                <w:szCs w:val="20"/>
              </w:rPr>
              <w:t>z</w:t>
            </w:r>
            <w:r w:rsidRPr="005A48D9">
              <w:rPr>
                <w:rFonts w:ascii="Klavika Basic Light" w:hAnsi="Klavika Basic Light" w:cs="Arial"/>
                <w:color w:val="808080" w:themeColor="background1" w:themeShade="80"/>
                <w:sz w:val="20"/>
                <w:szCs w:val="20"/>
              </w:rPr>
              <w:t xml:space="preserve"> dokumentacją i aktualizacjami, zgodną z Projektem Technicznym</w:t>
            </w:r>
            <w:r w:rsidR="008D0C1C" w:rsidRPr="005A48D9">
              <w:rPr>
                <w:rFonts w:ascii="Klavika Basic Light" w:hAnsi="Klavika Basic Light" w:cs="Arial"/>
                <w:color w:val="808080" w:themeColor="background1" w:themeShade="80"/>
                <w:sz w:val="20"/>
                <w:szCs w:val="20"/>
              </w:rPr>
              <w:t>.</w:t>
            </w:r>
          </w:p>
        </w:tc>
      </w:tr>
      <w:tr w:rsidR="00EB4217" w:rsidRPr="005A48D9" w14:paraId="3B7E7567" w14:textId="77777777" w:rsidTr="009E51B0">
        <w:trPr>
          <w:cantSplit/>
        </w:trPr>
        <w:tc>
          <w:tcPr>
            <w:tcW w:w="1695" w:type="dxa"/>
            <w:tcBorders>
              <w:top w:val="single" w:sz="4" w:space="0" w:color="000000"/>
              <w:left w:val="single" w:sz="4" w:space="0" w:color="000000"/>
              <w:bottom w:val="single" w:sz="4" w:space="0" w:color="000000"/>
              <w:right w:val="single" w:sz="4" w:space="0" w:color="000000"/>
            </w:tcBorders>
          </w:tcPr>
          <w:p w14:paraId="1D9DDDCB" w14:textId="77777777" w:rsidR="00EB4217" w:rsidRPr="005A48D9" w:rsidRDefault="00EB4217">
            <w:pPr>
              <w:rPr>
                <w:rFonts w:ascii="Klavika Basic Light" w:hAnsi="Klavika Basic Light"/>
                <w:color w:val="808080" w:themeColor="background1" w:themeShade="80"/>
                <w:sz w:val="20"/>
                <w:szCs w:val="20"/>
              </w:rPr>
            </w:pPr>
            <w:r w:rsidRPr="005A48D9">
              <w:rPr>
                <w:rFonts w:ascii="Klavika Basic Light" w:hAnsi="Klavika Basic Light"/>
                <w:b/>
                <w:color w:val="808080" w:themeColor="background1" w:themeShade="80"/>
                <w:sz w:val="20"/>
                <w:szCs w:val="20"/>
              </w:rPr>
              <w:t xml:space="preserve">Projekt Infrastruktury fizycznej Systemu </w:t>
            </w:r>
          </w:p>
        </w:tc>
        <w:tc>
          <w:tcPr>
            <w:tcW w:w="8937" w:type="dxa"/>
            <w:tcBorders>
              <w:top w:val="single" w:sz="4" w:space="0" w:color="000000"/>
              <w:left w:val="single" w:sz="4" w:space="0" w:color="000000"/>
              <w:bottom w:val="single" w:sz="4" w:space="0" w:color="000000"/>
              <w:right w:val="single" w:sz="4" w:space="0" w:color="000000"/>
            </w:tcBorders>
          </w:tcPr>
          <w:p w14:paraId="4C527AE1" w14:textId="77777777" w:rsidR="00EB4217" w:rsidRPr="005A48D9" w:rsidRDefault="00EB4217" w:rsidP="009E51B0">
            <w:p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 xml:space="preserve">Dokumentacja opisująca architekturę Systemu ze wskazaniem typów i rodzajów </w:t>
            </w:r>
          </w:p>
          <w:p w14:paraId="1340E42E" w14:textId="77777777" w:rsidR="00EB4217" w:rsidRPr="005A48D9" w:rsidRDefault="00EB4217" w:rsidP="009E51B0">
            <w:p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 xml:space="preserve">Urządzeń i Oprogramowania oraz ich wzajemnych powiązań; </w:t>
            </w:r>
          </w:p>
        </w:tc>
      </w:tr>
      <w:tr w:rsidR="00EB4217" w:rsidRPr="005A48D9" w14:paraId="4565617A" w14:textId="77777777" w:rsidTr="009E51B0">
        <w:trPr>
          <w:cantSplit/>
        </w:trPr>
        <w:tc>
          <w:tcPr>
            <w:tcW w:w="1695" w:type="dxa"/>
            <w:tcBorders>
              <w:top w:val="single" w:sz="4" w:space="0" w:color="000000"/>
              <w:left w:val="single" w:sz="4" w:space="0" w:color="000000"/>
              <w:bottom w:val="single" w:sz="4" w:space="0" w:color="000000"/>
              <w:right w:val="single" w:sz="4" w:space="0" w:color="000000"/>
            </w:tcBorders>
          </w:tcPr>
          <w:p w14:paraId="7D6ACF33" w14:textId="77777777" w:rsidR="00EB4217" w:rsidRPr="005A48D9" w:rsidRDefault="00EB4217">
            <w:pPr>
              <w:rPr>
                <w:rFonts w:ascii="Klavika Basic Light" w:hAnsi="Klavika Basic Light"/>
                <w:color w:val="808080" w:themeColor="background1" w:themeShade="80"/>
                <w:sz w:val="20"/>
                <w:szCs w:val="20"/>
              </w:rPr>
            </w:pPr>
            <w:r w:rsidRPr="005A48D9">
              <w:rPr>
                <w:rFonts w:ascii="Klavika Basic Light" w:hAnsi="Klavika Basic Light"/>
                <w:b/>
                <w:color w:val="808080" w:themeColor="background1" w:themeShade="80"/>
                <w:sz w:val="20"/>
                <w:szCs w:val="20"/>
              </w:rPr>
              <w:t xml:space="preserve">Projekt Techniczny </w:t>
            </w:r>
          </w:p>
        </w:tc>
        <w:tc>
          <w:tcPr>
            <w:tcW w:w="8937" w:type="dxa"/>
            <w:tcBorders>
              <w:top w:val="single" w:sz="4" w:space="0" w:color="000000"/>
              <w:left w:val="single" w:sz="4" w:space="0" w:color="000000"/>
              <w:bottom w:val="single" w:sz="4" w:space="0" w:color="000000"/>
              <w:right w:val="single" w:sz="4" w:space="0" w:color="000000"/>
            </w:tcBorders>
          </w:tcPr>
          <w:p w14:paraId="059BCF1E" w14:textId="77777777" w:rsidR="00EB4217" w:rsidRPr="005A48D9" w:rsidRDefault="00EB4217" w:rsidP="009E51B0">
            <w:p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 xml:space="preserve">Element Dokumentacji opisujący sposób wykonania, wdrożenia i właściwości Systemu; </w:t>
            </w:r>
          </w:p>
        </w:tc>
      </w:tr>
      <w:tr w:rsidR="00EB4217" w:rsidRPr="005A48D9" w14:paraId="4AFAEBEE" w14:textId="77777777" w:rsidTr="009E51B0">
        <w:trPr>
          <w:cantSplit/>
        </w:trPr>
        <w:tc>
          <w:tcPr>
            <w:tcW w:w="1695" w:type="dxa"/>
            <w:tcBorders>
              <w:top w:val="single" w:sz="4" w:space="0" w:color="000000"/>
              <w:left w:val="single" w:sz="4" w:space="0" w:color="000000"/>
              <w:bottom w:val="single" w:sz="4" w:space="0" w:color="000000"/>
              <w:right w:val="single" w:sz="4" w:space="0" w:color="000000"/>
            </w:tcBorders>
          </w:tcPr>
          <w:p w14:paraId="5D596C45" w14:textId="77777777" w:rsidR="00EB4217" w:rsidRPr="005A48D9" w:rsidRDefault="00EB4217">
            <w:pPr>
              <w:rPr>
                <w:rFonts w:ascii="Klavika Basic Light" w:hAnsi="Klavika Basic Light"/>
                <w:color w:val="808080" w:themeColor="background1" w:themeShade="80"/>
                <w:sz w:val="20"/>
                <w:szCs w:val="20"/>
              </w:rPr>
            </w:pPr>
            <w:r w:rsidRPr="005A48D9">
              <w:rPr>
                <w:rFonts w:ascii="Klavika Basic Light" w:hAnsi="Klavika Basic Light"/>
                <w:b/>
                <w:color w:val="808080" w:themeColor="background1" w:themeShade="80"/>
                <w:sz w:val="20"/>
                <w:szCs w:val="20"/>
              </w:rPr>
              <w:t xml:space="preserve">Urządzenia   </w:t>
            </w:r>
          </w:p>
        </w:tc>
        <w:tc>
          <w:tcPr>
            <w:tcW w:w="8937" w:type="dxa"/>
            <w:tcBorders>
              <w:top w:val="single" w:sz="4" w:space="0" w:color="000000"/>
              <w:left w:val="single" w:sz="4" w:space="0" w:color="000000"/>
              <w:bottom w:val="single" w:sz="4" w:space="0" w:color="000000"/>
              <w:right w:val="single" w:sz="4" w:space="0" w:color="000000"/>
            </w:tcBorders>
          </w:tcPr>
          <w:p w14:paraId="4A9B82EF" w14:textId="77777777" w:rsidR="00EB4217" w:rsidRPr="005A48D9" w:rsidRDefault="00EB4217" w:rsidP="009E51B0">
            <w:p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 xml:space="preserve">Sprzęt teleinformatyczny wraz z niezbędnym wyposażeniem i odnoszącą się do nich dokumentacja techniczną producenta, w tym również okablowanie strukturalne i szafy </w:t>
            </w:r>
            <w:r w:rsidR="002B3AD9" w:rsidRPr="005A48D9">
              <w:rPr>
                <w:rFonts w:ascii="Klavika Basic Light" w:hAnsi="Klavika Basic Light" w:cs="Arial"/>
                <w:color w:val="808080" w:themeColor="background1" w:themeShade="80"/>
                <w:sz w:val="20"/>
                <w:szCs w:val="20"/>
              </w:rPr>
              <w:t>typu</w:t>
            </w:r>
            <w:r w:rsidR="001C272F" w:rsidRPr="005A48D9">
              <w:rPr>
                <w:rFonts w:ascii="Klavika Basic Light" w:hAnsi="Klavika Basic Light" w:cs="Arial"/>
                <w:color w:val="808080" w:themeColor="background1" w:themeShade="80"/>
                <w:sz w:val="20"/>
                <w:szCs w:val="20"/>
              </w:rPr>
              <w:t xml:space="preserve"> „rack” </w:t>
            </w:r>
            <w:r w:rsidRPr="005A48D9">
              <w:rPr>
                <w:rFonts w:ascii="Klavika Basic Light" w:hAnsi="Klavika Basic Light" w:cs="Arial"/>
                <w:color w:val="808080" w:themeColor="background1" w:themeShade="80"/>
                <w:sz w:val="20"/>
                <w:szCs w:val="20"/>
              </w:rPr>
              <w:t xml:space="preserve">oraz ich wyposażenie, będące przedmiotem niniejszego zamówienia; </w:t>
            </w:r>
          </w:p>
        </w:tc>
      </w:tr>
      <w:tr w:rsidR="00EB4217" w:rsidRPr="005A48D9" w14:paraId="7FC0E696" w14:textId="77777777" w:rsidTr="009E51B0">
        <w:trPr>
          <w:cantSplit/>
        </w:trPr>
        <w:tc>
          <w:tcPr>
            <w:tcW w:w="1695" w:type="dxa"/>
            <w:tcBorders>
              <w:top w:val="single" w:sz="4" w:space="0" w:color="000000"/>
              <w:left w:val="single" w:sz="4" w:space="0" w:color="000000"/>
              <w:bottom w:val="single" w:sz="4" w:space="0" w:color="000000"/>
              <w:right w:val="single" w:sz="4" w:space="0" w:color="000000"/>
            </w:tcBorders>
          </w:tcPr>
          <w:p w14:paraId="1739F2E3" w14:textId="77777777" w:rsidR="00EB4217" w:rsidRPr="005A48D9" w:rsidRDefault="00EB4217">
            <w:pPr>
              <w:rPr>
                <w:rFonts w:ascii="Klavika Basic Light" w:hAnsi="Klavika Basic Light"/>
                <w:color w:val="808080" w:themeColor="background1" w:themeShade="80"/>
                <w:sz w:val="20"/>
                <w:szCs w:val="20"/>
              </w:rPr>
            </w:pPr>
            <w:r w:rsidRPr="005A48D9">
              <w:rPr>
                <w:rFonts w:ascii="Klavika Basic Light" w:hAnsi="Klavika Basic Light"/>
                <w:b/>
                <w:color w:val="808080" w:themeColor="background1" w:themeShade="80"/>
                <w:sz w:val="20"/>
                <w:szCs w:val="20"/>
              </w:rPr>
              <w:t xml:space="preserve">Użytkownik  </w:t>
            </w:r>
          </w:p>
        </w:tc>
        <w:tc>
          <w:tcPr>
            <w:tcW w:w="8937" w:type="dxa"/>
            <w:tcBorders>
              <w:top w:val="single" w:sz="4" w:space="0" w:color="000000"/>
              <w:left w:val="single" w:sz="4" w:space="0" w:color="000000"/>
              <w:bottom w:val="single" w:sz="4" w:space="0" w:color="000000"/>
              <w:right w:val="single" w:sz="4" w:space="0" w:color="000000"/>
            </w:tcBorders>
          </w:tcPr>
          <w:p w14:paraId="2527B7BF" w14:textId="77777777" w:rsidR="00EB4217" w:rsidRPr="005A48D9" w:rsidRDefault="00EB4217" w:rsidP="009E51B0">
            <w:p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 xml:space="preserve">Oznacza podmiot korzystający z Systemu; </w:t>
            </w:r>
          </w:p>
        </w:tc>
      </w:tr>
      <w:tr w:rsidR="00EB4217" w:rsidRPr="005A48D9" w14:paraId="3F4C4BD4" w14:textId="77777777" w:rsidTr="009E51B0">
        <w:trPr>
          <w:cantSplit/>
        </w:trPr>
        <w:tc>
          <w:tcPr>
            <w:tcW w:w="1695" w:type="dxa"/>
            <w:tcBorders>
              <w:top w:val="single" w:sz="4" w:space="0" w:color="000000"/>
              <w:left w:val="single" w:sz="4" w:space="0" w:color="000000"/>
              <w:bottom w:val="single" w:sz="4" w:space="0" w:color="000000"/>
              <w:right w:val="single" w:sz="4" w:space="0" w:color="000000"/>
            </w:tcBorders>
          </w:tcPr>
          <w:p w14:paraId="265AFE48" w14:textId="77777777" w:rsidR="00EB4217" w:rsidRPr="005A48D9" w:rsidRDefault="00EB4217">
            <w:pPr>
              <w:rPr>
                <w:rFonts w:ascii="Klavika Basic Light" w:hAnsi="Klavika Basic Light"/>
                <w:color w:val="808080" w:themeColor="background1" w:themeShade="80"/>
                <w:sz w:val="20"/>
                <w:szCs w:val="20"/>
              </w:rPr>
            </w:pPr>
            <w:bookmarkStart w:id="5" w:name="_Hlk477895420"/>
            <w:r w:rsidRPr="005A48D9">
              <w:rPr>
                <w:rFonts w:ascii="Klavika Basic Light" w:hAnsi="Klavika Basic Light"/>
                <w:b/>
                <w:color w:val="808080" w:themeColor="background1" w:themeShade="80"/>
                <w:sz w:val="20"/>
                <w:szCs w:val="20"/>
              </w:rPr>
              <w:t xml:space="preserve">Zamawiający </w:t>
            </w:r>
          </w:p>
        </w:tc>
        <w:tc>
          <w:tcPr>
            <w:tcW w:w="8937" w:type="dxa"/>
            <w:tcBorders>
              <w:top w:val="single" w:sz="4" w:space="0" w:color="000000"/>
              <w:left w:val="single" w:sz="4" w:space="0" w:color="000000"/>
              <w:bottom w:val="single" w:sz="4" w:space="0" w:color="000000"/>
              <w:right w:val="single" w:sz="4" w:space="0" w:color="000000"/>
            </w:tcBorders>
          </w:tcPr>
          <w:p w14:paraId="0BD9D851" w14:textId="77777777" w:rsidR="00EB4217" w:rsidRPr="005A48D9" w:rsidRDefault="00EB4217" w:rsidP="009E51B0">
            <w:p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Corten Medic</w:t>
            </w:r>
            <w:r w:rsidR="008D0C1C" w:rsidRPr="005A48D9">
              <w:rPr>
                <w:rFonts w:ascii="Klavika Basic Light" w:hAnsi="Klavika Basic Light" w:cs="Arial"/>
                <w:color w:val="808080" w:themeColor="background1" w:themeShade="80"/>
                <w:sz w:val="20"/>
                <w:szCs w:val="20"/>
              </w:rPr>
              <w:t xml:space="preserve"> Tomasz Sikora</w:t>
            </w:r>
            <w:r w:rsidRPr="005A48D9">
              <w:rPr>
                <w:rFonts w:ascii="Klavika Basic Light" w:hAnsi="Klavika Basic Light" w:cs="Arial"/>
                <w:color w:val="808080" w:themeColor="background1" w:themeShade="80"/>
                <w:sz w:val="20"/>
                <w:szCs w:val="20"/>
              </w:rPr>
              <w:t xml:space="preserve">; </w:t>
            </w:r>
          </w:p>
        </w:tc>
      </w:tr>
      <w:tr w:rsidR="00EB4217" w:rsidRPr="005A48D9" w14:paraId="057B65CD" w14:textId="77777777" w:rsidTr="009E51B0">
        <w:trPr>
          <w:cantSplit/>
        </w:trPr>
        <w:tc>
          <w:tcPr>
            <w:tcW w:w="1695" w:type="dxa"/>
            <w:tcBorders>
              <w:top w:val="single" w:sz="4" w:space="0" w:color="000000"/>
              <w:left w:val="single" w:sz="4" w:space="0" w:color="000000"/>
              <w:bottom w:val="single" w:sz="4" w:space="0" w:color="000000"/>
              <w:right w:val="single" w:sz="4" w:space="0" w:color="000000"/>
            </w:tcBorders>
          </w:tcPr>
          <w:p w14:paraId="6D05EAE4" w14:textId="77777777" w:rsidR="00EB4217" w:rsidRPr="005A48D9" w:rsidRDefault="00EB4217">
            <w:pPr>
              <w:rPr>
                <w:rFonts w:ascii="Klavika Basic Light" w:hAnsi="Klavika Basic Light"/>
                <w:color w:val="808080" w:themeColor="background1" w:themeShade="80"/>
                <w:sz w:val="20"/>
                <w:szCs w:val="20"/>
              </w:rPr>
            </w:pPr>
            <w:r w:rsidRPr="005A48D9">
              <w:rPr>
                <w:rFonts w:ascii="Klavika Basic Light" w:hAnsi="Klavika Basic Light"/>
                <w:b/>
                <w:color w:val="808080" w:themeColor="background1" w:themeShade="80"/>
                <w:sz w:val="20"/>
                <w:szCs w:val="20"/>
              </w:rPr>
              <w:t xml:space="preserve">Zlecenie </w:t>
            </w:r>
          </w:p>
        </w:tc>
        <w:tc>
          <w:tcPr>
            <w:tcW w:w="8937" w:type="dxa"/>
            <w:tcBorders>
              <w:top w:val="single" w:sz="4" w:space="0" w:color="000000"/>
              <w:left w:val="single" w:sz="4" w:space="0" w:color="000000"/>
              <w:bottom w:val="single" w:sz="4" w:space="0" w:color="000000"/>
              <w:right w:val="single" w:sz="4" w:space="0" w:color="000000"/>
            </w:tcBorders>
          </w:tcPr>
          <w:p w14:paraId="171115BB" w14:textId="77777777" w:rsidR="00EB4217" w:rsidRPr="005A48D9" w:rsidRDefault="00EB4217" w:rsidP="009E51B0">
            <w:p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 xml:space="preserve">Oznacza zamówienie złożone przez Zmawiającego na wykonanie Nadzoru Autorskiego, Usługi Migracji, Usługi Integracji lub świadczenie warsztatów opisanych w niniejszym dokumencie </w:t>
            </w:r>
          </w:p>
        </w:tc>
      </w:tr>
      <w:tr w:rsidR="00D42BF6" w:rsidRPr="005A48D9" w14:paraId="3612A679" w14:textId="77777777" w:rsidTr="009E51B0">
        <w:trPr>
          <w:cantSplit/>
        </w:trPr>
        <w:tc>
          <w:tcPr>
            <w:tcW w:w="1695" w:type="dxa"/>
            <w:tcBorders>
              <w:top w:val="single" w:sz="4" w:space="0" w:color="000000"/>
              <w:left w:val="single" w:sz="4" w:space="0" w:color="000000"/>
              <w:bottom w:val="single" w:sz="4" w:space="0" w:color="000000"/>
              <w:right w:val="single" w:sz="4" w:space="0" w:color="000000"/>
            </w:tcBorders>
          </w:tcPr>
          <w:p w14:paraId="69FD2C28" w14:textId="77777777" w:rsidR="00D42BF6" w:rsidRPr="005A48D9" w:rsidRDefault="00D42BF6">
            <w:pPr>
              <w:rPr>
                <w:rFonts w:ascii="Klavika Basic Light" w:hAnsi="Klavika Basic Light"/>
                <w:b/>
                <w:color w:val="808080" w:themeColor="background1" w:themeShade="80"/>
                <w:sz w:val="20"/>
                <w:szCs w:val="20"/>
              </w:rPr>
            </w:pPr>
            <w:r w:rsidRPr="005A48D9">
              <w:rPr>
                <w:rFonts w:ascii="Klavika Basic Light" w:hAnsi="Klavika Basic Light"/>
                <w:b/>
                <w:color w:val="808080" w:themeColor="background1" w:themeShade="80"/>
                <w:sz w:val="20"/>
                <w:szCs w:val="20"/>
              </w:rPr>
              <w:t>Wykonawca</w:t>
            </w:r>
          </w:p>
        </w:tc>
        <w:tc>
          <w:tcPr>
            <w:tcW w:w="8937" w:type="dxa"/>
            <w:tcBorders>
              <w:top w:val="single" w:sz="4" w:space="0" w:color="000000"/>
              <w:left w:val="single" w:sz="4" w:space="0" w:color="000000"/>
              <w:bottom w:val="single" w:sz="4" w:space="0" w:color="000000"/>
              <w:right w:val="single" w:sz="4" w:space="0" w:color="000000"/>
            </w:tcBorders>
          </w:tcPr>
          <w:p w14:paraId="3093EDB3" w14:textId="77777777" w:rsidR="00D42BF6" w:rsidRPr="005A48D9" w:rsidRDefault="00D42BF6" w:rsidP="009E51B0">
            <w:p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Podmiot</w:t>
            </w:r>
            <w:r w:rsidR="00215789" w:rsidRPr="005A48D9">
              <w:rPr>
                <w:rFonts w:ascii="Klavika Basic Light" w:hAnsi="Klavika Basic Light" w:cs="Arial"/>
                <w:color w:val="808080" w:themeColor="background1" w:themeShade="80"/>
                <w:sz w:val="20"/>
                <w:szCs w:val="20"/>
              </w:rPr>
              <w:t xml:space="preserve"> lub podmioty realizujące</w:t>
            </w:r>
            <w:r w:rsidRPr="005A48D9">
              <w:rPr>
                <w:rFonts w:ascii="Klavika Basic Light" w:hAnsi="Klavika Basic Light" w:cs="Arial"/>
                <w:color w:val="808080" w:themeColor="background1" w:themeShade="80"/>
                <w:sz w:val="20"/>
                <w:szCs w:val="20"/>
              </w:rPr>
              <w:t xml:space="preserve"> </w:t>
            </w:r>
            <w:r w:rsidR="00215789" w:rsidRPr="005A48D9">
              <w:rPr>
                <w:rFonts w:ascii="Klavika Basic Light" w:hAnsi="Klavika Basic Light" w:cs="Arial"/>
                <w:color w:val="808080" w:themeColor="background1" w:themeShade="80"/>
                <w:sz w:val="20"/>
                <w:szCs w:val="20"/>
              </w:rPr>
              <w:t>projekt „Wdrożenie w Corten Medic elektronicznej obsługi pacjentów dostosowującej działalność firmy do znowelizowanych przepisów prawa”</w:t>
            </w:r>
          </w:p>
        </w:tc>
      </w:tr>
      <w:bookmarkEnd w:id="5"/>
      <w:tr w:rsidR="00EB4217" w:rsidRPr="005A48D9" w14:paraId="273343FB" w14:textId="77777777" w:rsidTr="009E51B0">
        <w:trPr>
          <w:cantSplit/>
        </w:trPr>
        <w:tc>
          <w:tcPr>
            <w:tcW w:w="1695" w:type="dxa"/>
            <w:tcBorders>
              <w:top w:val="single" w:sz="4" w:space="0" w:color="000000"/>
              <w:left w:val="single" w:sz="4" w:space="0" w:color="000000"/>
              <w:bottom w:val="single" w:sz="4" w:space="0" w:color="000000"/>
              <w:right w:val="single" w:sz="4" w:space="0" w:color="000000"/>
            </w:tcBorders>
          </w:tcPr>
          <w:p w14:paraId="04893D83" w14:textId="77777777" w:rsidR="00EB4217" w:rsidRPr="005A48D9" w:rsidRDefault="00EB4217">
            <w:pPr>
              <w:rPr>
                <w:rFonts w:ascii="Klavika Basic Light" w:hAnsi="Klavika Basic Light"/>
                <w:b/>
                <w:color w:val="808080" w:themeColor="background1" w:themeShade="80"/>
                <w:sz w:val="20"/>
                <w:szCs w:val="20"/>
              </w:rPr>
            </w:pPr>
            <w:r w:rsidRPr="005A48D9">
              <w:rPr>
                <w:rFonts w:ascii="Klavika Basic Light" w:hAnsi="Klavika Basic Light"/>
                <w:b/>
                <w:color w:val="808080" w:themeColor="background1" w:themeShade="80"/>
                <w:sz w:val="20"/>
                <w:szCs w:val="20"/>
              </w:rPr>
              <w:t>PTA</w:t>
            </w:r>
          </w:p>
        </w:tc>
        <w:tc>
          <w:tcPr>
            <w:tcW w:w="8937" w:type="dxa"/>
            <w:tcBorders>
              <w:top w:val="single" w:sz="4" w:space="0" w:color="000000"/>
              <w:left w:val="single" w:sz="4" w:space="0" w:color="000000"/>
              <w:bottom w:val="single" w:sz="4" w:space="0" w:color="000000"/>
              <w:right w:val="single" w:sz="4" w:space="0" w:color="000000"/>
            </w:tcBorders>
          </w:tcPr>
          <w:p w14:paraId="20097DFE" w14:textId="77777777" w:rsidR="00EB4217" w:rsidRPr="005A48D9" w:rsidRDefault="00EB4217" w:rsidP="009E51B0">
            <w:p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Plan Testów Akceptacyjnych</w:t>
            </w:r>
            <w:r w:rsidR="00215789" w:rsidRPr="005A48D9">
              <w:rPr>
                <w:rFonts w:ascii="Klavika Basic Light" w:hAnsi="Klavika Basic Light" w:cs="Arial"/>
                <w:color w:val="808080" w:themeColor="background1" w:themeShade="80"/>
                <w:sz w:val="20"/>
                <w:szCs w:val="20"/>
              </w:rPr>
              <w:t xml:space="preserve"> </w:t>
            </w:r>
          </w:p>
        </w:tc>
      </w:tr>
      <w:tr w:rsidR="009A2ADD" w:rsidRPr="005A48D9" w14:paraId="75CC3A48" w14:textId="77777777" w:rsidTr="009E51B0">
        <w:trPr>
          <w:cantSplit/>
        </w:trPr>
        <w:tc>
          <w:tcPr>
            <w:tcW w:w="1695" w:type="dxa"/>
            <w:tcBorders>
              <w:top w:val="single" w:sz="4" w:space="0" w:color="000000"/>
              <w:left w:val="single" w:sz="4" w:space="0" w:color="000000"/>
              <w:bottom w:val="single" w:sz="4" w:space="0" w:color="000000"/>
              <w:right w:val="single" w:sz="4" w:space="0" w:color="000000"/>
            </w:tcBorders>
          </w:tcPr>
          <w:p w14:paraId="74C3AB54" w14:textId="77777777" w:rsidR="009A2ADD" w:rsidRPr="005A48D9" w:rsidRDefault="009A2ADD">
            <w:pPr>
              <w:rPr>
                <w:rFonts w:ascii="Klavika Basic Light" w:hAnsi="Klavika Basic Light"/>
                <w:b/>
                <w:color w:val="808080" w:themeColor="background1" w:themeShade="80"/>
                <w:sz w:val="20"/>
                <w:szCs w:val="20"/>
              </w:rPr>
            </w:pPr>
            <w:bookmarkStart w:id="6" w:name="_Hlk477895159"/>
            <w:r w:rsidRPr="005A48D9">
              <w:rPr>
                <w:rFonts w:ascii="Klavika Basic Light" w:hAnsi="Klavika Basic Light"/>
                <w:b/>
                <w:color w:val="808080" w:themeColor="background1" w:themeShade="80"/>
                <w:sz w:val="20"/>
                <w:szCs w:val="20"/>
              </w:rPr>
              <w:t>Moduł ERP</w:t>
            </w:r>
          </w:p>
        </w:tc>
        <w:tc>
          <w:tcPr>
            <w:tcW w:w="8937" w:type="dxa"/>
            <w:tcBorders>
              <w:top w:val="single" w:sz="4" w:space="0" w:color="000000"/>
              <w:left w:val="single" w:sz="4" w:space="0" w:color="000000"/>
              <w:bottom w:val="single" w:sz="4" w:space="0" w:color="000000"/>
              <w:right w:val="single" w:sz="4" w:space="0" w:color="000000"/>
            </w:tcBorders>
          </w:tcPr>
          <w:p w14:paraId="1190A9BC" w14:textId="77777777" w:rsidR="009A2ADD" w:rsidRPr="005A48D9" w:rsidRDefault="00215789" w:rsidP="009E51B0">
            <w:p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Oprogramowanie służące do finansowego zarządzania firmą</w:t>
            </w:r>
            <w:r w:rsidR="001264B9" w:rsidRPr="005A48D9">
              <w:rPr>
                <w:rFonts w:ascii="Klavika Basic Light" w:hAnsi="Klavika Basic Light" w:cs="Arial"/>
                <w:color w:val="808080" w:themeColor="background1" w:themeShade="80"/>
                <w:sz w:val="20"/>
                <w:szCs w:val="20"/>
              </w:rPr>
              <w:t xml:space="preserve"> </w:t>
            </w:r>
            <w:r w:rsidR="00821D29" w:rsidRPr="005A48D9">
              <w:rPr>
                <w:rFonts w:ascii="Klavika Basic Light" w:hAnsi="Klavika Basic Light" w:cs="Arial"/>
                <w:color w:val="808080" w:themeColor="background1" w:themeShade="80"/>
                <w:sz w:val="20"/>
                <w:szCs w:val="20"/>
              </w:rPr>
              <w:t>Corten Medic</w:t>
            </w:r>
          </w:p>
        </w:tc>
      </w:tr>
      <w:tr w:rsidR="00C608AF" w:rsidRPr="005A48D9" w14:paraId="626126D2" w14:textId="77777777" w:rsidTr="009E51B0">
        <w:trPr>
          <w:cantSplit/>
        </w:trPr>
        <w:tc>
          <w:tcPr>
            <w:tcW w:w="1695" w:type="dxa"/>
            <w:tcBorders>
              <w:top w:val="single" w:sz="4" w:space="0" w:color="000000"/>
              <w:left w:val="single" w:sz="4" w:space="0" w:color="000000"/>
              <w:bottom w:val="single" w:sz="4" w:space="0" w:color="000000"/>
              <w:right w:val="single" w:sz="4" w:space="0" w:color="000000"/>
            </w:tcBorders>
          </w:tcPr>
          <w:p w14:paraId="36E4C3B5" w14:textId="77777777" w:rsidR="00C608AF" w:rsidRPr="005A48D9" w:rsidRDefault="00C608AF">
            <w:pPr>
              <w:rPr>
                <w:rFonts w:ascii="Klavika Basic Light" w:hAnsi="Klavika Basic Light"/>
                <w:b/>
                <w:color w:val="808080" w:themeColor="background1" w:themeShade="80"/>
                <w:sz w:val="20"/>
                <w:szCs w:val="20"/>
              </w:rPr>
            </w:pPr>
            <w:r w:rsidRPr="005A48D9">
              <w:rPr>
                <w:rFonts w:ascii="Klavika Basic Light" w:hAnsi="Klavika Basic Light"/>
                <w:b/>
                <w:color w:val="808080" w:themeColor="background1" w:themeShade="80"/>
                <w:sz w:val="20"/>
                <w:szCs w:val="20"/>
              </w:rPr>
              <w:t>Moduł HIS</w:t>
            </w:r>
          </w:p>
        </w:tc>
        <w:tc>
          <w:tcPr>
            <w:tcW w:w="8937" w:type="dxa"/>
            <w:tcBorders>
              <w:top w:val="single" w:sz="4" w:space="0" w:color="000000"/>
              <w:left w:val="single" w:sz="4" w:space="0" w:color="000000"/>
              <w:bottom w:val="single" w:sz="4" w:space="0" w:color="000000"/>
              <w:right w:val="single" w:sz="4" w:space="0" w:color="000000"/>
            </w:tcBorders>
          </w:tcPr>
          <w:p w14:paraId="0134D1CC" w14:textId="77777777" w:rsidR="00C608AF" w:rsidRPr="005A48D9" w:rsidRDefault="00215789" w:rsidP="009E51B0">
            <w:p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Oprogramowanie medyczne, które będzie miało za zadanie wspomagać, w sposób nowoczesny, zarządzanie operacyjne placówkami medycznymi oraz rozliczanie z płatnikami.</w:t>
            </w:r>
          </w:p>
        </w:tc>
      </w:tr>
      <w:bookmarkEnd w:id="6"/>
      <w:tr w:rsidR="00C608AF" w:rsidRPr="005A48D9" w14:paraId="672504E8" w14:textId="77777777" w:rsidTr="009E51B0">
        <w:trPr>
          <w:cantSplit/>
        </w:trPr>
        <w:tc>
          <w:tcPr>
            <w:tcW w:w="1695" w:type="dxa"/>
            <w:tcBorders>
              <w:top w:val="single" w:sz="4" w:space="0" w:color="000000"/>
              <w:left w:val="single" w:sz="4" w:space="0" w:color="000000"/>
              <w:bottom w:val="single" w:sz="4" w:space="0" w:color="000000"/>
              <w:right w:val="single" w:sz="4" w:space="0" w:color="000000"/>
            </w:tcBorders>
          </w:tcPr>
          <w:p w14:paraId="441B2A78" w14:textId="77777777" w:rsidR="00C608AF" w:rsidRPr="005A48D9" w:rsidRDefault="005241DA">
            <w:pPr>
              <w:rPr>
                <w:rFonts w:ascii="Klavika Basic Light" w:hAnsi="Klavika Basic Light"/>
                <w:b/>
                <w:color w:val="808080" w:themeColor="background1" w:themeShade="80"/>
                <w:sz w:val="20"/>
                <w:szCs w:val="20"/>
              </w:rPr>
            </w:pPr>
            <w:r w:rsidRPr="005A48D9">
              <w:rPr>
                <w:rFonts w:ascii="Klavika Basic Light" w:hAnsi="Klavika Basic Light"/>
                <w:b/>
                <w:color w:val="808080" w:themeColor="background1" w:themeShade="80"/>
                <w:sz w:val="20"/>
                <w:szCs w:val="20"/>
              </w:rPr>
              <w:t>e-Portal</w:t>
            </w:r>
          </w:p>
        </w:tc>
        <w:tc>
          <w:tcPr>
            <w:tcW w:w="8937" w:type="dxa"/>
            <w:tcBorders>
              <w:top w:val="single" w:sz="4" w:space="0" w:color="000000"/>
              <w:left w:val="single" w:sz="4" w:space="0" w:color="000000"/>
              <w:bottom w:val="single" w:sz="4" w:space="0" w:color="000000"/>
              <w:right w:val="single" w:sz="4" w:space="0" w:color="000000"/>
            </w:tcBorders>
          </w:tcPr>
          <w:p w14:paraId="61391D47" w14:textId="77777777" w:rsidR="00C608AF" w:rsidRPr="005A48D9" w:rsidRDefault="00C139F2" w:rsidP="009E51B0">
            <w:p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Dzięki temu modułowi e-usługi będą dostępne, jako zestaw aplikacji, które umożliwiają interakcję z użytkownikiem (szczególnie pacjentem i lekarzem) metodą zdalną, głównie za pośrednictwem Internetu</w:t>
            </w:r>
          </w:p>
        </w:tc>
      </w:tr>
      <w:tr w:rsidR="00E0128A" w:rsidRPr="005A48D9" w14:paraId="0ABFB81B" w14:textId="77777777" w:rsidTr="009E51B0">
        <w:trPr>
          <w:cantSplit/>
        </w:trPr>
        <w:tc>
          <w:tcPr>
            <w:tcW w:w="1695" w:type="dxa"/>
            <w:tcBorders>
              <w:top w:val="single" w:sz="4" w:space="0" w:color="000000"/>
              <w:left w:val="single" w:sz="4" w:space="0" w:color="000000"/>
              <w:bottom w:val="single" w:sz="4" w:space="0" w:color="000000"/>
              <w:right w:val="single" w:sz="4" w:space="0" w:color="000000"/>
            </w:tcBorders>
          </w:tcPr>
          <w:p w14:paraId="123A2980" w14:textId="77777777" w:rsidR="00E0128A" w:rsidRPr="005A48D9" w:rsidRDefault="00E0128A">
            <w:pPr>
              <w:rPr>
                <w:rFonts w:ascii="Klavika Basic Light" w:hAnsi="Klavika Basic Light"/>
                <w:b/>
                <w:color w:val="808080" w:themeColor="background1" w:themeShade="80"/>
                <w:sz w:val="20"/>
                <w:szCs w:val="20"/>
              </w:rPr>
            </w:pPr>
            <w:r w:rsidRPr="005A48D9">
              <w:rPr>
                <w:rFonts w:ascii="Klavika Basic Light" w:hAnsi="Klavika Basic Light"/>
                <w:b/>
                <w:color w:val="808080" w:themeColor="background1" w:themeShade="80"/>
                <w:sz w:val="20"/>
                <w:szCs w:val="20"/>
              </w:rPr>
              <w:t>e–Rejestracja</w:t>
            </w:r>
          </w:p>
        </w:tc>
        <w:tc>
          <w:tcPr>
            <w:tcW w:w="8937" w:type="dxa"/>
            <w:tcBorders>
              <w:top w:val="single" w:sz="4" w:space="0" w:color="000000"/>
              <w:left w:val="single" w:sz="4" w:space="0" w:color="000000"/>
              <w:bottom w:val="single" w:sz="4" w:space="0" w:color="000000"/>
              <w:right w:val="single" w:sz="4" w:space="0" w:color="000000"/>
            </w:tcBorders>
          </w:tcPr>
          <w:p w14:paraId="5C56D895" w14:textId="77777777" w:rsidR="00E0128A" w:rsidRPr="005A48D9" w:rsidRDefault="00A061CF" w:rsidP="009E51B0">
            <w:p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 xml:space="preserve">Aplikacja umożliwia dokonywanie rezerwacji wizyt przez pacjenta metodą zdalną, za pośrednictwem </w:t>
            </w:r>
            <w:r w:rsidR="001F1642" w:rsidRPr="005A48D9">
              <w:rPr>
                <w:rFonts w:ascii="Klavika Basic Light" w:hAnsi="Klavika Basic Light" w:cs="Arial"/>
                <w:color w:val="808080" w:themeColor="background1" w:themeShade="80"/>
                <w:sz w:val="20"/>
                <w:szCs w:val="20"/>
              </w:rPr>
              <w:t>I</w:t>
            </w:r>
            <w:r w:rsidRPr="005A48D9">
              <w:rPr>
                <w:rFonts w:ascii="Klavika Basic Light" w:hAnsi="Klavika Basic Light" w:cs="Arial"/>
                <w:color w:val="808080" w:themeColor="background1" w:themeShade="80"/>
                <w:sz w:val="20"/>
                <w:szCs w:val="20"/>
              </w:rPr>
              <w:t>nternetu. Pacjent korzystając z przygotowanej witryny internetowej może się zalogować, wybrać na podstawie różnych kryteriów interesującą go wizytę i zarezerwować ją. Funkcja pozwala pacjentowi na wyszukanie wolnych terminów wizyt wg kryteriów: lekarza lub poradni, daty wizyty oraz czasu jej trwania.</w:t>
            </w:r>
          </w:p>
        </w:tc>
      </w:tr>
      <w:tr w:rsidR="00E0128A" w:rsidRPr="005A48D9" w14:paraId="4F210A96" w14:textId="77777777" w:rsidTr="009E51B0">
        <w:trPr>
          <w:cantSplit/>
        </w:trPr>
        <w:tc>
          <w:tcPr>
            <w:tcW w:w="1695" w:type="dxa"/>
            <w:tcBorders>
              <w:top w:val="single" w:sz="4" w:space="0" w:color="000000"/>
              <w:left w:val="single" w:sz="4" w:space="0" w:color="000000"/>
              <w:bottom w:val="single" w:sz="4" w:space="0" w:color="000000"/>
              <w:right w:val="single" w:sz="4" w:space="0" w:color="000000"/>
            </w:tcBorders>
          </w:tcPr>
          <w:p w14:paraId="78068D77" w14:textId="77777777" w:rsidR="00E0128A" w:rsidRPr="005A48D9" w:rsidRDefault="00E0128A" w:rsidP="009E51B0">
            <w:pPr>
              <w:jc w:val="both"/>
              <w:rPr>
                <w:rFonts w:ascii="Klavika Basic Light" w:hAnsi="Klavika Basic Light"/>
                <w:b/>
                <w:color w:val="808080" w:themeColor="background1" w:themeShade="80"/>
                <w:sz w:val="20"/>
                <w:szCs w:val="20"/>
              </w:rPr>
            </w:pPr>
            <w:r w:rsidRPr="005A48D9">
              <w:rPr>
                <w:rFonts w:ascii="Klavika Basic Light" w:hAnsi="Klavika Basic Light"/>
                <w:b/>
                <w:color w:val="808080" w:themeColor="background1" w:themeShade="80"/>
                <w:sz w:val="20"/>
                <w:szCs w:val="20"/>
              </w:rPr>
              <w:lastRenderedPageBreak/>
              <w:t>e-Kolejka</w:t>
            </w:r>
          </w:p>
        </w:tc>
        <w:tc>
          <w:tcPr>
            <w:tcW w:w="8937" w:type="dxa"/>
            <w:tcBorders>
              <w:top w:val="single" w:sz="4" w:space="0" w:color="000000"/>
              <w:left w:val="single" w:sz="4" w:space="0" w:color="000000"/>
              <w:bottom w:val="single" w:sz="4" w:space="0" w:color="000000"/>
              <w:right w:val="single" w:sz="4" w:space="0" w:color="000000"/>
            </w:tcBorders>
          </w:tcPr>
          <w:p w14:paraId="2E6E0E22" w14:textId="77777777" w:rsidR="00E0128A" w:rsidRPr="005A48D9" w:rsidRDefault="00E0128A" w:rsidP="009E51B0">
            <w:p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Funkcja umożliwia pacjentowi śledzenie statusu w kolejce oczekujących zdefiniowanej w oddziale, poradni, pracowni. Pacjent ma możliwość przeglądania kolejek oczekujących – prowadzonych zgodnie z wymaganiami NFZ w tym zakresie oraz osobno statusów i historii pozostałych wizyt.</w:t>
            </w:r>
          </w:p>
        </w:tc>
      </w:tr>
      <w:tr w:rsidR="00E0128A" w:rsidRPr="005A48D9" w14:paraId="2625B30C" w14:textId="77777777" w:rsidTr="009E51B0">
        <w:trPr>
          <w:cantSplit/>
        </w:trPr>
        <w:tc>
          <w:tcPr>
            <w:tcW w:w="1695" w:type="dxa"/>
            <w:tcBorders>
              <w:top w:val="single" w:sz="4" w:space="0" w:color="000000"/>
              <w:left w:val="single" w:sz="4" w:space="0" w:color="000000"/>
              <w:bottom w:val="single" w:sz="4" w:space="0" w:color="000000"/>
              <w:right w:val="single" w:sz="4" w:space="0" w:color="000000"/>
            </w:tcBorders>
          </w:tcPr>
          <w:p w14:paraId="41A00D56" w14:textId="77777777" w:rsidR="00E0128A" w:rsidRPr="005A48D9" w:rsidRDefault="00E0128A" w:rsidP="009E51B0">
            <w:pPr>
              <w:jc w:val="both"/>
              <w:rPr>
                <w:rFonts w:ascii="Klavika Basic Light" w:hAnsi="Klavika Basic Light"/>
                <w:b/>
                <w:color w:val="808080" w:themeColor="background1" w:themeShade="80"/>
                <w:sz w:val="20"/>
                <w:szCs w:val="20"/>
              </w:rPr>
            </w:pPr>
            <w:r w:rsidRPr="005A48D9">
              <w:rPr>
                <w:rFonts w:ascii="Klavika Basic Light" w:hAnsi="Klavika Basic Light"/>
                <w:b/>
                <w:color w:val="808080" w:themeColor="background1" w:themeShade="80"/>
                <w:sz w:val="20"/>
                <w:szCs w:val="20"/>
              </w:rPr>
              <w:t>e–Komunikacja</w:t>
            </w:r>
          </w:p>
        </w:tc>
        <w:tc>
          <w:tcPr>
            <w:tcW w:w="8937" w:type="dxa"/>
            <w:tcBorders>
              <w:top w:val="single" w:sz="4" w:space="0" w:color="000000"/>
              <w:left w:val="single" w:sz="4" w:space="0" w:color="000000"/>
              <w:bottom w:val="single" w:sz="4" w:space="0" w:color="000000"/>
              <w:right w:val="single" w:sz="4" w:space="0" w:color="000000"/>
            </w:tcBorders>
          </w:tcPr>
          <w:p w14:paraId="342C64D9" w14:textId="77777777" w:rsidR="00E0128A" w:rsidRPr="005A48D9" w:rsidRDefault="00E0128A" w:rsidP="009E51B0">
            <w:p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Aplikacja pozwala na zdefiniowanie automatycznych powiadomień pacjenta o zbliżających się terminach wizyt oraz innych zdarzeniach medycznych (np. termin badania, wizyty, informacje o badaniach profilaktycznych) za pomocą 3 kanałów komunikacji: SMS, e-mail, wiadomości systemowe dostępne po zalogowaniu do Portalu Pacjenta. Funkcja pozwala na określanie indywidualnie dla każdego pacjenta preferowanych kanałów komunikacyjnych.</w:t>
            </w:r>
          </w:p>
        </w:tc>
      </w:tr>
      <w:tr w:rsidR="00E0128A" w:rsidRPr="005A48D9" w14:paraId="6CC1A9F9" w14:textId="77777777" w:rsidTr="009E51B0">
        <w:trPr>
          <w:cantSplit/>
        </w:trPr>
        <w:tc>
          <w:tcPr>
            <w:tcW w:w="1695" w:type="dxa"/>
            <w:tcBorders>
              <w:top w:val="single" w:sz="4" w:space="0" w:color="000000"/>
              <w:left w:val="single" w:sz="4" w:space="0" w:color="000000"/>
              <w:bottom w:val="single" w:sz="4" w:space="0" w:color="000000"/>
              <w:right w:val="single" w:sz="4" w:space="0" w:color="000000"/>
            </w:tcBorders>
          </w:tcPr>
          <w:p w14:paraId="0F52A183" w14:textId="77777777" w:rsidR="00E0128A" w:rsidRPr="005A48D9" w:rsidRDefault="00E0128A" w:rsidP="009E51B0">
            <w:pPr>
              <w:jc w:val="both"/>
              <w:rPr>
                <w:rFonts w:ascii="Klavika Basic Light" w:hAnsi="Klavika Basic Light"/>
                <w:b/>
                <w:color w:val="808080" w:themeColor="background1" w:themeShade="80"/>
                <w:sz w:val="20"/>
                <w:szCs w:val="20"/>
              </w:rPr>
            </w:pPr>
            <w:r w:rsidRPr="005A48D9">
              <w:rPr>
                <w:rFonts w:ascii="Klavika Basic Light" w:hAnsi="Klavika Basic Light"/>
                <w:b/>
                <w:color w:val="808080" w:themeColor="background1" w:themeShade="80"/>
                <w:sz w:val="20"/>
                <w:szCs w:val="20"/>
              </w:rPr>
              <w:t>e-Recepta</w:t>
            </w:r>
          </w:p>
        </w:tc>
        <w:tc>
          <w:tcPr>
            <w:tcW w:w="8937" w:type="dxa"/>
            <w:tcBorders>
              <w:top w:val="single" w:sz="4" w:space="0" w:color="000000"/>
              <w:left w:val="single" w:sz="4" w:space="0" w:color="000000"/>
              <w:bottom w:val="single" w:sz="4" w:space="0" w:color="000000"/>
              <w:right w:val="single" w:sz="4" w:space="0" w:color="000000"/>
            </w:tcBorders>
          </w:tcPr>
          <w:p w14:paraId="700AE35F" w14:textId="77777777" w:rsidR="00E0128A" w:rsidRPr="005A48D9" w:rsidRDefault="00E0128A" w:rsidP="009E51B0">
            <w:p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Funkcja pozwala pacjentowi na wybranie z listy leków wypisanych wcześniej przez lekarza tych pozycji, które są niezbędne dla procesu leczenia i przesłanie za pośrednictwem portalu „zamówienie” na wystawienie recepty.</w:t>
            </w:r>
          </w:p>
        </w:tc>
      </w:tr>
      <w:tr w:rsidR="00E0128A" w:rsidRPr="005A48D9" w14:paraId="3FBA4594" w14:textId="77777777" w:rsidTr="009E51B0">
        <w:trPr>
          <w:cantSplit/>
        </w:trPr>
        <w:tc>
          <w:tcPr>
            <w:tcW w:w="1695" w:type="dxa"/>
            <w:tcBorders>
              <w:top w:val="single" w:sz="4" w:space="0" w:color="000000"/>
              <w:left w:val="single" w:sz="4" w:space="0" w:color="000000"/>
              <w:bottom w:val="single" w:sz="4" w:space="0" w:color="000000"/>
              <w:right w:val="single" w:sz="4" w:space="0" w:color="000000"/>
            </w:tcBorders>
          </w:tcPr>
          <w:p w14:paraId="5CA2960A" w14:textId="77777777" w:rsidR="00E0128A" w:rsidRPr="005A48D9" w:rsidRDefault="001930F8" w:rsidP="001930F8">
            <w:pPr>
              <w:rPr>
                <w:rFonts w:ascii="Klavika Basic Light" w:hAnsi="Klavika Basic Light"/>
                <w:b/>
                <w:color w:val="808080" w:themeColor="background1" w:themeShade="80"/>
                <w:sz w:val="20"/>
                <w:szCs w:val="20"/>
              </w:rPr>
            </w:pPr>
            <w:r w:rsidRPr="005A48D9">
              <w:rPr>
                <w:rFonts w:ascii="Klavika Basic Light" w:hAnsi="Klavika Basic Light"/>
                <w:b/>
                <w:color w:val="808080" w:themeColor="background1" w:themeShade="80"/>
                <w:sz w:val="20"/>
                <w:szCs w:val="20"/>
              </w:rPr>
              <w:t>Portal e-</w:t>
            </w:r>
            <w:r w:rsidR="00D52C02" w:rsidRPr="005A48D9">
              <w:rPr>
                <w:rFonts w:ascii="Klavika Basic Light" w:hAnsi="Klavika Basic Light"/>
                <w:b/>
                <w:color w:val="808080" w:themeColor="background1" w:themeShade="80"/>
                <w:sz w:val="20"/>
                <w:szCs w:val="20"/>
              </w:rPr>
              <w:t>Kontrahent</w:t>
            </w:r>
          </w:p>
        </w:tc>
        <w:tc>
          <w:tcPr>
            <w:tcW w:w="8937" w:type="dxa"/>
            <w:tcBorders>
              <w:top w:val="single" w:sz="4" w:space="0" w:color="000000"/>
              <w:left w:val="single" w:sz="4" w:space="0" w:color="000000"/>
              <w:bottom w:val="single" w:sz="4" w:space="0" w:color="000000"/>
              <w:right w:val="single" w:sz="4" w:space="0" w:color="000000"/>
            </w:tcBorders>
          </w:tcPr>
          <w:p w14:paraId="6462DCB7" w14:textId="77777777" w:rsidR="00E0128A" w:rsidRPr="005A48D9" w:rsidRDefault="00E0128A" w:rsidP="009E51B0">
            <w:p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Moduł przeznaczony jest do wykorzystania przez personel jednostek współpracujących z Zamawiającym. Pracownik kontrahenta po zalogowaniu do portalu ma możliwość przegląd listy usług realizowanych przez Zamawiającego na rzecz kontrahenta wraz z harmonogramami realizacji usług.</w:t>
            </w:r>
          </w:p>
        </w:tc>
      </w:tr>
      <w:tr w:rsidR="00E0128A" w:rsidRPr="005A48D9" w14:paraId="2D52CB50" w14:textId="77777777" w:rsidTr="009E51B0">
        <w:trPr>
          <w:cantSplit/>
        </w:trPr>
        <w:tc>
          <w:tcPr>
            <w:tcW w:w="1695" w:type="dxa"/>
            <w:tcBorders>
              <w:top w:val="single" w:sz="4" w:space="0" w:color="000000"/>
              <w:left w:val="single" w:sz="4" w:space="0" w:color="000000"/>
              <w:bottom w:val="single" w:sz="4" w:space="0" w:color="000000"/>
              <w:right w:val="single" w:sz="4" w:space="0" w:color="000000"/>
            </w:tcBorders>
          </w:tcPr>
          <w:p w14:paraId="680C0439" w14:textId="77777777" w:rsidR="00E0128A" w:rsidRPr="005A48D9" w:rsidRDefault="00D52C02" w:rsidP="009E51B0">
            <w:pPr>
              <w:jc w:val="both"/>
              <w:rPr>
                <w:rFonts w:ascii="Klavika Basic Light" w:hAnsi="Klavika Basic Light"/>
                <w:b/>
                <w:color w:val="808080" w:themeColor="background1" w:themeShade="80"/>
                <w:sz w:val="20"/>
                <w:szCs w:val="20"/>
              </w:rPr>
            </w:pPr>
            <w:r w:rsidRPr="005A48D9">
              <w:rPr>
                <w:rFonts w:ascii="Klavika Basic Light" w:hAnsi="Klavika Basic Light"/>
                <w:b/>
                <w:color w:val="808080" w:themeColor="background1" w:themeShade="80"/>
                <w:sz w:val="20"/>
                <w:szCs w:val="20"/>
              </w:rPr>
              <w:t>e–Dokumentacja</w:t>
            </w:r>
          </w:p>
        </w:tc>
        <w:tc>
          <w:tcPr>
            <w:tcW w:w="8937" w:type="dxa"/>
            <w:tcBorders>
              <w:top w:val="single" w:sz="4" w:space="0" w:color="000000"/>
              <w:left w:val="single" w:sz="4" w:space="0" w:color="000000"/>
              <w:bottom w:val="single" w:sz="4" w:space="0" w:color="000000"/>
              <w:right w:val="single" w:sz="4" w:space="0" w:color="000000"/>
            </w:tcBorders>
          </w:tcPr>
          <w:p w14:paraId="300AE729" w14:textId="77777777" w:rsidR="00E0128A" w:rsidRPr="005A48D9" w:rsidRDefault="00D52C02" w:rsidP="009E51B0">
            <w:p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 xml:space="preserve">Aplikacja pozwala pacjentowi na przeglądanie kart wypisowych oraz innych udostępnionych pacjentowi dokumentów za pośrednictwem </w:t>
            </w:r>
            <w:r w:rsidR="00A061CF" w:rsidRPr="005A48D9">
              <w:rPr>
                <w:rFonts w:ascii="Klavika Basic Light" w:hAnsi="Klavika Basic Light" w:cs="Arial"/>
                <w:color w:val="808080" w:themeColor="background1" w:themeShade="80"/>
                <w:sz w:val="20"/>
                <w:szCs w:val="20"/>
              </w:rPr>
              <w:t>I</w:t>
            </w:r>
            <w:r w:rsidRPr="005A48D9">
              <w:rPr>
                <w:rFonts w:ascii="Klavika Basic Light" w:hAnsi="Klavika Basic Light" w:cs="Arial"/>
                <w:color w:val="808080" w:themeColor="background1" w:themeShade="80"/>
                <w:sz w:val="20"/>
                <w:szCs w:val="20"/>
              </w:rPr>
              <w:t>nternetu. Portal obsługuje wyłącznie dokumentację podpisaną podpisem elektronicznym i zarchiwizowaną w module ADMED.</w:t>
            </w:r>
          </w:p>
        </w:tc>
      </w:tr>
      <w:tr w:rsidR="00E0128A" w:rsidRPr="005A48D9" w14:paraId="3A5379F3" w14:textId="77777777" w:rsidTr="009E51B0">
        <w:trPr>
          <w:cantSplit/>
        </w:trPr>
        <w:tc>
          <w:tcPr>
            <w:tcW w:w="1695" w:type="dxa"/>
            <w:tcBorders>
              <w:top w:val="single" w:sz="4" w:space="0" w:color="000000"/>
              <w:left w:val="single" w:sz="4" w:space="0" w:color="000000"/>
              <w:bottom w:val="single" w:sz="4" w:space="0" w:color="000000"/>
              <w:right w:val="single" w:sz="4" w:space="0" w:color="000000"/>
            </w:tcBorders>
          </w:tcPr>
          <w:p w14:paraId="5C4E9779" w14:textId="77777777" w:rsidR="00E0128A" w:rsidRPr="005A48D9" w:rsidRDefault="00D52C02" w:rsidP="009E51B0">
            <w:pPr>
              <w:jc w:val="both"/>
              <w:rPr>
                <w:rFonts w:ascii="Klavika Basic Light" w:hAnsi="Klavika Basic Light"/>
                <w:b/>
                <w:color w:val="808080" w:themeColor="background1" w:themeShade="80"/>
                <w:sz w:val="20"/>
                <w:szCs w:val="20"/>
              </w:rPr>
            </w:pPr>
            <w:r w:rsidRPr="005A48D9">
              <w:rPr>
                <w:rFonts w:ascii="Klavika Basic Light" w:hAnsi="Klavika Basic Light"/>
                <w:b/>
                <w:color w:val="808080" w:themeColor="background1" w:themeShade="80"/>
                <w:sz w:val="20"/>
                <w:szCs w:val="20"/>
              </w:rPr>
              <w:t>e–Laboratorium</w:t>
            </w:r>
          </w:p>
        </w:tc>
        <w:tc>
          <w:tcPr>
            <w:tcW w:w="8937" w:type="dxa"/>
            <w:tcBorders>
              <w:top w:val="single" w:sz="4" w:space="0" w:color="000000"/>
              <w:left w:val="single" w:sz="4" w:space="0" w:color="000000"/>
              <w:bottom w:val="single" w:sz="4" w:space="0" w:color="000000"/>
              <w:right w:val="single" w:sz="4" w:space="0" w:color="000000"/>
            </w:tcBorders>
          </w:tcPr>
          <w:p w14:paraId="4E15EDE0" w14:textId="77777777" w:rsidR="00E0128A" w:rsidRPr="005A48D9" w:rsidRDefault="00D52C02" w:rsidP="009E51B0">
            <w:p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 xml:space="preserve">Aplikacja pozwala pacjentowi na przeglądanie wyników badań laboratoryjnych za pośrednictwem </w:t>
            </w:r>
            <w:r w:rsidR="00C139F2" w:rsidRPr="005A48D9">
              <w:rPr>
                <w:rFonts w:ascii="Klavika Basic Light" w:hAnsi="Klavika Basic Light" w:cs="Arial"/>
                <w:color w:val="808080" w:themeColor="background1" w:themeShade="80"/>
                <w:sz w:val="20"/>
                <w:szCs w:val="20"/>
              </w:rPr>
              <w:t>Internetu</w:t>
            </w:r>
            <w:r w:rsidRPr="005A48D9">
              <w:rPr>
                <w:rFonts w:ascii="Klavika Basic Light" w:hAnsi="Klavika Basic Light" w:cs="Arial"/>
                <w:color w:val="808080" w:themeColor="background1" w:themeShade="80"/>
                <w:sz w:val="20"/>
                <w:szCs w:val="20"/>
              </w:rPr>
              <w:t>. Portal wyświetla wyniki badań, zarówno podpisane podpisem elektronicznym i zarchiwizowane w module ADMED, jak i dokumenty tylko o statusie „zatwierdzone” w systemie centralnym.</w:t>
            </w:r>
          </w:p>
        </w:tc>
      </w:tr>
      <w:tr w:rsidR="00E0128A" w:rsidRPr="005A48D9" w14:paraId="0297DCE6" w14:textId="77777777" w:rsidTr="009E51B0">
        <w:trPr>
          <w:cantSplit/>
        </w:trPr>
        <w:tc>
          <w:tcPr>
            <w:tcW w:w="1695" w:type="dxa"/>
            <w:tcBorders>
              <w:top w:val="single" w:sz="4" w:space="0" w:color="000000"/>
              <w:left w:val="single" w:sz="4" w:space="0" w:color="000000"/>
              <w:bottom w:val="single" w:sz="4" w:space="0" w:color="000000"/>
              <w:right w:val="single" w:sz="4" w:space="0" w:color="000000"/>
            </w:tcBorders>
          </w:tcPr>
          <w:p w14:paraId="2F7A355F" w14:textId="77777777" w:rsidR="00E0128A" w:rsidRPr="005A48D9" w:rsidRDefault="00A061CF" w:rsidP="009E51B0">
            <w:pPr>
              <w:jc w:val="both"/>
              <w:rPr>
                <w:rFonts w:ascii="Klavika Basic Light" w:hAnsi="Klavika Basic Light"/>
                <w:b/>
                <w:color w:val="808080" w:themeColor="background1" w:themeShade="80"/>
                <w:sz w:val="20"/>
                <w:szCs w:val="20"/>
              </w:rPr>
            </w:pPr>
            <w:r w:rsidRPr="005A48D9">
              <w:rPr>
                <w:rFonts w:ascii="Klavika Basic Light" w:hAnsi="Klavika Basic Light"/>
                <w:b/>
                <w:color w:val="808080" w:themeColor="background1" w:themeShade="80"/>
                <w:sz w:val="20"/>
                <w:szCs w:val="20"/>
              </w:rPr>
              <w:t>e–Sklep</w:t>
            </w:r>
          </w:p>
        </w:tc>
        <w:tc>
          <w:tcPr>
            <w:tcW w:w="8937" w:type="dxa"/>
            <w:tcBorders>
              <w:top w:val="single" w:sz="4" w:space="0" w:color="000000"/>
              <w:left w:val="single" w:sz="4" w:space="0" w:color="000000"/>
              <w:bottom w:val="single" w:sz="4" w:space="0" w:color="000000"/>
              <w:right w:val="single" w:sz="4" w:space="0" w:color="000000"/>
            </w:tcBorders>
          </w:tcPr>
          <w:p w14:paraId="7E5E4C08" w14:textId="77777777" w:rsidR="00E0128A" w:rsidRPr="005A48D9" w:rsidRDefault="00A061CF" w:rsidP="009E51B0">
            <w:p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Aplikacja pozwala na zamówienie za pośrednictwem Internetu sprzętu medycznego i rehabilitacyjnego oraz dokonanie płatności za zakupione towary.</w:t>
            </w:r>
          </w:p>
        </w:tc>
      </w:tr>
      <w:tr w:rsidR="00D52C02" w:rsidRPr="005A48D9" w14:paraId="4E264D59" w14:textId="77777777" w:rsidTr="009E51B0">
        <w:trPr>
          <w:cantSplit/>
        </w:trPr>
        <w:tc>
          <w:tcPr>
            <w:tcW w:w="1695" w:type="dxa"/>
            <w:tcBorders>
              <w:top w:val="single" w:sz="4" w:space="0" w:color="000000"/>
              <w:left w:val="single" w:sz="4" w:space="0" w:color="000000"/>
              <w:bottom w:val="single" w:sz="4" w:space="0" w:color="000000"/>
              <w:right w:val="single" w:sz="4" w:space="0" w:color="000000"/>
            </w:tcBorders>
          </w:tcPr>
          <w:p w14:paraId="17021F20" w14:textId="77777777" w:rsidR="00D52C02" w:rsidRPr="005A48D9" w:rsidRDefault="00A061CF" w:rsidP="009E51B0">
            <w:pPr>
              <w:jc w:val="both"/>
              <w:rPr>
                <w:rFonts w:ascii="Klavika Basic Light" w:hAnsi="Klavika Basic Light"/>
                <w:b/>
                <w:color w:val="808080" w:themeColor="background1" w:themeShade="80"/>
                <w:sz w:val="20"/>
                <w:szCs w:val="20"/>
              </w:rPr>
            </w:pPr>
            <w:r w:rsidRPr="005A48D9">
              <w:rPr>
                <w:rFonts w:ascii="Klavika Basic Light" w:hAnsi="Klavika Basic Light"/>
                <w:b/>
                <w:color w:val="808080" w:themeColor="background1" w:themeShade="80"/>
                <w:sz w:val="20"/>
                <w:szCs w:val="20"/>
              </w:rPr>
              <w:t>e-Reklamacja</w:t>
            </w:r>
          </w:p>
        </w:tc>
        <w:tc>
          <w:tcPr>
            <w:tcW w:w="8937" w:type="dxa"/>
            <w:tcBorders>
              <w:top w:val="single" w:sz="4" w:space="0" w:color="000000"/>
              <w:left w:val="single" w:sz="4" w:space="0" w:color="000000"/>
              <w:bottom w:val="single" w:sz="4" w:space="0" w:color="000000"/>
              <w:right w:val="single" w:sz="4" w:space="0" w:color="000000"/>
            </w:tcBorders>
          </w:tcPr>
          <w:p w14:paraId="4770D19D" w14:textId="77777777" w:rsidR="00D52C02" w:rsidRPr="005A48D9" w:rsidRDefault="00A061CF" w:rsidP="009E51B0">
            <w:p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 xml:space="preserve">Aplikacja pozwala na obsługę zgłoszeń reklamacji skierowanych do działu reklamacji firmy </w:t>
            </w:r>
            <w:r w:rsidR="00821D29" w:rsidRPr="005A48D9">
              <w:rPr>
                <w:rFonts w:ascii="Klavika Basic Light" w:hAnsi="Klavika Basic Light" w:cs="Arial"/>
                <w:color w:val="808080" w:themeColor="background1" w:themeShade="80"/>
                <w:sz w:val="20"/>
                <w:szCs w:val="20"/>
              </w:rPr>
              <w:t>Corten Medic</w:t>
            </w:r>
          </w:p>
        </w:tc>
      </w:tr>
      <w:tr w:rsidR="005241DA" w:rsidRPr="005A48D9" w14:paraId="624D8F8E" w14:textId="77777777" w:rsidTr="009E51B0">
        <w:trPr>
          <w:cantSplit/>
        </w:trPr>
        <w:tc>
          <w:tcPr>
            <w:tcW w:w="1695" w:type="dxa"/>
            <w:tcBorders>
              <w:top w:val="single" w:sz="4" w:space="0" w:color="000000"/>
              <w:left w:val="single" w:sz="4" w:space="0" w:color="000000"/>
              <w:bottom w:val="single" w:sz="4" w:space="0" w:color="000000"/>
              <w:right w:val="single" w:sz="4" w:space="0" w:color="000000"/>
            </w:tcBorders>
          </w:tcPr>
          <w:p w14:paraId="2E723CF4" w14:textId="77777777" w:rsidR="005241DA" w:rsidRPr="005A48D9" w:rsidRDefault="005241DA" w:rsidP="009E51B0">
            <w:pPr>
              <w:jc w:val="both"/>
              <w:rPr>
                <w:rFonts w:ascii="Klavika Basic Light" w:hAnsi="Klavika Basic Light"/>
                <w:b/>
                <w:color w:val="808080" w:themeColor="background1" w:themeShade="80"/>
                <w:sz w:val="20"/>
                <w:szCs w:val="20"/>
              </w:rPr>
            </w:pPr>
            <w:r w:rsidRPr="005A48D9">
              <w:rPr>
                <w:rFonts w:ascii="Klavika Basic Light" w:hAnsi="Klavika Basic Light"/>
                <w:b/>
                <w:color w:val="808080" w:themeColor="background1" w:themeShade="80"/>
                <w:sz w:val="20"/>
                <w:szCs w:val="20"/>
              </w:rPr>
              <w:t>e-Komunikator</w:t>
            </w:r>
          </w:p>
        </w:tc>
        <w:tc>
          <w:tcPr>
            <w:tcW w:w="8937" w:type="dxa"/>
            <w:tcBorders>
              <w:top w:val="single" w:sz="4" w:space="0" w:color="000000"/>
              <w:left w:val="single" w:sz="4" w:space="0" w:color="000000"/>
              <w:bottom w:val="single" w:sz="4" w:space="0" w:color="000000"/>
              <w:right w:val="single" w:sz="4" w:space="0" w:color="000000"/>
            </w:tcBorders>
          </w:tcPr>
          <w:p w14:paraId="6F992C83" w14:textId="77777777" w:rsidR="005241DA" w:rsidRPr="005A48D9" w:rsidRDefault="005241DA" w:rsidP="009E51B0">
            <w:p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Aplikacja, która umożliwiają interakcję z użytkownikiem (szczególnie pacjentem i lekarzem) metodą zdalną</w:t>
            </w:r>
            <w:r w:rsidR="00F41286" w:rsidRPr="005A48D9">
              <w:rPr>
                <w:rFonts w:ascii="Klavika Basic Light" w:hAnsi="Klavika Basic Light" w:cs="Arial"/>
                <w:color w:val="808080" w:themeColor="background1" w:themeShade="80"/>
                <w:sz w:val="20"/>
                <w:szCs w:val="20"/>
              </w:rPr>
              <w:t xml:space="preserve"> </w:t>
            </w:r>
            <w:r w:rsidRPr="005A48D9">
              <w:rPr>
                <w:rFonts w:ascii="Klavika Basic Light" w:hAnsi="Klavika Basic Light" w:cs="Arial"/>
                <w:color w:val="808080" w:themeColor="background1" w:themeShade="80"/>
                <w:sz w:val="20"/>
                <w:szCs w:val="20"/>
              </w:rPr>
              <w:t>za pomocą aplikacji zwanej komunikatorem.</w:t>
            </w:r>
          </w:p>
        </w:tc>
      </w:tr>
      <w:tr w:rsidR="00D52C02" w:rsidRPr="005A48D9" w14:paraId="72EBCBED" w14:textId="77777777" w:rsidTr="009E51B0">
        <w:trPr>
          <w:cantSplit/>
        </w:trPr>
        <w:tc>
          <w:tcPr>
            <w:tcW w:w="1695" w:type="dxa"/>
            <w:tcBorders>
              <w:top w:val="single" w:sz="4" w:space="0" w:color="000000"/>
              <w:left w:val="single" w:sz="4" w:space="0" w:color="000000"/>
              <w:bottom w:val="single" w:sz="4" w:space="0" w:color="000000"/>
              <w:right w:val="single" w:sz="4" w:space="0" w:color="000000"/>
            </w:tcBorders>
          </w:tcPr>
          <w:p w14:paraId="54891F10" w14:textId="77777777" w:rsidR="00D52C02" w:rsidRPr="005A48D9" w:rsidRDefault="005241DA" w:rsidP="009E51B0">
            <w:pPr>
              <w:jc w:val="both"/>
              <w:rPr>
                <w:rFonts w:ascii="Klavika Basic Light" w:hAnsi="Klavika Basic Light"/>
                <w:b/>
                <w:color w:val="808080" w:themeColor="background1" w:themeShade="80"/>
                <w:sz w:val="20"/>
                <w:szCs w:val="20"/>
              </w:rPr>
            </w:pPr>
            <w:r w:rsidRPr="005A48D9">
              <w:rPr>
                <w:rFonts w:ascii="Klavika Basic Light" w:hAnsi="Klavika Basic Light"/>
                <w:b/>
                <w:color w:val="808080" w:themeColor="background1" w:themeShade="80"/>
                <w:sz w:val="20"/>
                <w:szCs w:val="20"/>
              </w:rPr>
              <w:t>Intranet</w:t>
            </w:r>
          </w:p>
        </w:tc>
        <w:tc>
          <w:tcPr>
            <w:tcW w:w="8937" w:type="dxa"/>
            <w:tcBorders>
              <w:top w:val="single" w:sz="4" w:space="0" w:color="000000"/>
              <w:left w:val="single" w:sz="4" w:space="0" w:color="000000"/>
              <w:bottom w:val="single" w:sz="4" w:space="0" w:color="000000"/>
              <w:right w:val="single" w:sz="4" w:space="0" w:color="000000"/>
            </w:tcBorders>
          </w:tcPr>
          <w:p w14:paraId="2B7998E8" w14:textId="77777777" w:rsidR="00D52C02" w:rsidRPr="005A48D9" w:rsidRDefault="005241DA" w:rsidP="009E51B0">
            <w:p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 xml:space="preserve">Sieć komputerowa ograniczająca się do komputerów w wewnątrz </w:t>
            </w:r>
            <w:r w:rsidR="00821D29" w:rsidRPr="005A48D9">
              <w:rPr>
                <w:rFonts w:ascii="Klavika Basic Light" w:hAnsi="Klavika Basic Light" w:cs="Arial"/>
                <w:color w:val="808080" w:themeColor="background1" w:themeShade="80"/>
                <w:sz w:val="20"/>
                <w:szCs w:val="20"/>
              </w:rPr>
              <w:t>Corten Medic</w:t>
            </w:r>
          </w:p>
        </w:tc>
      </w:tr>
      <w:tr w:rsidR="00D52C02" w:rsidRPr="005A48D9" w14:paraId="0318C660" w14:textId="77777777" w:rsidTr="009E51B0">
        <w:trPr>
          <w:cantSplit/>
        </w:trPr>
        <w:tc>
          <w:tcPr>
            <w:tcW w:w="1695" w:type="dxa"/>
            <w:tcBorders>
              <w:top w:val="single" w:sz="4" w:space="0" w:color="000000"/>
              <w:left w:val="single" w:sz="4" w:space="0" w:color="000000"/>
              <w:bottom w:val="single" w:sz="4" w:space="0" w:color="000000"/>
              <w:right w:val="single" w:sz="4" w:space="0" w:color="000000"/>
            </w:tcBorders>
          </w:tcPr>
          <w:p w14:paraId="5AFB4685" w14:textId="77777777" w:rsidR="00D52C02" w:rsidRPr="005A48D9" w:rsidRDefault="00A061CF" w:rsidP="009E51B0">
            <w:pPr>
              <w:jc w:val="both"/>
              <w:rPr>
                <w:rFonts w:ascii="Klavika Basic Light" w:hAnsi="Klavika Basic Light"/>
                <w:b/>
                <w:color w:val="808080" w:themeColor="background1" w:themeShade="80"/>
                <w:sz w:val="20"/>
                <w:szCs w:val="20"/>
              </w:rPr>
            </w:pPr>
            <w:r w:rsidRPr="005A48D9">
              <w:rPr>
                <w:rFonts w:ascii="Klavika Basic Light" w:hAnsi="Klavika Basic Light"/>
                <w:b/>
                <w:color w:val="808080" w:themeColor="background1" w:themeShade="80"/>
                <w:sz w:val="20"/>
                <w:szCs w:val="20"/>
              </w:rPr>
              <w:t>Strona www</w:t>
            </w:r>
          </w:p>
        </w:tc>
        <w:tc>
          <w:tcPr>
            <w:tcW w:w="8937" w:type="dxa"/>
            <w:tcBorders>
              <w:top w:val="single" w:sz="4" w:space="0" w:color="000000"/>
              <w:left w:val="single" w:sz="4" w:space="0" w:color="000000"/>
              <w:bottom w:val="single" w:sz="4" w:space="0" w:color="000000"/>
              <w:right w:val="single" w:sz="4" w:space="0" w:color="000000"/>
            </w:tcBorders>
          </w:tcPr>
          <w:p w14:paraId="74CD4D3B" w14:textId="77777777" w:rsidR="004931D7" w:rsidRPr="005A48D9" w:rsidRDefault="00A061CF" w:rsidP="009E51B0">
            <w:p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 xml:space="preserve">Strona www </w:t>
            </w:r>
            <w:r w:rsidR="00821D29" w:rsidRPr="005A48D9">
              <w:rPr>
                <w:rFonts w:ascii="Klavika Basic Light" w:hAnsi="Klavika Basic Light" w:cs="Arial"/>
                <w:color w:val="808080" w:themeColor="background1" w:themeShade="80"/>
                <w:sz w:val="20"/>
                <w:szCs w:val="20"/>
              </w:rPr>
              <w:t>Corten Medic</w:t>
            </w:r>
            <w:r w:rsidRPr="005A48D9">
              <w:rPr>
                <w:rFonts w:ascii="Klavika Basic Light" w:hAnsi="Klavika Basic Light" w:cs="Arial"/>
                <w:color w:val="808080" w:themeColor="background1" w:themeShade="80"/>
                <w:sz w:val="20"/>
                <w:szCs w:val="20"/>
              </w:rPr>
              <w:t xml:space="preserve"> – organizacja str</w:t>
            </w:r>
            <w:r w:rsidR="004931D7" w:rsidRPr="005A48D9">
              <w:rPr>
                <w:rFonts w:ascii="Klavika Basic Light" w:hAnsi="Klavika Basic Light" w:cs="Arial"/>
                <w:color w:val="808080" w:themeColor="background1" w:themeShade="80"/>
                <w:sz w:val="20"/>
                <w:szCs w:val="20"/>
              </w:rPr>
              <w:t xml:space="preserve">ony www na potrzeby </w:t>
            </w:r>
            <w:r w:rsidR="00821D29" w:rsidRPr="005A48D9">
              <w:rPr>
                <w:rFonts w:ascii="Klavika Basic Light" w:hAnsi="Klavika Basic Light" w:cs="Arial"/>
                <w:color w:val="808080" w:themeColor="background1" w:themeShade="80"/>
                <w:sz w:val="20"/>
                <w:szCs w:val="20"/>
              </w:rPr>
              <w:t>Corten Medic</w:t>
            </w:r>
            <w:r w:rsidR="004931D7" w:rsidRPr="005A48D9">
              <w:rPr>
                <w:rFonts w:ascii="Klavika Basic Light" w:hAnsi="Klavika Basic Light" w:cs="Arial"/>
                <w:color w:val="808080" w:themeColor="background1" w:themeShade="80"/>
                <w:sz w:val="20"/>
                <w:szCs w:val="20"/>
              </w:rPr>
              <w:t>;</w:t>
            </w:r>
            <w:r w:rsidRPr="005A48D9">
              <w:rPr>
                <w:rFonts w:ascii="Klavika Basic Light" w:hAnsi="Klavika Basic Light" w:cs="Arial"/>
                <w:color w:val="808080" w:themeColor="background1" w:themeShade="80"/>
                <w:sz w:val="20"/>
                <w:szCs w:val="20"/>
              </w:rPr>
              <w:t xml:space="preserve"> </w:t>
            </w:r>
            <w:r w:rsidR="004931D7" w:rsidRPr="005A48D9">
              <w:rPr>
                <w:rFonts w:ascii="Klavika Basic Light" w:hAnsi="Klavika Basic Light" w:cs="Arial"/>
                <w:color w:val="808080" w:themeColor="background1" w:themeShade="80"/>
                <w:sz w:val="20"/>
                <w:szCs w:val="20"/>
              </w:rPr>
              <w:t xml:space="preserve">dla </w:t>
            </w:r>
            <w:r w:rsidR="00C139F2" w:rsidRPr="005A48D9">
              <w:rPr>
                <w:rFonts w:ascii="Klavika Basic Light" w:hAnsi="Klavika Basic Light" w:cs="Arial"/>
                <w:color w:val="808080" w:themeColor="background1" w:themeShade="80"/>
                <w:sz w:val="20"/>
                <w:szCs w:val="20"/>
              </w:rPr>
              <w:t>pacjentów</w:t>
            </w:r>
            <w:r w:rsidR="004931D7" w:rsidRPr="005A48D9">
              <w:rPr>
                <w:rFonts w:ascii="Klavika Basic Light" w:hAnsi="Klavika Basic Light" w:cs="Arial"/>
                <w:color w:val="808080" w:themeColor="background1" w:themeShade="80"/>
                <w:sz w:val="20"/>
                <w:szCs w:val="20"/>
              </w:rPr>
              <w:t xml:space="preserve"> i pracowników</w:t>
            </w:r>
          </w:p>
        </w:tc>
      </w:tr>
      <w:tr w:rsidR="00D52C02" w:rsidRPr="005A48D9" w14:paraId="7BB7A5C9" w14:textId="77777777" w:rsidTr="009E51B0">
        <w:trPr>
          <w:cantSplit/>
        </w:trPr>
        <w:tc>
          <w:tcPr>
            <w:tcW w:w="1695" w:type="dxa"/>
            <w:tcBorders>
              <w:top w:val="single" w:sz="4" w:space="0" w:color="000000"/>
              <w:left w:val="single" w:sz="4" w:space="0" w:color="000000"/>
              <w:bottom w:val="single" w:sz="4" w:space="0" w:color="000000"/>
              <w:right w:val="single" w:sz="4" w:space="0" w:color="000000"/>
            </w:tcBorders>
          </w:tcPr>
          <w:p w14:paraId="687F00C1" w14:textId="77777777" w:rsidR="00D52C02" w:rsidRPr="005A48D9" w:rsidRDefault="003C6D35" w:rsidP="009E51B0">
            <w:pPr>
              <w:jc w:val="both"/>
              <w:rPr>
                <w:rFonts w:ascii="Klavika Basic Light" w:hAnsi="Klavika Basic Light"/>
                <w:b/>
                <w:color w:val="808080" w:themeColor="background1" w:themeShade="80"/>
                <w:sz w:val="20"/>
                <w:szCs w:val="20"/>
              </w:rPr>
            </w:pPr>
            <w:r w:rsidRPr="005A48D9">
              <w:rPr>
                <w:rFonts w:ascii="Klavika Basic Light" w:hAnsi="Klavika Basic Light"/>
                <w:b/>
                <w:color w:val="808080" w:themeColor="background1" w:themeShade="80"/>
                <w:sz w:val="20"/>
                <w:szCs w:val="20"/>
              </w:rPr>
              <w:t>System</w:t>
            </w:r>
          </w:p>
        </w:tc>
        <w:tc>
          <w:tcPr>
            <w:tcW w:w="8937" w:type="dxa"/>
            <w:tcBorders>
              <w:top w:val="single" w:sz="4" w:space="0" w:color="000000"/>
              <w:left w:val="single" w:sz="4" w:space="0" w:color="000000"/>
              <w:bottom w:val="single" w:sz="4" w:space="0" w:color="000000"/>
              <w:right w:val="single" w:sz="4" w:space="0" w:color="000000"/>
            </w:tcBorders>
          </w:tcPr>
          <w:p w14:paraId="6B4CC893" w14:textId="77777777" w:rsidR="00D52C02" w:rsidRPr="005A48D9" w:rsidRDefault="003C6D35" w:rsidP="009E51B0">
            <w:p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System elektronicznej obsługi pacjentów dostosowującej działalność firmy do znowelizowanych przepisów prawa, składający się z modułów: HIS, ERP, Infrastruktura, Portal i Inne system</w:t>
            </w:r>
          </w:p>
        </w:tc>
      </w:tr>
      <w:tr w:rsidR="009C11B1" w:rsidRPr="005A48D9" w14:paraId="12AB96F0" w14:textId="77777777" w:rsidTr="009E51B0">
        <w:trPr>
          <w:cantSplit/>
        </w:trPr>
        <w:tc>
          <w:tcPr>
            <w:tcW w:w="1695" w:type="dxa"/>
            <w:tcBorders>
              <w:top w:val="single" w:sz="4" w:space="0" w:color="000000"/>
              <w:left w:val="single" w:sz="4" w:space="0" w:color="000000"/>
              <w:bottom w:val="single" w:sz="4" w:space="0" w:color="000000"/>
              <w:right w:val="single" w:sz="4" w:space="0" w:color="000000"/>
            </w:tcBorders>
          </w:tcPr>
          <w:p w14:paraId="4F600FEC" w14:textId="77777777" w:rsidR="009C11B1" w:rsidRPr="005A48D9" w:rsidRDefault="009C11B1" w:rsidP="009E51B0">
            <w:pPr>
              <w:jc w:val="both"/>
              <w:rPr>
                <w:rFonts w:ascii="Klavika Basic Light" w:hAnsi="Klavika Basic Light"/>
                <w:color w:val="808080" w:themeColor="background1" w:themeShade="80"/>
                <w:sz w:val="20"/>
                <w:szCs w:val="20"/>
              </w:rPr>
            </w:pPr>
            <w:r w:rsidRPr="005A48D9">
              <w:rPr>
                <w:rFonts w:ascii="Klavika Basic Light" w:hAnsi="Klavika Basic Light"/>
                <w:b/>
                <w:color w:val="808080" w:themeColor="background1" w:themeShade="80"/>
                <w:sz w:val="20"/>
                <w:szCs w:val="20"/>
              </w:rPr>
              <w:t>IKP</w:t>
            </w:r>
          </w:p>
        </w:tc>
        <w:tc>
          <w:tcPr>
            <w:tcW w:w="8937" w:type="dxa"/>
            <w:tcBorders>
              <w:top w:val="single" w:sz="4" w:space="0" w:color="000000"/>
              <w:left w:val="single" w:sz="4" w:space="0" w:color="000000"/>
              <w:bottom w:val="single" w:sz="4" w:space="0" w:color="000000"/>
              <w:right w:val="single" w:sz="4" w:space="0" w:color="000000"/>
            </w:tcBorders>
          </w:tcPr>
          <w:p w14:paraId="334FACF9" w14:textId="77777777" w:rsidR="009C11B1" w:rsidRPr="005A48D9" w:rsidRDefault="00E06AA9" w:rsidP="009E51B0">
            <w:p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Indywidualne Konto</w:t>
            </w:r>
            <w:r w:rsidR="009C11B1" w:rsidRPr="005A48D9">
              <w:rPr>
                <w:rFonts w:ascii="Klavika Basic Light" w:hAnsi="Klavika Basic Light" w:cs="Arial"/>
                <w:color w:val="808080" w:themeColor="background1" w:themeShade="80"/>
                <w:sz w:val="20"/>
                <w:szCs w:val="20"/>
              </w:rPr>
              <w:t xml:space="preserve"> Pacjenta</w:t>
            </w:r>
          </w:p>
        </w:tc>
      </w:tr>
      <w:tr w:rsidR="00C00639" w:rsidRPr="005A48D9" w14:paraId="49FAA184" w14:textId="77777777" w:rsidTr="009E51B0">
        <w:trPr>
          <w:cantSplit/>
        </w:trPr>
        <w:tc>
          <w:tcPr>
            <w:tcW w:w="1695" w:type="dxa"/>
            <w:tcBorders>
              <w:top w:val="single" w:sz="4" w:space="0" w:color="000000"/>
              <w:left w:val="single" w:sz="4" w:space="0" w:color="000000"/>
              <w:bottom w:val="single" w:sz="4" w:space="0" w:color="000000"/>
              <w:right w:val="single" w:sz="4" w:space="0" w:color="000000"/>
            </w:tcBorders>
          </w:tcPr>
          <w:p w14:paraId="5BCA3DCB" w14:textId="77777777" w:rsidR="00C00639" w:rsidRPr="005A48D9" w:rsidRDefault="00E06AA9" w:rsidP="009E51B0">
            <w:pPr>
              <w:jc w:val="both"/>
              <w:rPr>
                <w:rFonts w:ascii="Klavika Basic Light" w:hAnsi="Klavika Basic Light"/>
                <w:b/>
                <w:color w:val="808080" w:themeColor="background1" w:themeShade="80"/>
                <w:sz w:val="20"/>
                <w:szCs w:val="20"/>
              </w:rPr>
            </w:pPr>
            <w:bookmarkStart w:id="7" w:name="_Hlk477895227"/>
            <w:r w:rsidRPr="005A48D9">
              <w:rPr>
                <w:rFonts w:ascii="Klavika Basic Light" w:hAnsi="Klavika Basic Light"/>
                <w:b/>
                <w:color w:val="808080" w:themeColor="background1" w:themeShade="80"/>
                <w:sz w:val="20"/>
                <w:szCs w:val="20"/>
              </w:rPr>
              <w:t>Z</w:t>
            </w:r>
            <w:r w:rsidR="00C00639" w:rsidRPr="005A48D9">
              <w:rPr>
                <w:rFonts w:ascii="Klavika Basic Light" w:hAnsi="Klavika Basic Light"/>
                <w:b/>
                <w:color w:val="808080" w:themeColor="background1" w:themeShade="80"/>
                <w:sz w:val="20"/>
                <w:szCs w:val="20"/>
              </w:rPr>
              <w:t>S</w:t>
            </w:r>
            <w:r w:rsidRPr="005A48D9">
              <w:rPr>
                <w:rFonts w:ascii="Klavika Basic Light" w:hAnsi="Klavika Basic Light"/>
                <w:b/>
                <w:color w:val="808080" w:themeColor="background1" w:themeShade="80"/>
                <w:sz w:val="20"/>
                <w:szCs w:val="20"/>
              </w:rPr>
              <w:t>I</w:t>
            </w:r>
          </w:p>
        </w:tc>
        <w:tc>
          <w:tcPr>
            <w:tcW w:w="8937" w:type="dxa"/>
            <w:tcBorders>
              <w:top w:val="single" w:sz="4" w:space="0" w:color="000000"/>
              <w:left w:val="single" w:sz="4" w:space="0" w:color="000000"/>
              <w:bottom w:val="single" w:sz="4" w:space="0" w:color="000000"/>
              <w:right w:val="single" w:sz="4" w:space="0" w:color="000000"/>
            </w:tcBorders>
          </w:tcPr>
          <w:p w14:paraId="78B16EF5" w14:textId="77777777" w:rsidR="00C00639" w:rsidRPr="005A48D9" w:rsidRDefault="00983FF6" w:rsidP="009E51B0">
            <w:p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Zintegrowany System Informatyczny</w:t>
            </w:r>
          </w:p>
        </w:tc>
      </w:tr>
      <w:bookmarkEnd w:id="7"/>
      <w:tr w:rsidR="003639D8" w:rsidRPr="005A48D9" w14:paraId="49D88FE5" w14:textId="77777777" w:rsidTr="009E51B0">
        <w:trPr>
          <w:cantSplit/>
        </w:trPr>
        <w:tc>
          <w:tcPr>
            <w:tcW w:w="1695" w:type="dxa"/>
            <w:tcBorders>
              <w:top w:val="single" w:sz="4" w:space="0" w:color="000000"/>
              <w:left w:val="single" w:sz="4" w:space="0" w:color="000000"/>
              <w:bottom w:val="single" w:sz="4" w:space="0" w:color="000000"/>
              <w:right w:val="single" w:sz="4" w:space="0" w:color="000000"/>
            </w:tcBorders>
          </w:tcPr>
          <w:p w14:paraId="2F13302D" w14:textId="77777777" w:rsidR="003639D8" w:rsidRPr="005A48D9" w:rsidRDefault="003639D8" w:rsidP="009E51B0">
            <w:pPr>
              <w:jc w:val="both"/>
              <w:rPr>
                <w:rFonts w:ascii="Klavika Basic Light" w:hAnsi="Klavika Basic Light"/>
                <w:b/>
                <w:color w:val="808080" w:themeColor="background1" w:themeShade="80"/>
                <w:sz w:val="20"/>
                <w:szCs w:val="20"/>
              </w:rPr>
            </w:pPr>
            <w:r w:rsidRPr="005A48D9">
              <w:rPr>
                <w:rFonts w:ascii="Klavika Basic Light" w:hAnsi="Klavika Basic Light"/>
                <w:b/>
                <w:color w:val="808080" w:themeColor="background1" w:themeShade="80"/>
                <w:sz w:val="20"/>
                <w:szCs w:val="20"/>
              </w:rPr>
              <w:t>EDM</w:t>
            </w:r>
          </w:p>
        </w:tc>
        <w:tc>
          <w:tcPr>
            <w:tcW w:w="8937" w:type="dxa"/>
            <w:tcBorders>
              <w:top w:val="single" w:sz="4" w:space="0" w:color="000000"/>
              <w:left w:val="single" w:sz="4" w:space="0" w:color="000000"/>
              <w:bottom w:val="single" w:sz="4" w:space="0" w:color="000000"/>
              <w:right w:val="single" w:sz="4" w:space="0" w:color="000000"/>
            </w:tcBorders>
          </w:tcPr>
          <w:p w14:paraId="0E2C056B" w14:textId="77777777" w:rsidR="003639D8" w:rsidRPr="005A48D9" w:rsidRDefault="003639D8" w:rsidP="009E51B0">
            <w:p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Elektroniczna Dokumentacja Medyczna</w:t>
            </w:r>
          </w:p>
        </w:tc>
      </w:tr>
      <w:tr w:rsidR="00F41286" w:rsidRPr="005A48D9" w14:paraId="12532D3C" w14:textId="77777777" w:rsidTr="009E51B0">
        <w:trPr>
          <w:cantSplit/>
        </w:trPr>
        <w:tc>
          <w:tcPr>
            <w:tcW w:w="1695" w:type="dxa"/>
            <w:tcBorders>
              <w:top w:val="single" w:sz="4" w:space="0" w:color="000000"/>
              <w:left w:val="single" w:sz="4" w:space="0" w:color="000000"/>
              <w:bottom w:val="single" w:sz="4" w:space="0" w:color="000000"/>
              <w:right w:val="single" w:sz="4" w:space="0" w:color="000000"/>
            </w:tcBorders>
          </w:tcPr>
          <w:p w14:paraId="14151C9C" w14:textId="77777777" w:rsidR="00F41286" w:rsidRPr="005A48D9" w:rsidRDefault="00F41286" w:rsidP="009E51B0">
            <w:pPr>
              <w:jc w:val="both"/>
              <w:rPr>
                <w:rFonts w:ascii="Klavika Basic Light" w:hAnsi="Klavika Basic Light"/>
                <w:b/>
                <w:color w:val="808080" w:themeColor="background1" w:themeShade="80"/>
                <w:sz w:val="20"/>
                <w:szCs w:val="20"/>
              </w:rPr>
            </w:pPr>
            <w:r w:rsidRPr="005A48D9">
              <w:rPr>
                <w:rFonts w:ascii="Klavika Basic Light" w:hAnsi="Klavika Basic Light"/>
                <w:b/>
                <w:color w:val="808080" w:themeColor="background1" w:themeShade="80"/>
                <w:sz w:val="20"/>
                <w:szCs w:val="20"/>
              </w:rPr>
              <w:t>RIS</w:t>
            </w:r>
          </w:p>
        </w:tc>
        <w:tc>
          <w:tcPr>
            <w:tcW w:w="8937" w:type="dxa"/>
            <w:tcBorders>
              <w:top w:val="single" w:sz="4" w:space="0" w:color="000000"/>
              <w:left w:val="single" w:sz="4" w:space="0" w:color="000000"/>
              <w:bottom w:val="single" w:sz="4" w:space="0" w:color="000000"/>
              <w:right w:val="single" w:sz="4" w:space="0" w:color="000000"/>
            </w:tcBorders>
          </w:tcPr>
          <w:p w14:paraId="08F74D0A" w14:textId="77777777" w:rsidR="00F41286" w:rsidRPr="005A48D9" w:rsidRDefault="00F41286" w:rsidP="009E51B0">
            <w:p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RIS (Radiologiczny System Informatyczny) pozwala na obsługę całego procesu realizacji badania od momentu planowania i rejestracji pacjenta w pracowni</w:t>
            </w:r>
            <w:r w:rsidR="00E333F5" w:rsidRPr="005A48D9">
              <w:rPr>
                <w:rFonts w:ascii="Klavika Basic Light" w:hAnsi="Klavika Basic Light" w:cs="Arial"/>
                <w:color w:val="808080" w:themeColor="background1" w:themeShade="80"/>
                <w:sz w:val="20"/>
                <w:szCs w:val="20"/>
              </w:rPr>
              <w:t xml:space="preserve"> </w:t>
            </w:r>
            <w:r w:rsidRPr="005A48D9">
              <w:rPr>
                <w:rFonts w:ascii="Klavika Basic Light" w:hAnsi="Klavika Basic Light" w:cs="Arial"/>
                <w:color w:val="808080" w:themeColor="background1" w:themeShade="80"/>
                <w:sz w:val="20"/>
                <w:szCs w:val="20"/>
              </w:rPr>
              <w:t>radiologicznej, przez proces wykonania badania (u lekarza, technika, pielęgniarki), aż po stworzenie i wydanie opisu</w:t>
            </w:r>
          </w:p>
        </w:tc>
      </w:tr>
      <w:tr w:rsidR="00F41286" w:rsidRPr="005A48D9" w14:paraId="08CFAB31" w14:textId="77777777" w:rsidTr="009E51B0">
        <w:trPr>
          <w:cantSplit/>
        </w:trPr>
        <w:tc>
          <w:tcPr>
            <w:tcW w:w="1695" w:type="dxa"/>
            <w:tcBorders>
              <w:top w:val="single" w:sz="4" w:space="0" w:color="000000"/>
              <w:left w:val="single" w:sz="4" w:space="0" w:color="000000"/>
              <w:bottom w:val="single" w:sz="4" w:space="0" w:color="000000"/>
              <w:right w:val="single" w:sz="4" w:space="0" w:color="000000"/>
            </w:tcBorders>
          </w:tcPr>
          <w:p w14:paraId="1BFB1DE8" w14:textId="77777777" w:rsidR="00F41286" w:rsidRPr="005A48D9" w:rsidRDefault="00F41286" w:rsidP="009E51B0">
            <w:pPr>
              <w:jc w:val="both"/>
              <w:rPr>
                <w:rFonts w:ascii="Klavika Basic Light" w:hAnsi="Klavika Basic Light"/>
                <w:b/>
                <w:color w:val="808080" w:themeColor="background1" w:themeShade="80"/>
                <w:sz w:val="20"/>
                <w:szCs w:val="20"/>
              </w:rPr>
            </w:pPr>
            <w:r w:rsidRPr="005A48D9">
              <w:rPr>
                <w:rFonts w:ascii="Klavika Basic Light" w:hAnsi="Klavika Basic Light"/>
                <w:b/>
                <w:color w:val="808080" w:themeColor="background1" w:themeShade="80"/>
                <w:sz w:val="20"/>
                <w:szCs w:val="20"/>
              </w:rPr>
              <w:t>PACS</w:t>
            </w:r>
          </w:p>
        </w:tc>
        <w:tc>
          <w:tcPr>
            <w:tcW w:w="8937" w:type="dxa"/>
            <w:tcBorders>
              <w:top w:val="single" w:sz="4" w:space="0" w:color="000000"/>
              <w:left w:val="single" w:sz="4" w:space="0" w:color="000000"/>
              <w:bottom w:val="single" w:sz="4" w:space="0" w:color="000000"/>
              <w:right w:val="single" w:sz="4" w:space="0" w:color="000000"/>
            </w:tcBorders>
          </w:tcPr>
          <w:p w14:paraId="0BB70F39" w14:textId="77777777" w:rsidR="00F41286" w:rsidRPr="005A48D9" w:rsidRDefault="00F41286" w:rsidP="009E51B0">
            <w:pPr>
              <w:jc w:val="both"/>
              <w:rPr>
                <w:rFonts w:ascii="Klavika Basic Light" w:hAnsi="Klavika Basic Light"/>
                <w:color w:val="808080" w:themeColor="background1" w:themeShade="80"/>
                <w:sz w:val="20"/>
                <w:szCs w:val="20"/>
              </w:rPr>
            </w:pPr>
            <w:r w:rsidRPr="005A48D9">
              <w:rPr>
                <w:rFonts w:ascii="Klavika Basic Light" w:hAnsi="Klavika Basic Light" w:cs="Arial"/>
                <w:color w:val="808080" w:themeColor="background1" w:themeShade="80"/>
                <w:sz w:val="20"/>
                <w:szCs w:val="20"/>
              </w:rPr>
              <w:t>System PACS jest to system archiwizacji i dystrybucji obrazów, którego celem jest obsługa informatyczna zadań wykonywanych w ramach diagnostyki obrazowej w zakresie danych obrazowych</w:t>
            </w:r>
            <w:r w:rsidR="00FD2BD9" w:rsidRPr="005A48D9">
              <w:rPr>
                <w:rFonts w:ascii="Klavika Basic Light" w:hAnsi="Klavika Basic Light" w:cs="Arial"/>
                <w:color w:val="808080" w:themeColor="background1" w:themeShade="80"/>
                <w:sz w:val="20"/>
                <w:szCs w:val="20"/>
              </w:rPr>
              <w:t>.</w:t>
            </w:r>
          </w:p>
        </w:tc>
      </w:tr>
      <w:tr w:rsidR="00F41286" w:rsidRPr="005A48D9" w14:paraId="7A8C594B" w14:textId="77777777" w:rsidTr="009E51B0">
        <w:trPr>
          <w:cantSplit/>
        </w:trPr>
        <w:tc>
          <w:tcPr>
            <w:tcW w:w="1695" w:type="dxa"/>
            <w:tcBorders>
              <w:top w:val="single" w:sz="4" w:space="0" w:color="000000"/>
              <w:left w:val="single" w:sz="4" w:space="0" w:color="000000"/>
              <w:bottom w:val="single" w:sz="4" w:space="0" w:color="000000"/>
              <w:right w:val="single" w:sz="4" w:space="0" w:color="000000"/>
            </w:tcBorders>
          </w:tcPr>
          <w:p w14:paraId="21E73418" w14:textId="77777777" w:rsidR="00F41286" w:rsidRPr="005A48D9" w:rsidRDefault="006B1213" w:rsidP="009E51B0">
            <w:pPr>
              <w:jc w:val="both"/>
              <w:rPr>
                <w:rFonts w:ascii="Klavika Basic Light" w:hAnsi="Klavika Basic Light"/>
                <w:b/>
                <w:color w:val="808080" w:themeColor="background1" w:themeShade="80"/>
                <w:sz w:val="20"/>
                <w:szCs w:val="20"/>
              </w:rPr>
            </w:pPr>
            <w:r w:rsidRPr="005A48D9">
              <w:rPr>
                <w:rFonts w:ascii="Klavika Basic Light" w:hAnsi="Klavika Basic Light"/>
                <w:b/>
                <w:color w:val="808080" w:themeColor="background1" w:themeShade="80"/>
                <w:sz w:val="20"/>
                <w:szCs w:val="20"/>
              </w:rPr>
              <w:t>CMS</w:t>
            </w:r>
          </w:p>
        </w:tc>
        <w:tc>
          <w:tcPr>
            <w:tcW w:w="8937" w:type="dxa"/>
            <w:tcBorders>
              <w:top w:val="single" w:sz="4" w:space="0" w:color="000000"/>
              <w:left w:val="single" w:sz="4" w:space="0" w:color="000000"/>
              <w:bottom w:val="single" w:sz="4" w:space="0" w:color="000000"/>
              <w:right w:val="single" w:sz="4" w:space="0" w:color="000000"/>
            </w:tcBorders>
          </w:tcPr>
          <w:p w14:paraId="3DC64686" w14:textId="77777777" w:rsidR="00F41286" w:rsidRPr="005A48D9" w:rsidRDefault="006737DA" w:rsidP="009E51B0">
            <w:pPr>
              <w:jc w:val="both"/>
              <w:rPr>
                <w:rFonts w:ascii="Klavika Basic Light" w:hAnsi="Klavika Basic Light"/>
                <w:color w:val="808080" w:themeColor="background1" w:themeShade="80"/>
                <w:sz w:val="20"/>
                <w:szCs w:val="20"/>
              </w:rPr>
            </w:pPr>
            <w:r w:rsidRPr="005A48D9">
              <w:rPr>
                <w:rFonts w:ascii="Klavika Basic Light" w:hAnsi="Klavika Basic Light" w:cs="Arial"/>
                <w:color w:val="808080" w:themeColor="background1" w:themeShade="80"/>
                <w:sz w:val="20"/>
                <w:szCs w:val="20"/>
              </w:rPr>
              <w:t>System zarządzania treścią (ang. Content Management System, CMS) – oprogramowanie pozwalające na łatwe utworzenie serwisu WWW oraz jego późniejszą aktualizację i rozbudowę przez redakcyjny personel nietechniczny.</w:t>
            </w:r>
          </w:p>
        </w:tc>
      </w:tr>
      <w:tr w:rsidR="008C0DCB" w:rsidRPr="005A48D9" w14:paraId="5303596C" w14:textId="77777777" w:rsidTr="009E51B0">
        <w:trPr>
          <w:cantSplit/>
        </w:trPr>
        <w:tc>
          <w:tcPr>
            <w:tcW w:w="1695" w:type="dxa"/>
            <w:tcBorders>
              <w:top w:val="single" w:sz="4" w:space="0" w:color="000000"/>
              <w:left w:val="single" w:sz="4" w:space="0" w:color="000000"/>
              <w:bottom w:val="single" w:sz="4" w:space="0" w:color="000000"/>
              <w:right w:val="single" w:sz="4" w:space="0" w:color="000000"/>
            </w:tcBorders>
          </w:tcPr>
          <w:p w14:paraId="754A918C" w14:textId="77777777" w:rsidR="008C0DCB" w:rsidRPr="005A48D9" w:rsidRDefault="008C0DCB" w:rsidP="009E51B0">
            <w:pPr>
              <w:jc w:val="both"/>
              <w:rPr>
                <w:rFonts w:ascii="Klavika Basic Light" w:hAnsi="Klavika Basic Light"/>
                <w:b/>
                <w:color w:val="808080" w:themeColor="background1" w:themeShade="80"/>
                <w:sz w:val="20"/>
                <w:szCs w:val="20"/>
              </w:rPr>
            </w:pPr>
            <w:r w:rsidRPr="005A48D9">
              <w:rPr>
                <w:rFonts w:ascii="Klavika Basic Light" w:hAnsi="Klavika Basic Light"/>
                <w:b/>
                <w:color w:val="808080" w:themeColor="background1" w:themeShade="80"/>
                <w:sz w:val="20"/>
                <w:szCs w:val="20"/>
              </w:rPr>
              <w:t>Gruper</w:t>
            </w:r>
          </w:p>
        </w:tc>
        <w:tc>
          <w:tcPr>
            <w:tcW w:w="8937" w:type="dxa"/>
            <w:tcBorders>
              <w:top w:val="single" w:sz="4" w:space="0" w:color="000000"/>
              <w:left w:val="single" w:sz="4" w:space="0" w:color="000000"/>
              <w:bottom w:val="single" w:sz="4" w:space="0" w:color="000000"/>
              <w:right w:val="single" w:sz="4" w:space="0" w:color="000000"/>
            </w:tcBorders>
          </w:tcPr>
          <w:p w14:paraId="48BE9913" w14:textId="77777777" w:rsidR="008C0DCB" w:rsidRPr="005A48D9" w:rsidRDefault="008C0DCB" w:rsidP="009E51B0">
            <w:p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Mechanizm optymalizujący</w:t>
            </w:r>
            <w:r w:rsidR="00055B10" w:rsidRPr="005A48D9">
              <w:rPr>
                <w:rFonts w:ascii="Klavika Basic Light" w:hAnsi="Klavika Basic Light" w:cs="Arial"/>
                <w:color w:val="808080" w:themeColor="background1" w:themeShade="80"/>
                <w:sz w:val="20"/>
                <w:szCs w:val="20"/>
              </w:rPr>
              <w:t xml:space="preserve"> wyceny świadczenia usług NFZ</w:t>
            </w:r>
          </w:p>
        </w:tc>
      </w:tr>
      <w:tr w:rsidR="00FB380D" w:rsidRPr="005A48D9" w14:paraId="193E022B" w14:textId="77777777" w:rsidTr="009E51B0">
        <w:trPr>
          <w:cantSplit/>
        </w:trPr>
        <w:tc>
          <w:tcPr>
            <w:tcW w:w="1695" w:type="dxa"/>
            <w:tcBorders>
              <w:top w:val="single" w:sz="4" w:space="0" w:color="000000"/>
              <w:left w:val="single" w:sz="4" w:space="0" w:color="000000"/>
              <w:bottom w:val="single" w:sz="4" w:space="0" w:color="000000"/>
              <w:right w:val="single" w:sz="4" w:space="0" w:color="000000"/>
            </w:tcBorders>
          </w:tcPr>
          <w:p w14:paraId="428A772D" w14:textId="77777777" w:rsidR="00FB380D" w:rsidRPr="005A48D9" w:rsidRDefault="00F52972" w:rsidP="009E51B0">
            <w:pPr>
              <w:jc w:val="both"/>
              <w:rPr>
                <w:rFonts w:ascii="Klavika Basic Light" w:hAnsi="Klavika Basic Light"/>
                <w:b/>
                <w:color w:val="808080" w:themeColor="background1" w:themeShade="80"/>
                <w:sz w:val="20"/>
                <w:szCs w:val="20"/>
              </w:rPr>
            </w:pPr>
            <w:r w:rsidRPr="005A48D9">
              <w:rPr>
                <w:rFonts w:ascii="Klavika Basic Light" w:hAnsi="Klavika Basic Light"/>
                <w:b/>
                <w:color w:val="808080" w:themeColor="background1" w:themeShade="80"/>
                <w:sz w:val="20"/>
                <w:szCs w:val="20"/>
              </w:rPr>
              <w:t>C</w:t>
            </w:r>
            <w:r w:rsidR="00FB380D" w:rsidRPr="005A48D9">
              <w:rPr>
                <w:rFonts w:ascii="Klavika Basic Light" w:hAnsi="Klavika Basic Light"/>
                <w:b/>
                <w:color w:val="808080" w:themeColor="background1" w:themeShade="80"/>
                <w:sz w:val="20"/>
                <w:szCs w:val="20"/>
              </w:rPr>
              <w:t>R</w:t>
            </w:r>
            <w:r w:rsidRPr="005A48D9">
              <w:rPr>
                <w:rFonts w:ascii="Klavika Basic Light" w:hAnsi="Klavika Basic Light"/>
                <w:b/>
                <w:color w:val="808080" w:themeColor="background1" w:themeShade="80"/>
                <w:sz w:val="20"/>
                <w:szCs w:val="20"/>
              </w:rPr>
              <w:t>M</w:t>
            </w:r>
          </w:p>
        </w:tc>
        <w:tc>
          <w:tcPr>
            <w:tcW w:w="8937" w:type="dxa"/>
            <w:tcBorders>
              <w:top w:val="single" w:sz="4" w:space="0" w:color="000000"/>
              <w:left w:val="single" w:sz="4" w:space="0" w:color="000000"/>
              <w:bottom w:val="single" w:sz="4" w:space="0" w:color="000000"/>
              <w:right w:val="single" w:sz="4" w:space="0" w:color="000000"/>
            </w:tcBorders>
          </w:tcPr>
          <w:p w14:paraId="550AC540" w14:textId="77777777" w:rsidR="00FB380D" w:rsidRPr="005A48D9" w:rsidRDefault="00FB380D" w:rsidP="009E51B0">
            <w:p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Zarządzanie Relacjami z Klientami (ang. Customer Relationship Managment)</w:t>
            </w:r>
          </w:p>
        </w:tc>
      </w:tr>
      <w:tr w:rsidR="007F1EA0" w:rsidRPr="005A48D9" w14:paraId="4BF5E893" w14:textId="77777777" w:rsidTr="009E51B0">
        <w:trPr>
          <w:cantSplit/>
        </w:trPr>
        <w:tc>
          <w:tcPr>
            <w:tcW w:w="1695" w:type="dxa"/>
            <w:tcBorders>
              <w:top w:val="single" w:sz="4" w:space="0" w:color="000000"/>
              <w:left w:val="single" w:sz="4" w:space="0" w:color="000000"/>
              <w:bottom w:val="single" w:sz="4" w:space="0" w:color="000000"/>
              <w:right w:val="single" w:sz="4" w:space="0" w:color="000000"/>
            </w:tcBorders>
          </w:tcPr>
          <w:p w14:paraId="7AE5DDE5" w14:textId="77777777" w:rsidR="007F1EA0" w:rsidRPr="005A48D9" w:rsidRDefault="007F1EA0">
            <w:pPr>
              <w:rPr>
                <w:rFonts w:ascii="Klavika Basic Light" w:hAnsi="Klavika Basic Light"/>
                <w:b/>
                <w:color w:val="808080" w:themeColor="background1" w:themeShade="80"/>
                <w:sz w:val="20"/>
                <w:szCs w:val="20"/>
              </w:rPr>
            </w:pPr>
            <w:r w:rsidRPr="005A48D9">
              <w:rPr>
                <w:rFonts w:ascii="Klavika Basic Light" w:hAnsi="Klavika Basic Light"/>
                <w:b/>
                <w:color w:val="808080" w:themeColor="background1" w:themeShade="80"/>
                <w:sz w:val="20"/>
                <w:szCs w:val="20"/>
              </w:rPr>
              <w:lastRenderedPageBreak/>
              <w:t>Definicja dojrzałości u</w:t>
            </w:r>
            <w:r w:rsidR="00055B10" w:rsidRPr="005A48D9">
              <w:rPr>
                <w:rFonts w:ascii="Klavika Basic Light" w:hAnsi="Klavika Basic Light"/>
                <w:b/>
                <w:color w:val="808080" w:themeColor="background1" w:themeShade="80"/>
                <w:sz w:val="20"/>
                <w:szCs w:val="20"/>
              </w:rPr>
              <w:t>sł</w:t>
            </w:r>
            <w:r w:rsidRPr="005A48D9">
              <w:rPr>
                <w:rFonts w:ascii="Klavika Basic Light" w:hAnsi="Klavika Basic Light"/>
                <w:b/>
                <w:color w:val="808080" w:themeColor="background1" w:themeShade="80"/>
                <w:sz w:val="20"/>
                <w:szCs w:val="20"/>
              </w:rPr>
              <w:t>ug</w:t>
            </w:r>
          </w:p>
        </w:tc>
        <w:tc>
          <w:tcPr>
            <w:tcW w:w="8937" w:type="dxa"/>
            <w:tcBorders>
              <w:top w:val="single" w:sz="4" w:space="0" w:color="000000"/>
              <w:left w:val="single" w:sz="4" w:space="0" w:color="000000"/>
              <w:bottom w:val="single" w:sz="4" w:space="0" w:color="000000"/>
              <w:right w:val="single" w:sz="4" w:space="0" w:color="000000"/>
            </w:tcBorders>
          </w:tcPr>
          <w:p w14:paraId="5F7E95D2" w14:textId="77777777" w:rsidR="007F1EA0" w:rsidRPr="005A48D9" w:rsidRDefault="007F1EA0" w:rsidP="009E51B0">
            <w:p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Na przestrzeni ostatniej dekady nastąpił znaczący wzrost poziomu dojrzałości procesowej jednostek wykorzystujących E-Usługi, który można scharakteryzować w następujący sposób:</w:t>
            </w:r>
          </w:p>
          <w:p w14:paraId="16468E68" w14:textId="77777777" w:rsidR="007F1EA0" w:rsidRPr="005A48D9" w:rsidRDefault="007F1EA0" w:rsidP="009E51B0">
            <w:p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w:t>
            </w:r>
            <w:r w:rsidRPr="005A48D9">
              <w:rPr>
                <w:rFonts w:ascii="Klavika Basic Light" w:hAnsi="Klavika Basic Light" w:cs="Arial"/>
                <w:color w:val="808080" w:themeColor="background1" w:themeShade="80"/>
                <w:sz w:val="20"/>
                <w:szCs w:val="20"/>
              </w:rPr>
              <w:tab/>
              <w:t>poziom 1 - informacyjny - oznaczający, iż instytucje administracji publicznej udostępniają obywatelom i przedsiębiorcom informacje publiczne na portalach internetowych bez możliwości zainicjowania i załatwienia usługi drogą elektroniczną</w:t>
            </w:r>
          </w:p>
          <w:p w14:paraId="2BD1DB96" w14:textId="77777777" w:rsidR="007F1EA0" w:rsidRPr="005A48D9" w:rsidRDefault="007F1EA0" w:rsidP="009E51B0">
            <w:p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w:t>
            </w:r>
            <w:r w:rsidRPr="005A48D9">
              <w:rPr>
                <w:rFonts w:ascii="Klavika Basic Light" w:hAnsi="Klavika Basic Light" w:cs="Arial"/>
                <w:color w:val="808080" w:themeColor="background1" w:themeShade="80"/>
                <w:sz w:val="20"/>
                <w:szCs w:val="20"/>
              </w:rPr>
              <w:tab/>
              <w:t>poziom 2 - interakcja jednostronna - interesariusze komunikują się z urzędami drogą elektroniczną, ale jest to komunikacja jednostronna, np. formularze do pobrania ze strony jednostki administracji publicznej bez możliwości zainicjowania i załatwienia usługi drogą elektroniczną</w:t>
            </w:r>
          </w:p>
          <w:p w14:paraId="2CE1DEFD" w14:textId="77777777" w:rsidR="007F1EA0" w:rsidRPr="005A48D9" w:rsidRDefault="007F1EA0" w:rsidP="009E51B0">
            <w:p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w:t>
            </w:r>
            <w:r w:rsidRPr="005A48D9">
              <w:rPr>
                <w:rFonts w:ascii="Klavika Basic Light" w:hAnsi="Klavika Basic Light" w:cs="Arial"/>
                <w:color w:val="808080" w:themeColor="background1" w:themeShade="80"/>
                <w:sz w:val="20"/>
                <w:szCs w:val="20"/>
              </w:rPr>
              <w:tab/>
              <w:t>poziom 3 - interakcja dwustronna, tzn. dostępność formularzy online, możliwość zainicjowania sprawy drogą elektroniczną poprzez interaktywne wypełnienie i przesłanie dokumentów elektronicznych do jednostki administracji publicznej</w:t>
            </w:r>
          </w:p>
          <w:p w14:paraId="70344D0D" w14:textId="77777777" w:rsidR="007F1EA0" w:rsidRPr="005A48D9" w:rsidRDefault="007F1EA0" w:rsidP="009E51B0">
            <w:p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w:t>
            </w:r>
            <w:r w:rsidRPr="005A48D9">
              <w:rPr>
                <w:rFonts w:ascii="Klavika Basic Light" w:hAnsi="Klavika Basic Light" w:cs="Arial"/>
                <w:color w:val="808080" w:themeColor="background1" w:themeShade="80"/>
                <w:sz w:val="20"/>
                <w:szCs w:val="20"/>
              </w:rPr>
              <w:tab/>
              <w:t xml:space="preserve">poziom 4 - </w:t>
            </w:r>
            <w:r w:rsidR="00F47147" w:rsidRPr="005A48D9">
              <w:rPr>
                <w:rFonts w:ascii="Klavika Basic Light" w:hAnsi="Klavika Basic Light" w:cs="Arial"/>
                <w:color w:val="808080" w:themeColor="background1" w:themeShade="80"/>
                <w:sz w:val="20"/>
                <w:szCs w:val="20"/>
              </w:rPr>
              <w:t>transakcyjny</w:t>
            </w:r>
            <w:r w:rsidRPr="005A48D9">
              <w:rPr>
                <w:rFonts w:ascii="Klavika Basic Light" w:hAnsi="Klavika Basic Light" w:cs="Arial"/>
                <w:color w:val="808080" w:themeColor="background1" w:themeShade="80"/>
                <w:sz w:val="20"/>
                <w:szCs w:val="20"/>
              </w:rPr>
              <w:t xml:space="preserve"> - wiąże się z możliwością dokonania wszystkich czynności niezbędnych do załatwiania danej sprawy urzędowej całkowicie drogą elektroniczną, tzn. pełna elektroniczna obsługa sprawy, uzyskanie odpowiedzi z urzędu drogą elektroniczną uwzględniające wydanie decyzji oraz możliwość płatności za usługę online</w:t>
            </w:r>
          </w:p>
          <w:p w14:paraId="217CCDF5" w14:textId="77777777" w:rsidR="007F1EA0" w:rsidRPr="005A48D9" w:rsidRDefault="007F1EA0" w:rsidP="009E51B0">
            <w:pPr>
              <w:jc w:val="both"/>
              <w:rPr>
                <w:rFonts w:ascii="Klavika Basic Light" w:hAnsi="Klavika Basic Light" w:cs="Arial"/>
                <w:color w:val="808080" w:themeColor="background1" w:themeShade="80"/>
                <w:sz w:val="20"/>
                <w:szCs w:val="20"/>
              </w:rPr>
            </w:pPr>
            <w:r w:rsidRPr="005A48D9">
              <w:rPr>
                <w:rFonts w:ascii="Klavika Basic Light" w:hAnsi="Klavika Basic Light" w:cs="Arial"/>
                <w:color w:val="808080" w:themeColor="background1" w:themeShade="80"/>
                <w:sz w:val="20"/>
                <w:szCs w:val="20"/>
              </w:rPr>
              <w:t>•</w:t>
            </w:r>
            <w:r w:rsidRPr="005A48D9">
              <w:rPr>
                <w:rFonts w:ascii="Klavika Basic Light" w:hAnsi="Klavika Basic Light" w:cs="Arial"/>
                <w:color w:val="808080" w:themeColor="background1" w:themeShade="80"/>
                <w:sz w:val="20"/>
                <w:szCs w:val="20"/>
              </w:rPr>
              <w:tab/>
              <w:t>poziom 5 - personalizacja - zapewnia załatwienie sprawy urzędowej drogą elektroniczną i jednocześnie wprowadza personalizację obsługi, tzn. automatyczne dostarczenie konkretnych usług, spersonalizowanych dla użytkownika i przez niego nie inicjowanych (np. decyzja w sprawie wymiaru podatku od nieruchomość).</w:t>
            </w:r>
          </w:p>
        </w:tc>
      </w:tr>
    </w:tbl>
    <w:p w14:paraId="33E82E90" w14:textId="77777777" w:rsidR="00B602A3" w:rsidRPr="005A48D9" w:rsidRDefault="00B602A3" w:rsidP="00B602A3">
      <w:pPr>
        <w:rPr>
          <w:rFonts w:ascii="Klavika Basic Light" w:hAnsi="Klavika Basic Light"/>
        </w:rPr>
        <w:sectPr w:rsidR="00B602A3" w:rsidRPr="005A48D9">
          <w:headerReference w:type="default" r:id="rId9"/>
          <w:footerReference w:type="default" r:id="rId10"/>
          <w:headerReference w:type="first" r:id="rId11"/>
          <w:footerReference w:type="first" r:id="rId12"/>
          <w:pgSz w:w="11906" w:h="16838"/>
          <w:pgMar w:top="323" w:right="1356" w:bottom="273" w:left="1419" w:header="708" w:footer="708" w:gutter="0"/>
          <w:cols w:space="708"/>
        </w:sectPr>
      </w:pPr>
    </w:p>
    <w:p w14:paraId="6D4F1803" w14:textId="77777777" w:rsidR="00E06AA9" w:rsidRPr="005A48D9" w:rsidRDefault="00073ED8" w:rsidP="00216E17">
      <w:pPr>
        <w:pStyle w:val="Nagwek1"/>
        <w:ind w:left="567" w:hanging="567"/>
        <w:rPr>
          <w:color w:val="A70A68"/>
        </w:rPr>
      </w:pPr>
      <w:bookmarkStart w:id="8" w:name="_Ref476139001"/>
      <w:bookmarkStart w:id="9" w:name="_Ref476139208"/>
      <w:bookmarkStart w:id="10" w:name="_Ref476139238"/>
      <w:bookmarkStart w:id="11" w:name="_Ref476139270"/>
      <w:bookmarkStart w:id="12" w:name="_Ref476140002"/>
      <w:bookmarkStart w:id="13" w:name="_Toc479019814"/>
      <w:r w:rsidRPr="005A48D9">
        <w:rPr>
          <w:color w:val="A70A68"/>
        </w:rPr>
        <w:lastRenderedPageBreak/>
        <w:t>Przedmiot zam</w:t>
      </w:r>
      <w:r w:rsidR="001852B6" w:rsidRPr="005A48D9">
        <w:rPr>
          <w:color w:val="A70A68"/>
        </w:rPr>
        <w:t>ó</w:t>
      </w:r>
      <w:r w:rsidRPr="005A48D9">
        <w:rPr>
          <w:color w:val="A70A68"/>
        </w:rPr>
        <w:t>wienia</w:t>
      </w:r>
      <w:r w:rsidR="001852B6" w:rsidRPr="005A48D9">
        <w:rPr>
          <w:color w:val="A70A68"/>
        </w:rPr>
        <w:t>.</w:t>
      </w:r>
      <w:bookmarkStart w:id="14" w:name="_Hlk477377689"/>
      <w:bookmarkEnd w:id="8"/>
      <w:bookmarkEnd w:id="9"/>
      <w:bookmarkEnd w:id="10"/>
      <w:bookmarkEnd w:id="11"/>
      <w:bookmarkEnd w:id="12"/>
      <w:bookmarkEnd w:id="13"/>
    </w:p>
    <w:p w14:paraId="0E5912CB" w14:textId="77777777" w:rsidR="00B071D4" w:rsidRPr="005A48D9" w:rsidRDefault="00B071D4" w:rsidP="00095BA0"/>
    <w:p w14:paraId="0A32B836" w14:textId="77777777" w:rsidR="00B071D4" w:rsidRPr="005A48D9" w:rsidRDefault="00B071D4" w:rsidP="00B071D4">
      <w:pPr>
        <w:spacing w:after="0"/>
        <w:jc w:val="both"/>
        <w:rPr>
          <w:rFonts w:ascii="Klavika Basic Light" w:hAnsi="Klavika Basic Light"/>
          <w:color w:val="808080" w:themeColor="background1" w:themeShade="80"/>
        </w:rPr>
      </w:pPr>
      <w:r w:rsidRPr="005A48D9">
        <w:rPr>
          <w:rFonts w:ascii="Klavika Basic Light" w:hAnsi="Klavika Basic Light"/>
          <w:color w:val="808080" w:themeColor="background1" w:themeShade="80"/>
        </w:rPr>
        <w:t>Przedmiotem Zamówienia jest</w:t>
      </w:r>
      <w:r w:rsidRPr="005A48D9">
        <w:t xml:space="preserve"> </w:t>
      </w:r>
      <w:r w:rsidRPr="005A48D9">
        <w:rPr>
          <w:rFonts w:ascii="Klavika Basic Light" w:hAnsi="Klavika Basic Light"/>
          <w:color w:val="808080" w:themeColor="background1" w:themeShade="80"/>
        </w:rPr>
        <w:t>Zintegrowany System Informatyczny (ZIS) obejmujący:</w:t>
      </w:r>
    </w:p>
    <w:p w14:paraId="56D1A783" w14:textId="77777777" w:rsidR="00B071D4" w:rsidRPr="005A48D9" w:rsidRDefault="00B071D4" w:rsidP="00B071D4">
      <w:pPr>
        <w:pStyle w:val="Akapitzlist"/>
        <w:numPr>
          <w:ilvl w:val="0"/>
          <w:numId w:val="27"/>
        </w:numPr>
        <w:spacing w:after="0"/>
        <w:ind w:left="567" w:hanging="283"/>
        <w:jc w:val="both"/>
        <w:rPr>
          <w:rFonts w:ascii="Klavika Basic Light" w:hAnsi="Klavika Basic Light"/>
          <w:color w:val="808080" w:themeColor="background1" w:themeShade="80"/>
        </w:rPr>
      </w:pPr>
      <w:r w:rsidRPr="005A48D9">
        <w:rPr>
          <w:rFonts w:ascii="Klavika Basic Light" w:hAnsi="Klavika Basic Light"/>
          <w:color w:val="808080" w:themeColor="background1" w:themeShade="80"/>
        </w:rPr>
        <w:t>dostawę i uruchomienie sprzętu komputerowego na potrzeby ZSI;</w:t>
      </w:r>
    </w:p>
    <w:p w14:paraId="441439C3" w14:textId="77777777" w:rsidR="00B071D4" w:rsidRPr="005A48D9" w:rsidRDefault="00B071D4" w:rsidP="00B071D4">
      <w:pPr>
        <w:pStyle w:val="Akapitzlist"/>
        <w:numPr>
          <w:ilvl w:val="0"/>
          <w:numId w:val="27"/>
        </w:numPr>
        <w:spacing w:after="0"/>
        <w:ind w:left="567" w:hanging="283"/>
        <w:jc w:val="both"/>
        <w:rPr>
          <w:rFonts w:ascii="Klavika Basic Light" w:hAnsi="Klavika Basic Light"/>
          <w:color w:val="808080" w:themeColor="background1" w:themeShade="80"/>
        </w:rPr>
      </w:pPr>
      <w:r w:rsidRPr="005A48D9">
        <w:rPr>
          <w:rFonts w:ascii="Klavika Basic Light" w:hAnsi="Klavika Basic Light"/>
          <w:color w:val="808080" w:themeColor="background1" w:themeShade="80"/>
        </w:rPr>
        <w:t>dostawę oraz wdrożenie ZSI - część medyczna (HIS) i modyfikację części administracyjnej (ERP);</w:t>
      </w:r>
    </w:p>
    <w:p w14:paraId="56F8BA44" w14:textId="77777777" w:rsidR="00B071D4" w:rsidRPr="005A48D9" w:rsidRDefault="00B071D4" w:rsidP="00B071D4">
      <w:pPr>
        <w:pStyle w:val="Akapitzlist"/>
        <w:numPr>
          <w:ilvl w:val="0"/>
          <w:numId w:val="27"/>
        </w:numPr>
        <w:spacing w:after="0"/>
        <w:ind w:left="567" w:hanging="283"/>
        <w:jc w:val="both"/>
        <w:rPr>
          <w:rFonts w:ascii="Klavika Basic Light" w:hAnsi="Klavika Basic Light"/>
          <w:color w:val="808080" w:themeColor="background1" w:themeShade="80"/>
        </w:rPr>
      </w:pPr>
      <w:r w:rsidRPr="005A48D9">
        <w:rPr>
          <w:rFonts w:ascii="Klavika Basic Light" w:hAnsi="Klavika Basic Light"/>
          <w:color w:val="808080" w:themeColor="background1" w:themeShade="80"/>
        </w:rPr>
        <w:t>świadczenie usług gwarancyjnych dla wdrożonego ZSI.</w:t>
      </w:r>
    </w:p>
    <w:p w14:paraId="1F0EA709" w14:textId="77777777" w:rsidR="00B071D4" w:rsidRPr="005A48D9" w:rsidRDefault="00B071D4" w:rsidP="00095BA0"/>
    <w:p w14:paraId="102AC011" w14:textId="77777777" w:rsidR="00B071D4" w:rsidRPr="005A48D9" w:rsidRDefault="00B071D4" w:rsidP="00095BA0">
      <w:pPr>
        <w:pStyle w:val="Nagwek1"/>
        <w:rPr>
          <w:color w:val="A70A68"/>
        </w:rPr>
      </w:pPr>
      <w:bookmarkStart w:id="15" w:name="_Toc479019815"/>
      <w:r w:rsidRPr="005A48D9">
        <w:rPr>
          <w:color w:val="A70A68"/>
        </w:rPr>
        <w:t>Harmonogram realizacji zamówienia.</w:t>
      </w:r>
      <w:bookmarkEnd w:id="15"/>
    </w:p>
    <w:p w14:paraId="5316FDB4" w14:textId="77777777" w:rsidR="00216E17" w:rsidRPr="005A48D9" w:rsidRDefault="00216E17" w:rsidP="00216E17"/>
    <w:tbl>
      <w:tblPr>
        <w:tblStyle w:val="TableGrid"/>
        <w:tblW w:w="10207" w:type="dxa"/>
        <w:tblInd w:w="-147" w:type="dxa"/>
        <w:tblCellMar>
          <w:left w:w="106" w:type="dxa"/>
        </w:tblCellMar>
        <w:tblLook w:val="04A0" w:firstRow="1" w:lastRow="0" w:firstColumn="1" w:lastColumn="0" w:noHBand="0" w:noVBand="1"/>
      </w:tblPr>
      <w:tblGrid>
        <w:gridCol w:w="1127"/>
        <w:gridCol w:w="5819"/>
        <w:gridCol w:w="3261"/>
      </w:tblGrid>
      <w:tr w:rsidR="00325E6E" w:rsidRPr="005A48D9" w14:paraId="7E144806" w14:textId="77777777" w:rsidTr="006024FE">
        <w:trPr>
          <w:trHeight w:val="1150"/>
        </w:trPr>
        <w:tc>
          <w:tcPr>
            <w:tcW w:w="1127" w:type="dxa"/>
            <w:tcBorders>
              <w:top w:val="single" w:sz="4" w:space="0" w:color="000000"/>
              <w:left w:val="single" w:sz="4" w:space="0" w:color="000000"/>
              <w:bottom w:val="single" w:sz="4" w:space="0" w:color="000000"/>
              <w:right w:val="single" w:sz="4" w:space="0" w:color="000000"/>
            </w:tcBorders>
            <w:shd w:val="clear" w:color="auto" w:fill="A70A68"/>
            <w:vAlign w:val="center"/>
          </w:tcPr>
          <w:p w14:paraId="7360882E" w14:textId="77777777" w:rsidR="00325E6E" w:rsidRPr="005A48D9" w:rsidRDefault="00325E6E" w:rsidP="006024FE">
            <w:pPr>
              <w:jc w:val="center"/>
              <w:rPr>
                <w:rFonts w:ascii="Klavika Basic Light" w:hAnsi="Klavika Basic Light"/>
                <w:b/>
                <w:color w:val="FFFFFF" w:themeColor="background1"/>
                <w:sz w:val="20"/>
                <w:szCs w:val="20"/>
              </w:rPr>
            </w:pPr>
            <w:bookmarkStart w:id="16" w:name="_Hlk477377803"/>
            <w:bookmarkEnd w:id="14"/>
            <w:r w:rsidRPr="005A48D9">
              <w:rPr>
                <w:rFonts w:ascii="Klavika Basic Light" w:hAnsi="Klavika Basic Light"/>
                <w:b/>
                <w:color w:val="FFFFFF" w:themeColor="background1"/>
                <w:sz w:val="20"/>
                <w:szCs w:val="20"/>
              </w:rPr>
              <w:t>Etapy</w:t>
            </w:r>
          </w:p>
        </w:tc>
        <w:tc>
          <w:tcPr>
            <w:tcW w:w="5819" w:type="dxa"/>
            <w:tcBorders>
              <w:top w:val="single" w:sz="4" w:space="0" w:color="000000"/>
              <w:left w:val="single" w:sz="4" w:space="0" w:color="000000"/>
              <w:bottom w:val="single" w:sz="4" w:space="0" w:color="000000"/>
              <w:right w:val="single" w:sz="4" w:space="0" w:color="000000"/>
            </w:tcBorders>
            <w:shd w:val="clear" w:color="auto" w:fill="A70A68"/>
            <w:vAlign w:val="center"/>
          </w:tcPr>
          <w:p w14:paraId="5955439F" w14:textId="77777777" w:rsidR="00325E6E" w:rsidRPr="005A48D9" w:rsidRDefault="00325E6E" w:rsidP="006024FE">
            <w:pPr>
              <w:jc w:val="center"/>
              <w:rPr>
                <w:rFonts w:ascii="Klavika Basic Light" w:hAnsi="Klavika Basic Light"/>
                <w:b/>
                <w:color w:val="FFFFFF" w:themeColor="background1"/>
                <w:sz w:val="20"/>
                <w:szCs w:val="20"/>
              </w:rPr>
            </w:pPr>
            <w:r w:rsidRPr="005A48D9">
              <w:rPr>
                <w:rFonts w:ascii="Klavika Basic Light" w:hAnsi="Klavika Basic Light"/>
                <w:b/>
                <w:color w:val="FFFFFF" w:themeColor="background1"/>
                <w:sz w:val="20"/>
                <w:szCs w:val="20"/>
              </w:rPr>
              <w:t>Przedmiot zamówienia</w:t>
            </w:r>
          </w:p>
        </w:tc>
        <w:tc>
          <w:tcPr>
            <w:tcW w:w="3261" w:type="dxa"/>
            <w:tcBorders>
              <w:top w:val="single" w:sz="4" w:space="0" w:color="000000"/>
              <w:left w:val="single" w:sz="4" w:space="0" w:color="000000"/>
              <w:bottom w:val="single" w:sz="4" w:space="0" w:color="000000"/>
              <w:right w:val="single" w:sz="4" w:space="0" w:color="000000"/>
            </w:tcBorders>
            <w:shd w:val="clear" w:color="auto" w:fill="A70A68"/>
            <w:vAlign w:val="center"/>
          </w:tcPr>
          <w:p w14:paraId="37100ECB" w14:textId="77777777" w:rsidR="00325E6E" w:rsidRPr="005A48D9" w:rsidRDefault="00325E6E" w:rsidP="006024FE">
            <w:pPr>
              <w:jc w:val="center"/>
              <w:rPr>
                <w:rFonts w:ascii="Klavika Basic Light" w:hAnsi="Klavika Basic Light"/>
                <w:b/>
                <w:color w:val="FFFFFF" w:themeColor="background1"/>
                <w:sz w:val="18"/>
              </w:rPr>
            </w:pPr>
            <w:r w:rsidRPr="005A48D9">
              <w:rPr>
                <w:rFonts w:ascii="Klavika Basic Light" w:hAnsi="Klavika Basic Light"/>
                <w:b/>
                <w:color w:val="FFFFFF" w:themeColor="background1"/>
                <w:sz w:val="18"/>
              </w:rPr>
              <w:t>Maksymalny czas wyznaczony do realizacji Etapu</w:t>
            </w:r>
          </w:p>
        </w:tc>
      </w:tr>
      <w:tr w:rsidR="00325E6E" w:rsidRPr="005A48D9" w14:paraId="5409B317" w14:textId="77777777" w:rsidTr="006024FE">
        <w:trPr>
          <w:trHeight w:val="1253"/>
        </w:trPr>
        <w:tc>
          <w:tcPr>
            <w:tcW w:w="1127" w:type="dxa"/>
            <w:tcBorders>
              <w:top w:val="single" w:sz="4" w:space="0" w:color="000000"/>
              <w:left w:val="single" w:sz="4" w:space="0" w:color="000000"/>
              <w:bottom w:val="single" w:sz="4" w:space="0" w:color="000000"/>
              <w:right w:val="single" w:sz="4" w:space="0" w:color="000000"/>
            </w:tcBorders>
            <w:vAlign w:val="center"/>
          </w:tcPr>
          <w:p w14:paraId="6B1C1CEA" w14:textId="77777777" w:rsidR="00325E6E" w:rsidRPr="005A48D9" w:rsidRDefault="00325E6E" w:rsidP="006024FE">
            <w:pPr>
              <w:jc w:val="center"/>
              <w:rPr>
                <w:rFonts w:ascii="Klavika Basic Light" w:hAnsi="Klavika Basic Light"/>
                <w:b/>
                <w:color w:val="808080" w:themeColor="background1" w:themeShade="80"/>
                <w:sz w:val="20"/>
                <w:szCs w:val="20"/>
              </w:rPr>
            </w:pPr>
            <w:r w:rsidRPr="005A48D9">
              <w:rPr>
                <w:rFonts w:ascii="Klavika Basic Light" w:hAnsi="Klavika Basic Light"/>
                <w:b/>
                <w:color w:val="808080" w:themeColor="background1" w:themeShade="80"/>
                <w:sz w:val="20"/>
                <w:szCs w:val="20"/>
              </w:rPr>
              <w:t>Etap 1</w:t>
            </w:r>
          </w:p>
        </w:tc>
        <w:tc>
          <w:tcPr>
            <w:tcW w:w="5819" w:type="dxa"/>
            <w:tcBorders>
              <w:top w:val="single" w:sz="4" w:space="0" w:color="000000"/>
              <w:left w:val="single" w:sz="4" w:space="0" w:color="000000"/>
              <w:bottom w:val="single" w:sz="4" w:space="0" w:color="000000"/>
              <w:right w:val="single" w:sz="4" w:space="0" w:color="000000"/>
            </w:tcBorders>
          </w:tcPr>
          <w:p w14:paraId="308E3E43" w14:textId="77777777" w:rsidR="00325E6E" w:rsidRPr="005A48D9" w:rsidRDefault="00325E6E" w:rsidP="006024FE">
            <w:pPr>
              <w:rPr>
                <w:rFonts w:ascii="Klavika Basic Light" w:hAnsi="Klavika Basic Light"/>
                <w:color w:val="808080" w:themeColor="background1" w:themeShade="80"/>
                <w:sz w:val="20"/>
                <w:szCs w:val="20"/>
              </w:rPr>
            </w:pPr>
            <w:r w:rsidRPr="005A48D9">
              <w:rPr>
                <w:rFonts w:ascii="Klavika Basic Light" w:hAnsi="Klavika Basic Light"/>
                <w:color w:val="808080" w:themeColor="background1" w:themeShade="80"/>
                <w:sz w:val="20"/>
                <w:szCs w:val="20"/>
              </w:rPr>
              <w:t xml:space="preserve"> opracowanie i dostarczenie  Zamawiającemu Dokumentacji, a w szczególności: </w:t>
            </w:r>
          </w:p>
          <w:p w14:paraId="5BF7508D" w14:textId="77777777" w:rsidR="00325E6E" w:rsidRPr="005A48D9" w:rsidRDefault="00325E6E" w:rsidP="006024FE">
            <w:pPr>
              <w:rPr>
                <w:rFonts w:ascii="Klavika Basic Light" w:hAnsi="Klavika Basic Light"/>
                <w:color w:val="808080" w:themeColor="background1" w:themeShade="80"/>
                <w:sz w:val="20"/>
                <w:szCs w:val="20"/>
              </w:rPr>
            </w:pPr>
            <w:r w:rsidRPr="005A48D9">
              <w:rPr>
                <w:rFonts w:ascii="Klavika Basic Light" w:hAnsi="Klavika Basic Light"/>
                <w:color w:val="808080" w:themeColor="background1" w:themeShade="80"/>
                <w:sz w:val="20"/>
                <w:szCs w:val="20"/>
              </w:rPr>
              <w:t xml:space="preserve">1a. Projektu Infrastruktury Fizycznej Systemu, </w:t>
            </w:r>
          </w:p>
          <w:p w14:paraId="39DA249D" w14:textId="77777777" w:rsidR="00325E6E" w:rsidRPr="005A48D9" w:rsidRDefault="00325E6E" w:rsidP="006024FE">
            <w:pPr>
              <w:rPr>
                <w:rFonts w:ascii="Klavika Basic Light" w:hAnsi="Klavika Basic Light"/>
                <w:color w:val="808080" w:themeColor="background1" w:themeShade="80"/>
                <w:sz w:val="20"/>
                <w:szCs w:val="20"/>
              </w:rPr>
            </w:pPr>
            <w:r w:rsidRPr="005A48D9">
              <w:rPr>
                <w:rFonts w:ascii="Klavika Basic Light" w:hAnsi="Klavika Basic Light"/>
                <w:color w:val="808080" w:themeColor="background1" w:themeShade="80"/>
                <w:sz w:val="20"/>
                <w:szCs w:val="20"/>
              </w:rPr>
              <w:t xml:space="preserve">1b. Projektu Technicznego, </w:t>
            </w:r>
          </w:p>
          <w:p w14:paraId="00BB6A63" w14:textId="77777777" w:rsidR="00325E6E" w:rsidRPr="005A48D9" w:rsidRDefault="00325E6E" w:rsidP="006024FE">
            <w:pPr>
              <w:rPr>
                <w:rFonts w:ascii="Klavika Basic Light" w:hAnsi="Klavika Basic Light"/>
                <w:color w:val="808080" w:themeColor="background1" w:themeShade="80"/>
                <w:sz w:val="20"/>
                <w:szCs w:val="20"/>
              </w:rPr>
            </w:pPr>
            <w:r w:rsidRPr="005A48D9">
              <w:rPr>
                <w:rFonts w:ascii="Klavika Basic Light" w:hAnsi="Klavika Basic Light"/>
                <w:color w:val="808080" w:themeColor="background1" w:themeShade="80"/>
                <w:sz w:val="20"/>
                <w:szCs w:val="20"/>
              </w:rPr>
              <w:t xml:space="preserve">1c. Planu Zarządzania Projektem, </w:t>
            </w:r>
          </w:p>
          <w:p w14:paraId="30ED1927" w14:textId="77777777" w:rsidR="00325E6E" w:rsidRPr="005A48D9" w:rsidRDefault="00325E6E" w:rsidP="006024FE">
            <w:pPr>
              <w:rPr>
                <w:rFonts w:ascii="Klavika Basic Light" w:hAnsi="Klavika Basic Light"/>
                <w:color w:val="808080" w:themeColor="background1" w:themeShade="80"/>
                <w:sz w:val="20"/>
                <w:szCs w:val="20"/>
              </w:rPr>
            </w:pPr>
            <w:r w:rsidRPr="005A48D9">
              <w:rPr>
                <w:rFonts w:ascii="Klavika Basic Light" w:hAnsi="Klavika Basic Light"/>
                <w:color w:val="808080" w:themeColor="background1" w:themeShade="80"/>
                <w:sz w:val="20"/>
                <w:szCs w:val="20"/>
              </w:rPr>
              <w:t xml:space="preserve">przeniesienie na Zamawiającego autorskich praw majątkowych wraz z prawem zależnym do Dokumentacji wytworzonej w ramach Etapu 1; </w:t>
            </w:r>
          </w:p>
        </w:tc>
        <w:tc>
          <w:tcPr>
            <w:tcW w:w="3261" w:type="dxa"/>
            <w:tcBorders>
              <w:top w:val="single" w:sz="4" w:space="0" w:color="000000"/>
              <w:left w:val="single" w:sz="4" w:space="0" w:color="000000"/>
              <w:bottom w:val="single" w:sz="4" w:space="0" w:color="000000"/>
              <w:right w:val="single" w:sz="4" w:space="0" w:color="000000"/>
            </w:tcBorders>
            <w:vAlign w:val="center"/>
          </w:tcPr>
          <w:p w14:paraId="12EAC80F" w14:textId="77777777" w:rsidR="00325E6E" w:rsidRPr="005A48D9" w:rsidRDefault="00325E6E" w:rsidP="006024FE">
            <w:pPr>
              <w:rPr>
                <w:rFonts w:ascii="Klavika Basic Light" w:hAnsi="Klavika Basic Light"/>
                <w:color w:val="808080" w:themeColor="background1" w:themeShade="80"/>
                <w:sz w:val="20"/>
                <w:szCs w:val="20"/>
              </w:rPr>
            </w:pPr>
            <w:r w:rsidRPr="005A48D9">
              <w:rPr>
                <w:rFonts w:ascii="Klavika Basic Light" w:hAnsi="Klavika Basic Light"/>
                <w:color w:val="808080" w:themeColor="background1" w:themeShade="80"/>
                <w:sz w:val="20"/>
                <w:szCs w:val="20"/>
              </w:rPr>
              <w:t xml:space="preserve">30 </w:t>
            </w:r>
            <w:r>
              <w:rPr>
                <w:rFonts w:ascii="Klavika Basic Light" w:hAnsi="Klavika Basic Light"/>
                <w:color w:val="808080" w:themeColor="background1" w:themeShade="80"/>
                <w:sz w:val="20"/>
                <w:szCs w:val="20"/>
              </w:rPr>
              <w:t>dni od dnia podpisania Umowy</w:t>
            </w:r>
          </w:p>
        </w:tc>
      </w:tr>
      <w:tr w:rsidR="00325E6E" w:rsidRPr="005A48D9" w14:paraId="48B8E06C" w14:textId="77777777" w:rsidTr="006024FE">
        <w:trPr>
          <w:trHeight w:val="2434"/>
        </w:trPr>
        <w:tc>
          <w:tcPr>
            <w:tcW w:w="1127" w:type="dxa"/>
            <w:tcBorders>
              <w:top w:val="single" w:sz="4" w:space="0" w:color="000000"/>
              <w:left w:val="single" w:sz="4" w:space="0" w:color="000000"/>
              <w:bottom w:val="single" w:sz="4" w:space="0" w:color="000000"/>
              <w:right w:val="single" w:sz="4" w:space="0" w:color="000000"/>
            </w:tcBorders>
            <w:vAlign w:val="center"/>
          </w:tcPr>
          <w:p w14:paraId="13284E11" w14:textId="77777777" w:rsidR="00325E6E" w:rsidRPr="005A48D9" w:rsidRDefault="00325E6E" w:rsidP="006024FE">
            <w:pPr>
              <w:jc w:val="center"/>
              <w:rPr>
                <w:rFonts w:ascii="Klavika Basic Light" w:hAnsi="Klavika Basic Light"/>
                <w:b/>
                <w:color w:val="808080" w:themeColor="background1" w:themeShade="80"/>
                <w:sz w:val="20"/>
                <w:szCs w:val="20"/>
              </w:rPr>
            </w:pPr>
            <w:r w:rsidRPr="005A48D9">
              <w:rPr>
                <w:rFonts w:ascii="Klavika Basic Light" w:hAnsi="Klavika Basic Light"/>
                <w:b/>
                <w:color w:val="808080" w:themeColor="background1" w:themeShade="80"/>
                <w:sz w:val="20"/>
                <w:szCs w:val="20"/>
              </w:rPr>
              <w:t>Etap 2</w:t>
            </w:r>
          </w:p>
        </w:tc>
        <w:tc>
          <w:tcPr>
            <w:tcW w:w="5819" w:type="dxa"/>
            <w:tcBorders>
              <w:top w:val="single" w:sz="4" w:space="0" w:color="000000"/>
              <w:left w:val="single" w:sz="4" w:space="0" w:color="000000"/>
              <w:bottom w:val="single" w:sz="4" w:space="0" w:color="000000"/>
              <w:right w:val="single" w:sz="4" w:space="0" w:color="000000"/>
            </w:tcBorders>
          </w:tcPr>
          <w:p w14:paraId="0C478FBC" w14:textId="77777777" w:rsidR="00325E6E" w:rsidRPr="005A48D9" w:rsidRDefault="00325E6E" w:rsidP="006024FE">
            <w:pPr>
              <w:rPr>
                <w:rFonts w:ascii="Klavika Basic Light" w:hAnsi="Klavika Basic Light"/>
                <w:color w:val="808080" w:themeColor="background1" w:themeShade="80"/>
                <w:sz w:val="20"/>
                <w:szCs w:val="20"/>
              </w:rPr>
            </w:pPr>
            <w:r w:rsidRPr="005A48D9">
              <w:rPr>
                <w:rFonts w:ascii="Klavika Basic Light" w:hAnsi="Klavika Basic Light"/>
                <w:color w:val="808080" w:themeColor="background1" w:themeShade="80"/>
                <w:sz w:val="20"/>
                <w:szCs w:val="20"/>
              </w:rPr>
              <w:t>wytworzenie i Dostawa Oprogramowania Aplikacyjnego wymaganego do realizacji Systemu wraz z udzieleniem licencji dla Zamawiającego;</w:t>
            </w:r>
          </w:p>
          <w:p w14:paraId="3061E38F" w14:textId="77777777" w:rsidR="00325E6E" w:rsidRPr="005A48D9" w:rsidRDefault="00325E6E" w:rsidP="006024FE">
            <w:pPr>
              <w:rPr>
                <w:rFonts w:ascii="Klavika Basic Light" w:hAnsi="Klavika Basic Light"/>
                <w:color w:val="808080" w:themeColor="background1" w:themeShade="80"/>
                <w:sz w:val="20"/>
                <w:szCs w:val="20"/>
              </w:rPr>
            </w:pPr>
            <w:r w:rsidRPr="005A48D9">
              <w:rPr>
                <w:rFonts w:ascii="Klavika Basic Light" w:hAnsi="Klavika Basic Light"/>
                <w:color w:val="808080" w:themeColor="background1" w:themeShade="80"/>
                <w:sz w:val="20"/>
                <w:szCs w:val="20"/>
              </w:rPr>
              <w:t xml:space="preserve">dostawa Oprogramowania Standardowego wraz z udzieleniem licencji na Zamawiającego; </w:t>
            </w:r>
          </w:p>
          <w:p w14:paraId="3663AAA2" w14:textId="77777777" w:rsidR="00325E6E" w:rsidRPr="005A48D9" w:rsidRDefault="00325E6E" w:rsidP="006024FE">
            <w:pPr>
              <w:rPr>
                <w:rFonts w:ascii="Klavika Basic Light" w:hAnsi="Klavika Basic Light"/>
                <w:color w:val="808080" w:themeColor="background1" w:themeShade="80"/>
                <w:sz w:val="20"/>
                <w:szCs w:val="20"/>
              </w:rPr>
            </w:pPr>
            <w:r w:rsidRPr="005A48D9">
              <w:rPr>
                <w:rFonts w:ascii="Klavika Basic Light" w:hAnsi="Klavika Basic Light"/>
                <w:color w:val="808080" w:themeColor="background1" w:themeShade="80"/>
                <w:sz w:val="20"/>
                <w:szCs w:val="20"/>
              </w:rPr>
              <w:t xml:space="preserve">dostawę, instalację i konfigurację Urządzeń i Oprogramowania niezbędnych do prawidłowego funkcjonowania Systemu zgodnie z przyjętym Projektem Technicznym,  w tym instalację i konfigurację dostarczanego przez Wykonawcę Oprogramowania; </w:t>
            </w:r>
          </w:p>
          <w:p w14:paraId="2895DFD8" w14:textId="77777777" w:rsidR="00325E6E" w:rsidRPr="005A48D9" w:rsidRDefault="00325E6E" w:rsidP="006024FE">
            <w:pPr>
              <w:rPr>
                <w:rFonts w:ascii="Klavika Basic Light" w:hAnsi="Klavika Basic Light"/>
                <w:color w:val="808080" w:themeColor="background1" w:themeShade="80"/>
                <w:sz w:val="20"/>
                <w:szCs w:val="20"/>
              </w:rPr>
            </w:pPr>
            <w:r w:rsidRPr="005A48D9">
              <w:rPr>
                <w:rFonts w:ascii="Klavika Basic Light" w:hAnsi="Klavika Basic Light"/>
                <w:color w:val="808080" w:themeColor="background1" w:themeShade="80"/>
                <w:sz w:val="20"/>
                <w:szCs w:val="20"/>
              </w:rPr>
              <w:t xml:space="preserve">przygotowanie przez Wykonawcę środowiska testowego oraz przeprowadzenie testów akceptacyjnych Systemu, zgodnie z zatwierdzonym przez Zamawiającego PTA; </w:t>
            </w:r>
          </w:p>
          <w:p w14:paraId="18B936E4" w14:textId="77777777" w:rsidR="00325E6E" w:rsidRPr="005A48D9" w:rsidRDefault="00325E6E" w:rsidP="006024FE">
            <w:pPr>
              <w:rPr>
                <w:rFonts w:ascii="Klavika Basic Light" w:hAnsi="Klavika Basic Light"/>
                <w:color w:val="808080" w:themeColor="background1" w:themeShade="80"/>
                <w:sz w:val="20"/>
                <w:szCs w:val="20"/>
              </w:rPr>
            </w:pPr>
            <w:r w:rsidRPr="005A48D9">
              <w:rPr>
                <w:rFonts w:ascii="Klavika Basic Light" w:hAnsi="Klavika Basic Light"/>
                <w:color w:val="808080" w:themeColor="background1" w:themeShade="80"/>
                <w:sz w:val="20"/>
                <w:szCs w:val="20"/>
              </w:rPr>
              <w:t xml:space="preserve">przeprowadzenie wdrożenia produkcyjnego Systemu; </w:t>
            </w:r>
          </w:p>
          <w:p w14:paraId="147B7F01" w14:textId="77777777" w:rsidR="00325E6E" w:rsidRPr="005A48D9" w:rsidRDefault="00325E6E" w:rsidP="006024FE">
            <w:pPr>
              <w:rPr>
                <w:rFonts w:ascii="Klavika Basic Light" w:hAnsi="Klavika Basic Light"/>
                <w:color w:val="808080" w:themeColor="background1" w:themeShade="80"/>
                <w:sz w:val="20"/>
                <w:szCs w:val="20"/>
              </w:rPr>
            </w:pPr>
            <w:r w:rsidRPr="005A48D9">
              <w:rPr>
                <w:rFonts w:ascii="Klavika Basic Light" w:hAnsi="Klavika Basic Light"/>
                <w:color w:val="808080" w:themeColor="background1" w:themeShade="80"/>
                <w:sz w:val="20"/>
                <w:szCs w:val="20"/>
              </w:rPr>
              <w:t xml:space="preserve">przeniesienie na Zamawiającego autorskich praw majątkowych wraz z prawem zależnym do Dokumentacji wytworzonej w ramach Etapu 2; </w:t>
            </w:r>
          </w:p>
        </w:tc>
        <w:tc>
          <w:tcPr>
            <w:tcW w:w="3261" w:type="dxa"/>
            <w:tcBorders>
              <w:top w:val="single" w:sz="4" w:space="0" w:color="000000"/>
              <w:left w:val="single" w:sz="4" w:space="0" w:color="000000"/>
              <w:bottom w:val="single" w:sz="4" w:space="0" w:color="000000"/>
              <w:right w:val="single" w:sz="4" w:space="0" w:color="000000"/>
            </w:tcBorders>
            <w:vAlign w:val="center"/>
          </w:tcPr>
          <w:p w14:paraId="60C4095A" w14:textId="77777777" w:rsidR="00325E6E" w:rsidRPr="005A48D9" w:rsidRDefault="00325E6E" w:rsidP="006024FE">
            <w:pPr>
              <w:rPr>
                <w:rFonts w:ascii="Klavika Basic Light" w:hAnsi="Klavika Basic Light"/>
                <w:color w:val="808080" w:themeColor="background1" w:themeShade="80"/>
                <w:sz w:val="20"/>
                <w:szCs w:val="20"/>
              </w:rPr>
            </w:pPr>
            <w:r>
              <w:rPr>
                <w:rFonts w:ascii="Klavika Basic Light" w:hAnsi="Klavika Basic Light"/>
                <w:color w:val="808080" w:themeColor="background1" w:themeShade="80"/>
                <w:sz w:val="20"/>
                <w:szCs w:val="20"/>
              </w:rPr>
              <w:t>12</w:t>
            </w:r>
            <w:r w:rsidRPr="005A48D9">
              <w:rPr>
                <w:rFonts w:ascii="Klavika Basic Light" w:hAnsi="Klavika Basic Light"/>
                <w:color w:val="808080" w:themeColor="background1" w:themeShade="80"/>
                <w:sz w:val="20"/>
                <w:szCs w:val="20"/>
              </w:rPr>
              <w:t>0 dni od dnia podpisania Umowy</w:t>
            </w:r>
          </w:p>
          <w:p w14:paraId="5BA7A02E" w14:textId="77777777" w:rsidR="00325E6E" w:rsidRPr="005A48D9" w:rsidRDefault="00325E6E" w:rsidP="006024FE">
            <w:pPr>
              <w:rPr>
                <w:rFonts w:ascii="Klavika Basic Light" w:hAnsi="Klavika Basic Light"/>
                <w:color w:val="808080" w:themeColor="background1" w:themeShade="80"/>
                <w:sz w:val="20"/>
                <w:szCs w:val="20"/>
              </w:rPr>
            </w:pPr>
            <w:r w:rsidRPr="005A48D9">
              <w:rPr>
                <w:rFonts w:ascii="Klavika Basic Light" w:hAnsi="Klavika Basic Light"/>
                <w:color w:val="808080" w:themeColor="background1" w:themeShade="80"/>
                <w:sz w:val="20"/>
                <w:szCs w:val="20"/>
              </w:rPr>
              <w:t xml:space="preserve"> </w:t>
            </w:r>
          </w:p>
        </w:tc>
      </w:tr>
      <w:tr w:rsidR="00325E6E" w:rsidRPr="005A48D9" w14:paraId="1E5DD411" w14:textId="77777777" w:rsidTr="006024FE">
        <w:trPr>
          <w:trHeight w:val="1264"/>
        </w:trPr>
        <w:tc>
          <w:tcPr>
            <w:tcW w:w="1127" w:type="dxa"/>
            <w:tcBorders>
              <w:top w:val="single" w:sz="4" w:space="0" w:color="000000"/>
              <w:left w:val="single" w:sz="4" w:space="0" w:color="000000"/>
              <w:bottom w:val="single" w:sz="4" w:space="0" w:color="000000"/>
              <w:right w:val="single" w:sz="4" w:space="0" w:color="000000"/>
            </w:tcBorders>
            <w:vAlign w:val="center"/>
          </w:tcPr>
          <w:p w14:paraId="778675A9" w14:textId="77777777" w:rsidR="00325E6E" w:rsidRPr="005A48D9" w:rsidRDefault="00325E6E" w:rsidP="006024FE">
            <w:pPr>
              <w:jc w:val="center"/>
              <w:rPr>
                <w:rFonts w:ascii="Klavika Basic Light" w:hAnsi="Klavika Basic Light"/>
                <w:b/>
                <w:color w:val="808080" w:themeColor="background1" w:themeShade="80"/>
                <w:sz w:val="20"/>
                <w:szCs w:val="20"/>
              </w:rPr>
            </w:pPr>
            <w:r w:rsidRPr="005A48D9">
              <w:rPr>
                <w:rFonts w:ascii="Klavika Basic Light" w:hAnsi="Klavika Basic Light"/>
                <w:b/>
                <w:color w:val="808080" w:themeColor="background1" w:themeShade="80"/>
                <w:sz w:val="20"/>
                <w:szCs w:val="20"/>
              </w:rPr>
              <w:t>Etap 3</w:t>
            </w:r>
          </w:p>
        </w:tc>
        <w:tc>
          <w:tcPr>
            <w:tcW w:w="5819" w:type="dxa"/>
            <w:tcBorders>
              <w:top w:val="single" w:sz="4" w:space="0" w:color="000000"/>
              <w:left w:val="single" w:sz="4" w:space="0" w:color="000000"/>
              <w:bottom w:val="single" w:sz="4" w:space="0" w:color="000000"/>
              <w:right w:val="single" w:sz="4" w:space="0" w:color="000000"/>
            </w:tcBorders>
          </w:tcPr>
          <w:p w14:paraId="7C5CB9D8" w14:textId="77777777" w:rsidR="00325E6E" w:rsidRPr="005A48D9" w:rsidRDefault="00325E6E" w:rsidP="006024FE">
            <w:pPr>
              <w:rPr>
                <w:rFonts w:ascii="Klavika Basic Light" w:hAnsi="Klavika Basic Light"/>
                <w:color w:val="808080" w:themeColor="background1" w:themeShade="80"/>
                <w:sz w:val="20"/>
                <w:szCs w:val="20"/>
              </w:rPr>
            </w:pPr>
            <w:r w:rsidRPr="005A48D9">
              <w:rPr>
                <w:rFonts w:ascii="Klavika Basic Light" w:hAnsi="Klavika Basic Light"/>
                <w:color w:val="808080" w:themeColor="background1" w:themeShade="80"/>
                <w:sz w:val="20"/>
                <w:szCs w:val="20"/>
              </w:rPr>
              <w:t xml:space="preserve">opracowanie i dostarczenie Dokumentacji Powykonawczej; </w:t>
            </w:r>
          </w:p>
          <w:p w14:paraId="0C529194" w14:textId="77777777" w:rsidR="00325E6E" w:rsidRPr="005A48D9" w:rsidRDefault="00325E6E" w:rsidP="006024FE">
            <w:pPr>
              <w:rPr>
                <w:rFonts w:ascii="Klavika Basic Light" w:hAnsi="Klavika Basic Light"/>
                <w:color w:val="808080" w:themeColor="background1" w:themeShade="80"/>
                <w:sz w:val="20"/>
                <w:szCs w:val="20"/>
              </w:rPr>
            </w:pPr>
            <w:r w:rsidRPr="005A48D9">
              <w:rPr>
                <w:rFonts w:ascii="Klavika Basic Light" w:hAnsi="Klavika Basic Light"/>
                <w:color w:val="808080" w:themeColor="background1" w:themeShade="80"/>
                <w:sz w:val="20"/>
                <w:szCs w:val="20"/>
              </w:rPr>
              <w:t xml:space="preserve">przeniesienie na Zamawiającego autorskich praw majątkowych do Dokumentacji wytworzonej w ramach Etapu 3; </w:t>
            </w:r>
          </w:p>
          <w:p w14:paraId="56A782DA" w14:textId="77777777" w:rsidR="00325E6E" w:rsidRPr="005A48D9" w:rsidRDefault="00325E6E" w:rsidP="006024FE">
            <w:pPr>
              <w:rPr>
                <w:rFonts w:ascii="Klavika Basic Light" w:hAnsi="Klavika Basic Light"/>
                <w:color w:val="808080" w:themeColor="background1" w:themeShade="80"/>
                <w:sz w:val="20"/>
                <w:szCs w:val="20"/>
              </w:rPr>
            </w:pPr>
            <w:r w:rsidRPr="005A48D9">
              <w:rPr>
                <w:rFonts w:ascii="Klavika Basic Light" w:hAnsi="Klavika Basic Light"/>
                <w:color w:val="808080" w:themeColor="background1" w:themeShade="80"/>
                <w:sz w:val="20"/>
                <w:szCs w:val="20"/>
              </w:rPr>
              <w:t xml:space="preserve">udzielenie gwarancji i świadczenia usługi serwisu gwarancyjnego dla Systemu w okresie </w:t>
            </w:r>
            <w:r>
              <w:rPr>
                <w:rFonts w:ascii="Klavika Basic Light" w:hAnsi="Klavika Basic Light"/>
                <w:color w:val="808080" w:themeColor="background1" w:themeShade="80"/>
                <w:sz w:val="20"/>
                <w:szCs w:val="20"/>
              </w:rPr>
              <w:t>….(wartość zgodna z Ofertą Wykonawcy)</w:t>
            </w:r>
            <w:r w:rsidRPr="005A48D9">
              <w:rPr>
                <w:rFonts w:ascii="Klavika Basic Light" w:hAnsi="Klavika Basic Light"/>
                <w:color w:val="808080" w:themeColor="background1" w:themeShade="80"/>
                <w:sz w:val="20"/>
                <w:szCs w:val="20"/>
              </w:rPr>
              <w:t xml:space="preserve"> miesięcy od dnia podpisania Protokołu Odbioru Końcowego oraz gwarancji na sprzęt w okresie 36 miesięcy</w:t>
            </w:r>
          </w:p>
        </w:tc>
        <w:tc>
          <w:tcPr>
            <w:tcW w:w="3261" w:type="dxa"/>
            <w:tcBorders>
              <w:top w:val="single" w:sz="4" w:space="0" w:color="000000"/>
              <w:left w:val="single" w:sz="4" w:space="0" w:color="000000"/>
              <w:bottom w:val="single" w:sz="4" w:space="0" w:color="000000"/>
              <w:right w:val="single" w:sz="4" w:space="0" w:color="000000"/>
            </w:tcBorders>
            <w:vAlign w:val="center"/>
          </w:tcPr>
          <w:p w14:paraId="7353C5DA" w14:textId="77777777" w:rsidR="00325E6E" w:rsidRPr="005A48D9" w:rsidRDefault="00325E6E" w:rsidP="006024FE">
            <w:pPr>
              <w:rPr>
                <w:rFonts w:ascii="Klavika Basic Light" w:hAnsi="Klavika Basic Light"/>
                <w:color w:val="808080" w:themeColor="background1" w:themeShade="80"/>
                <w:sz w:val="20"/>
                <w:szCs w:val="20"/>
              </w:rPr>
            </w:pPr>
            <w:r w:rsidRPr="005A48D9">
              <w:rPr>
                <w:rFonts w:ascii="Klavika Basic Light" w:hAnsi="Klavika Basic Light"/>
                <w:color w:val="808080" w:themeColor="background1" w:themeShade="80"/>
                <w:sz w:val="20"/>
                <w:szCs w:val="20"/>
              </w:rPr>
              <w:t xml:space="preserve">120 dni od dnia podpisania </w:t>
            </w:r>
          </w:p>
          <w:p w14:paraId="6FDA222C" w14:textId="77777777" w:rsidR="00325E6E" w:rsidRPr="005A48D9" w:rsidRDefault="00325E6E" w:rsidP="006024FE">
            <w:pPr>
              <w:rPr>
                <w:rFonts w:ascii="Klavika Basic Light" w:hAnsi="Klavika Basic Light"/>
                <w:color w:val="808080" w:themeColor="background1" w:themeShade="80"/>
                <w:sz w:val="20"/>
                <w:szCs w:val="20"/>
              </w:rPr>
            </w:pPr>
            <w:r w:rsidRPr="005A48D9">
              <w:rPr>
                <w:rFonts w:ascii="Klavika Basic Light" w:hAnsi="Klavika Basic Light"/>
                <w:color w:val="808080" w:themeColor="background1" w:themeShade="80"/>
                <w:sz w:val="20"/>
                <w:szCs w:val="20"/>
              </w:rPr>
              <w:t xml:space="preserve">Umowy, nie później niż 31 sierpień 2017 r. </w:t>
            </w:r>
          </w:p>
        </w:tc>
      </w:tr>
      <w:tr w:rsidR="00325E6E" w:rsidRPr="005A48D9" w14:paraId="303275C1" w14:textId="77777777" w:rsidTr="006024FE">
        <w:trPr>
          <w:trHeight w:val="326"/>
        </w:trPr>
        <w:tc>
          <w:tcPr>
            <w:tcW w:w="1127" w:type="dxa"/>
            <w:tcBorders>
              <w:top w:val="single" w:sz="4" w:space="0" w:color="000000"/>
              <w:left w:val="single" w:sz="4" w:space="0" w:color="000000"/>
              <w:bottom w:val="single" w:sz="4" w:space="0" w:color="000000"/>
              <w:right w:val="single" w:sz="4" w:space="0" w:color="000000"/>
            </w:tcBorders>
            <w:vAlign w:val="center"/>
          </w:tcPr>
          <w:p w14:paraId="109D612D" w14:textId="77777777" w:rsidR="00325E6E" w:rsidRPr="005A48D9" w:rsidRDefault="00325E6E" w:rsidP="006024FE">
            <w:pPr>
              <w:jc w:val="center"/>
              <w:rPr>
                <w:rFonts w:ascii="Klavika Basic Light" w:hAnsi="Klavika Basic Light"/>
                <w:b/>
                <w:color w:val="808080" w:themeColor="background1" w:themeShade="80"/>
                <w:sz w:val="20"/>
                <w:szCs w:val="20"/>
              </w:rPr>
            </w:pPr>
            <w:r w:rsidRPr="005A48D9">
              <w:rPr>
                <w:rFonts w:ascii="Klavika Basic Light" w:hAnsi="Klavika Basic Light"/>
                <w:b/>
                <w:color w:val="808080" w:themeColor="background1" w:themeShade="80"/>
                <w:sz w:val="20"/>
                <w:szCs w:val="20"/>
              </w:rPr>
              <w:t>Nadzór Autorski</w:t>
            </w:r>
          </w:p>
        </w:tc>
        <w:tc>
          <w:tcPr>
            <w:tcW w:w="5819" w:type="dxa"/>
            <w:tcBorders>
              <w:top w:val="single" w:sz="4" w:space="0" w:color="000000"/>
              <w:left w:val="single" w:sz="4" w:space="0" w:color="000000"/>
              <w:bottom w:val="single" w:sz="4" w:space="0" w:color="000000"/>
              <w:right w:val="single" w:sz="4" w:space="0" w:color="000000"/>
            </w:tcBorders>
            <w:vAlign w:val="center"/>
          </w:tcPr>
          <w:p w14:paraId="00A5BC64" w14:textId="77777777" w:rsidR="00325E6E" w:rsidRPr="005A48D9" w:rsidRDefault="00325E6E" w:rsidP="006024FE">
            <w:pPr>
              <w:rPr>
                <w:rFonts w:ascii="Klavika Basic Light" w:hAnsi="Klavika Basic Light"/>
                <w:color w:val="808080" w:themeColor="background1" w:themeShade="80"/>
                <w:sz w:val="20"/>
                <w:szCs w:val="20"/>
              </w:rPr>
            </w:pPr>
            <w:r w:rsidRPr="005A48D9">
              <w:rPr>
                <w:rFonts w:ascii="Klavika Basic Light" w:hAnsi="Klavika Basic Light"/>
                <w:color w:val="808080" w:themeColor="background1" w:themeShade="80"/>
                <w:sz w:val="20"/>
                <w:szCs w:val="20"/>
              </w:rPr>
              <w:t>świadczenie Nadzoru Autorskiego w wysokości 100 roboczogodzin;</w:t>
            </w:r>
          </w:p>
        </w:tc>
        <w:tc>
          <w:tcPr>
            <w:tcW w:w="3261" w:type="dxa"/>
            <w:tcBorders>
              <w:top w:val="single" w:sz="4" w:space="0" w:color="000000"/>
              <w:left w:val="single" w:sz="4" w:space="0" w:color="000000"/>
              <w:bottom w:val="single" w:sz="4" w:space="0" w:color="000000"/>
              <w:right w:val="single" w:sz="4" w:space="0" w:color="000000"/>
            </w:tcBorders>
          </w:tcPr>
          <w:p w14:paraId="7138EEEA" w14:textId="77777777" w:rsidR="00325E6E" w:rsidRPr="005A48D9" w:rsidRDefault="00325E6E" w:rsidP="006024FE">
            <w:pPr>
              <w:rPr>
                <w:rFonts w:ascii="Klavika Basic Light" w:hAnsi="Klavika Basic Light"/>
                <w:color w:val="808080" w:themeColor="background1" w:themeShade="80"/>
                <w:sz w:val="20"/>
                <w:szCs w:val="20"/>
              </w:rPr>
            </w:pPr>
            <w:r w:rsidRPr="005A48D9">
              <w:rPr>
                <w:rFonts w:ascii="Klavika Basic Light" w:hAnsi="Klavika Basic Light"/>
                <w:color w:val="808080" w:themeColor="background1" w:themeShade="80"/>
                <w:sz w:val="20"/>
                <w:szCs w:val="20"/>
              </w:rPr>
              <w:t>od dnia podpisania Protokołu Odbioru Etapu 3 do dnia 31 lipca 2020 r.</w:t>
            </w:r>
          </w:p>
        </w:tc>
      </w:tr>
      <w:tr w:rsidR="00325E6E" w:rsidRPr="005A48D9" w14:paraId="4BD1739F" w14:textId="77777777" w:rsidTr="006024FE">
        <w:trPr>
          <w:trHeight w:val="751"/>
        </w:trPr>
        <w:tc>
          <w:tcPr>
            <w:tcW w:w="1127" w:type="dxa"/>
            <w:tcBorders>
              <w:top w:val="single" w:sz="4" w:space="0" w:color="000000"/>
              <w:left w:val="single" w:sz="4" w:space="0" w:color="000000"/>
              <w:bottom w:val="single" w:sz="4" w:space="0" w:color="000000"/>
              <w:right w:val="single" w:sz="4" w:space="0" w:color="000000"/>
            </w:tcBorders>
            <w:vAlign w:val="center"/>
          </w:tcPr>
          <w:p w14:paraId="1ADC3DF7" w14:textId="77777777" w:rsidR="00325E6E" w:rsidRPr="005A48D9" w:rsidRDefault="00325E6E" w:rsidP="006024FE">
            <w:pPr>
              <w:jc w:val="center"/>
              <w:rPr>
                <w:rFonts w:ascii="Klavika Basic Light" w:hAnsi="Klavika Basic Light"/>
                <w:b/>
                <w:color w:val="808080" w:themeColor="background1" w:themeShade="80"/>
                <w:sz w:val="20"/>
                <w:szCs w:val="20"/>
              </w:rPr>
            </w:pPr>
            <w:r w:rsidRPr="005A48D9">
              <w:rPr>
                <w:rFonts w:ascii="Klavika Basic Light" w:hAnsi="Klavika Basic Light"/>
                <w:b/>
                <w:color w:val="808080" w:themeColor="background1" w:themeShade="80"/>
                <w:sz w:val="20"/>
                <w:szCs w:val="20"/>
              </w:rPr>
              <w:t>Warsztaty</w:t>
            </w:r>
          </w:p>
        </w:tc>
        <w:tc>
          <w:tcPr>
            <w:tcW w:w="5819" w:type="dxa"/>
            <w:tcBorders>
              <w:top w:val="single" w:sz="4" w:space="0" w:color="000000"/>
              <w:left w:val="single" w:sz="4" w:space="0" w:color="000000"/>
              <w:bottom w:val="single" w:sz="4" w:space="0" w:color="000000"/>
              <w:right w:val="single" w:sz="4" w:space="0" w:color="000000"/>
            </w:tcBorders>
          </w:tcPr>
          <w:p w14:paraId="0E41DFD6" w14:textId="77777777" w:rsidR="00325E6E" w:rsidRPr="005A48D9" w:rsidRDefault="00325E6E" w:rsidP="006024FE">
            <w:pPr>
              <w:rPr>
                <w:rFonts w:ascii="Klavika Basic Light" w:hAnsi="Klavika Basic Light"/>
                <w:color w:val="808080" w:themeColor="background1" w:themeShade="80"/>
                <w:sz w:val="20"/>
                <w:szCs w:val="20"/>
              </w:rPr>
            </w:pPr>
            <w:r w:rsidRPr="005A48D9">
              <w:rPr>
                <w:rFonts w:ascii="Klavika Basic Light" w:hAnsi="Klavika Basic Light"/>
                <w:color w:val="808080" w:themeColor="background1" w:themeShade="80"/>
                <w:sz w:val="20"/>
                <w:szCs w:val="20"/>
              </w:rPr>
              <w:t xml:space="preserve">świadczenie przez Wykonawcę warsztatów szkoleniowych, w zakresie administrowania Systemu dla łącznej ilości do 5 osób, realizowanych na Zlecenie Zamawiającego; </w:t>
            </w:r>
          </w:p>
          <w:p w14:paraId="1034C393" w14:textId="77777777" w:rsidR="00325E6E" w:rsidRPr="005A48D9" w:rsidRDefault="00325E6E" w:rsidP="006024FE">
            <w:pPr>
              <w:rPr>
                <w:rFonts w:ascii="Klavika Basic Light" w:hAnsi="Klavika Basic Light"/>
                <w:color w:val="808080" w:themeColor="background1" w:themeShade="80"/>
                <w:sz w:val="20"/>
                <w:szCs w:val="20"/>
              </w:rPr>
            </w:pPr>
            <w:r w:rsidRPr="005A48D9">
              <w:rPr>
                <w:rFonts w:ascii="Klavika Basic Light" w:hAnsi="Klavika Basic Light"/>
                <w:color w:val="808080" w:themeColor="background1" w:themeShade="80"/>
                <w:sz w:val="20"/>
                <w:szCs w:val="20"/>
              </w:rPr>
              <w:t xml:space="preserve">świadczenie przez Wykonawcę warsztatów szkoleniowych, w zakresie użytkowania Systemu dla łącznej ilości do 60 osób, realizowanych na Zlecenie Zamawiającego; </w:t>
            </w:r>
          </w:p>
        </w:tc>
        <w:tc>
          <w:tcPr>
            <w:tcW w:w="3261" w:type="dxa"/>
            <w:tcBorders>
              <w:top w:val="single" w:sz="4" w:space="0" w:color="000000"/>
              <w:left w:val="single" w:sz="4" w:space="0" w:color="000000"/>
              <w:bottom w:val="single" w:sz="4" w:space="0" w:color="000000"/>
              <w:right w:val="single" w:sz="4" w:space="0" w:color="000000"/>
            </w:tcBorders>
            <w:vAlign w:val="center"/>
          </w:tcPr>
          <w:p w14:paraId="533FA608" w14:textId="77777777" w:rsidR="00325E6E" w:rsidRPr="005A48D9" w:rsidRDefault="00325E6E" w:rsidP="006024FE">
            <w:pPr>
              <w:rPr>
                <w:rFonts w:ascii="Klavika Basic Light" w:hAnsi="Klavika Basic Light"/>
                <w:color w:val="808080" w:themeColor="background1" w:themeShade="80"/>
                <w:sz w:val="20"/>
                <w:szCs w:val="20"/>
              </w:rPr>
            </w:pPr>
            <w:r w:rsidRPr="005A48D9">
              <w:rPr>
                <w:rFonts w:ascii="Klavika Basic Light" w:hAnsi="Klavika Basic Light"/>
                <w:color w:val="808080" w:themeColor="background1" w:themeShade="80"/>
                <w:sz w:val="20"/>
                <w:szCs w:val="20"/>
              </w:rPr>
              <w:t xml:space="preserve">od dnia podpisania Protokołu Odbioru Etapu 1 Umowy do dnia 31 sierpnia 2017 r. </w:t>
            </w:r>
          </w:p>
        </w:tc>
      </w:tr>
    </w:tbl>
    <w:p w14:paraId="0AA6DB11" w14:textId="77777777" w:rsidR="00D12BCF" w:rsidRPr="005A48D9" w:rsidRDefault="00D12BCF">
      <w:pPr>
        <w:rPr>
          <w:rFonts w:ascii="Klavika Basic Light" w:eastAsiaTheme="majorEastAsia" w:hAnsi="Klavika Basic Light" w:cstheme="majorBidi"/>
          <w:b/>
          <w:color w:val="2E74B5" w:themeColor="accent1" w:themeShade="BF"/>
          <w:sz w:val="32"/>
          <w:szCs w:val="32"/>
        </w:rPr>
      </w:pPr>
      <w:bookmarkStart w:id="17" w:name="_GoBack"/>
      <w:bookmarkEnd w:id="16"/>
      <w:bookmarkEnd w:id="17"/>
    </w:p>
    <w:p w14:paraId="3E2ED818" w14:textId="77777777" w:rsidR="00F307E8" w:rsidRPr="005A48D9" w:rsidRDefault="00F307E8" w:rsidP="00216E17">
      <w:pPr>
        <w:pStyle w:val="Nagwek1"/>
        <w:ind w:left="567" w:hanging="567"/>
        <w:rPr>
          <w:color w:val="A70A68"/>
        </w:rPr>
      </w:pPr>
      <w:bookmarkStart w:id="18" w:name="_Toc479019816"/>
      <w:r w:rsidRPr="005A48D9">
        <w:rPr>
          <w:color w:val="A70A68"/>
        </w:rPr>
        <w:lastRenderedPageBreak/>
        <w:t>Wymagania wobec prze</w:t>
      </w:r>
      <w:bookmarkStart w:id="19" w:name="OgolneZalozenia"/>
      <w:bookmarkEnd w:id="19"/>
      <w:r w:rsidRPr="005A48D9">
        <w:rPr>
          <w:color w:val="A70A68"/>
        </w:rPr>
        <w:t>dmiotu zamówienia</w:t>
      </w:r>
      <w:bookmarkEnd w:id="18"/>
      <w:r w:rsidRPr="005A48D9">
        <w:rPr>
          <w:color w:val="A70A68"/>
        </w:rPr>
        <w:t xml:space="preserve"> </w:t>
      </w:r>
    </w:p>
    <w:p w14:paraId="2624DE0C" w14:textId="77777777" w:rsidR="001873F6" w:rsidRPr="005A48D9" w:rsidRDefault="001873F6" w:rsidP="001873F6"/>
    <w:p w14:paraId="6F673737" w14:textId="77777777" w:rsidR="00B721B5" w:rsidRPr="005A48D9" w:rsidRDefault="00095BA0" w:rsidP="00095BA0">
      <w:pPr>
        <w:rPr>
          <w:rFonts w:ascii="Klavika Basic Light" w:eastAsiaTheme="majorEastAsia" w:hAnsi="Klavika Basic Light" w:cstheme="majorBidi"/>
          <w:b/>
          <w:color w:val="A70A68"/>
          <w:sz w:val="26"/>
          <w:szCs w:val="26"/>
        </w:rPr>
      </w:pPr>
      <w:r w:rsidRPr="005A48D9">
        <w:rPr>
          <w:rFonts w:ascii="Klavika Basic Light" w:eastAsiaTheme="majorEastAsia" w:hAnsi="Klavika Basic Light" w:cstheme="majorBidi"/>
          <w:b/>
          <w:color w:val="A70A68"/>
          <w:sz w:val="26"/>
          <w:szCs w:val="26"/>
        </w:rPr>
        <w:t xml:space="preserve">5.1. </w:t>
      </w:r>
      <w:r w:rsidR="006E7C19" w:rsidRPr="005A48D9">
        <w:rPr>
          <w:rFonts w:ascii="Klavika Basic Light" w:eastAsiaTheme="majorEastAsia" w:hAnsi="Klavika Basic Light" w:cstheme="majorBidi"/>
          <w:b/>
          <w:color w:val="A70A68"/>
          <w:sz w:val="26"/>
          <w:szCs w:val="26"/>
        </w:rPr>
        <w:t>Schemat sieci ZS</w:t>
      </w:r>
      <w:r w:rsidR="00B071D4" w:rsidRPr="005A48D9">
        <w:rPr>
          <w:rFonts w:ascii="Klavika Basic Light" w:eastAsiaTheme="majorEastAsia" w:hAnsi="Klavika Basic Light" w:cstheme="majorBidi"/>
          <w:b/>
          <w:color w:val="A70A68"/>
          <w:sz w:val="26"/>
          <w:szCs w:val="26"/>
        </w:rPr>
        <w:t>I</w:t>
      </w:r>
      <w:r w:rsidR="006E7C19" w:rsidRPr="005A48D9">
        <w:rPr>
          <w:rFonts w:ascii="Klavika Basic Light" w:eastAsiaTheme="majorEastAsia" w:hAnsi="Klavika Basic Light" w:cstheme="majorBidi"/>
          <w:b/>
          <w:color w:val="A70A68"/>
          <w:sz w:val="26"/>
          <w:szCs w:val="26"/>
        </w:rPr>
        <w:t xml:space="preserve"> CM</w:t>
      </w:r>
    </w:p>
    <w:p w14:paraId="65BE3669" w14:textId="77777777" w:rsidR="000739F5" w:rsidRPr="005A48D9" w:rsidRDefault="00325E6E" w:rsidP="00F307E8">
      <w:pPr>
        <w:rPr>
          <w:rFonts w:ascii="Klavika Basic Light" w:hAnsi="Klavika Basic Light"/>
        </w:rPr>
      </w:pPr>
      <w:r>
        <w:rPr>
          <w:rFonts w:ascii="Klavika Basic Light" w:hAnsi="Klavika Basic Light"/>
        </w:rPr>
        <w:pict w14:anchorId="51577C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6pt;height:574.2pt">
            <v:imagedata r:id="rId13" o:title=""/>
          </v:shape>
        </w:pict>
      </w:r>
    </w:p>
    <w:p w14:paraId="4D3A36AE" w14:textId="77777777" w:rsidR="000739F5" w:rsidRPr="005A48D9" w:rsidRDefault="000739F5" w:rsidP="00F307E8">
      <w:pPr>
        <w:rPr>
          <w:rFonts w:ascii="Klavika Basic Light" w:hAnsi="Klavika Basic Light"/>
        </w:rPr>
      </w:pPr>
    </w:p>
    <w:p w14:paraId="4D509790" w14:textId="77777777" w:rsidR="00EB4217" w:rsidRPr="005A48D9" w:rsidRDefault="00841619" w:rsidP="00841619">
      <w:pPr>
        <w:pStyle w:val="Nagwek2"/>
        <w:rPr>
          <w:rFonts w:ascii="Klavika Basic Light" w:hAnsi="Klavika Basic Light"/>
          <w:color w:val="A70A68"/>
        </w:rPr>
      </w:pPr>
      <w:bookmarkStart w:id="20" w:name="_Toc479019817"/>
      <w:r w:rsidRPr="005A48D9">
        <w:rPr>
          <w:rFonts w:ascii="Klavika Basic Light" w:hAnsi="Klavika Basic Light"/>
          <w:color w:val="A70A68"/>
        </w:rPr>
        <w:t xml:space="preserve">5.2. </w:t>
      </w:r>
      <w:r w:rsidR="00F307E8" w:rsidRPr="005A48D9">
        <w:rPr>
          <w:rFonts w:ascii="Klavika Basic Light" w:hAnsi="Klavika Basic Light"/>
          <w:color w:val="A70A68"/>
        </w:rPr>
        <w:t xml:space="preserve">Ogólne założenia </w:t>
      </w:r>
      <w:r w:rsidR="00EC31F7" w:rsidRPr="005A48D9">
        <w:rPr>
          <w:rFonts w:ascii="Klavika Basic Light" w:hAnsi="Klavika Basic Light"/>
          <w:color w:val="A70A68"/>
        </w:rPr>
        <w:t>nowego systemu Corten</w:t>
      </w:r>
      <w:r w:rsidR="00821D29" w:rsidRPr="005A48D9">
        <w:rPr>
          <w:rFonts w:ascii="Klavika Basic Light" w:hAnsi="Klavika Basic Light"/>
          <w:color w:val="A70A68"/>
        </w:rPr>
        <w:t xml:space="preserve"> </w:t>
      </w:r>
      <w:r w:rsidR="00EC31F7" w:rsidRPr="005A48D9">
        <w:rPr>
          <w:rFonts w:ascii="Klavika Basic Light" w:hAnsi="Klavika Basic Light"/>
          <w:color w:val="A70A68"/>
        </w:rPr>
        <w:t>Medic</w:t>
      </w:r>
      <w:bookmarkEnd w:id="20"/>
    </w:p>
    <w:p w14:paraId="27D34DCD" w14:textId="77777777" w:rsidR="00D12BCF" w:rsidRPr="005A48D9" w:rsidRDefault="00D12BCF" w:rsidP="00D12BCF">
      <w:pPr>
        <w:rPr>
          <w:rFonts w:ascii="Klavika Basic Light" w:hAnsi="Klavika Basic Light"/>
        </w:rPr>
      </w:pPr>
    </w:p>
    <w:p w14:paraId="705C66D2" w14:textId="77777777" w:rsidR="00441BEC" w:rsidRPr="005A48D9" w:rsidRDefault="009A2ADD" w:rsidP="004B49CF">
      <w:pPr>
        <w:rPr>
          <w:rFonts w:ascii="Klavika Basic Light" w:hAnsi="Klavika Basic Light"/>
          <w:color w:val="595959" w:themeColor="text1" w:themeTint="A6"/>
        </w:rPr>
      </w:pPr>
      <w:r w:rsidRPr="005A48D9">
        <w:rPr>
          <w:rFonts w:ascii="Klavika Basic Light" w:hAnsi="Klavika Basic Light"/>
          <w:color w:val="595959" w:themeColor="text1" w:themeTint="A6"/>
        </w:rPr>
        <w:lastRenderedPageBreak/>
        <w:t xml:space="preserve">Przedmiot Zamówienia został podzielny na </w:t>
      </w:r>
      <w:r w:rsidR="00973B5C" w:rsidRPr="005A48D9">
        <w:rPr>
          <w:rFonts w:ascii="Klavika Basic Light" w:hAnsi="Klavika Basic Light"/>
          <w:color w:val="595959" w:themeColor="text1" w:themeTint="A6"/>
        </w:rPr>
        <w:t>pięć głównych</w:t>
      </w:r>
      <w:r w:rsidRPr="005A48D9">
        <w:rPr>
          <w:rFonts w:ascii="Klavika Basic Light" w:hAnsi="Klavika Basic Light"/>
          <w:color w:val="595959" w:themeColor="text1" w:themeTint="A6"/>
        </w:rPr>
        <w:t xml:space="preserve"> części</w:t>
      </w:r>
      <w:r w:rsidR="00441BEC" w:rsidRPr="005A48D9">
        <w:rPr>
          <w:rFonts w:ascii="Klavika Basic Light" w:hAnsi="Klavika Basic Light"/>
          <w:color w:val="595959" w:themeColor="text1" w:themeTint="A6"/>
        </w:rPr>
        <w:t>:</w:t>
      </w:r>
      <w:r w:rsidR="00161EAC" w:rsidRPr="005A48D9">
        <w:rPr>
          <w:rFonts w:ascii="Klavika Basic Light" w:hAnsi="Klavika Basic Light"/>
          <w:color w:val="595959" w:themeColor="text1" w:themeTint="A6"/>
        </w:rPr>
        <w:t xml:space="preserve"> </w:t>
      </w:r>
      <w:r w:rsidR="00F114CF" w:rsidRPr="005A48D9">
        <w:rPr>
          <w:rFonts w:ascii="Klavika Basic Light" w:hAnsi="Klavika Basic Light"/>
          <w:color w:val="595959" w:themeColor="text1" w:themeTint="A6"/>
        </w:rPr>
        <w:br/>
      </w:r>
    </w:p>
    <w:p w14:paraId="23E16CB8" w14:textId="77777777" w:rsidR="00621F3D" w:rsidRPr="005A48D9" w:rsidRDefault="003A24ED" w:rsidP="0002443E">
      <w:pPr>
        <w:pStyle w:val="Akapitzlist"/>
        <w:numPr>
          <w:ilvl w:val="0"/>
          <w:numId w:val="21"/>
        </w:numPr>
        <w:jc w:val="both"/>
        <w:rPr>
          <w:rFonts w:ascii="Klavika Basic Light" w:hAnsi="Klavika Basic Light"/>
          <w:color w:val="595959" w:themeColor="text1" w:themeTint="A6"/>
        </w:rPr>
      </w:pPr>
      <w:r w:rsidRPr="005A48D9">
        <w:rPr>
          <w:rFonts w:ascii="Klavika Basic Light" w:hAnsi="Klavika Basic Light"/>
          <w:b/>
          <w:color w:val="595959" w:themeColor="text1" w:themeTint="A6"/>
        </w:rPr>
        <w:t xml:space="preserve">M1: </w:t>
      </w:r>
      <w:r w:rsidR="0084650E" w:rsidRPr="005A48D9">
        <w:rPr>
          <w:rFonts w:ascii="Klavika Basic Light" w:hAnsi="Klavika Basic Light"/>
          <w:b/>
          <w:color w:val="595959" w:themeColor="text1" w:themeTint="A6"/>
        </w:rPr>
        <w:t>HIS</w:t>
      </w:r>
      <w:r w:rsidR="00161EAC" w:rsidRPr="005A48D9">
        <w:rPr>
          <w:rFonts w:ascii="Klavika Basic Light" w:hAnsi="Klavika Basic Light"/>
          <w:b/>
          <w:color w:val="595959" w:themeColor="text1" w:themeTint="A6"/>
        </w:rPr>
        <w:t xml:space="preserve"> CM</w:t>
      </w:r>
      <w:r w:rsidR="00364C20" w:rsidRPr="005A48D9">
        <w:rPr>
          <w:rFonts w:ascii="Klavika Basic Light" w:hAnsi="Klavika Basic Light"/>
          <w:b/>
          <w:color w:val="595959" w:themeColor="text1" w:themeTint="A6"/>
        </w:rPr>
        <w:t xml:space="preserve"> - </w:t>
      </w:r>
      <w:r w:rsidR="00364C20" w:rsidRPr="005A48D9">
        <w:rPr>
          <w:rFonts w:ascii="Klavika Basic Light" w:hAnsi="Klavika Basic Light"/>
          <w:color w:val="595959" w:themeColor="text1" w:themeTint="A6"/>
        </w:rPr>
        <w:t>m</w:t>
      </w:r>
      <w:r w:rsidR="009A2ADD" w:rsidRPr="005A48D9">
        <w:rPr>
          <w:rFonts w:ascii="Klavika Basic Light" w:hAnsi="Klavika Basic Light"/>
          <w:color w:val="595959" w:themeColor="text1" w:themeTint="A6"/>
        </w:rPr>
        <w:t>edyczna, zwana dalej „Moduł HIS</w:t>
      </w:r>
      <w:r w:rsidR="0029444C" w:rsidRPr="005A48D9">
        <w:rPr>
          <w:rFonts w:ascii="Klavika Basic Light" w:hAnsi="Klavika Basic Light"/>
          <w:color w:val="595959" w:themeColor="text1" w:themeTint="A6"/>
        </w:rPr>
        <w:t>”</w:t>
      </w:r>
      <w:r w:rsidR="00621F3D" w:rsidRPr="005A48D9">
        <w:rPr>
          <w:rFonts w:ascii="Klavika Basic Light" w:hAnsi="Klavika Basic Light"/>
          <w:color w:val="595959" w:themeColor="text1" w:themeTint="A6"/>
        </w:rPr>
        <w:t>, który b</w:t>
      </w:r>
      <w:r w:rsidR="00A56E6F" w:rsidRPr="005A48D9">
        <w:rPr>
          <w:rFonts w:ascii="Klavika Basic Light" w:hAnsi="Klavika Basic Light"/>
          <w:color w:val="595959" w:themeColor="text1" w:themeTint="A6"/>
        </w:rPr>
        <w:t>ędzie miał za zadanie wspomagać,</w:t>
      </w:r>
      <w:r w:rsidR="00621F3D" w:rsidRPr="005A48D9">
        <w:rPr>
          <w:rFonts w:ascii="Klavika Basic Light" w:hAnsi="Klavika Basic Light"/>
          <w:color w:val="595959" w:themeColor="text1" w:themeTint="A6"/>
        </w:rPr>
        <w:t xml:space="preserve"> w sposób</w:t>
      </w:r>
      <w:r w:rsidR="00C940E9" w:rsidRPr="005A48D9">
        <w:rPr>
          <w:rFonts w:ascii="Klavika Basic Light" w:hAnsi="Klavika Basic Light"/>
          <w:color w:val="595959" w:themeColor="text1" w:themeTint="A6"/>
        </w:rPr>
        <w:t xml:space="preserve"> nowoczesny</w:t>
      </w:r>
      <w:r w:rsidR="00621F3D" w:rsidRPr="005A48D9">
        <w:rPr>
          <w:rFonts w:ascii="Klavika Basic Light" w:hAnsi="Klavika Basic Light"/>
          <w:color w:val="595959" w:themeColor="text1" w:themeTint="A6"/>
        </w:rPr>
        <w:t xml:space="preserve"> zarządzanie </w:t>
      </w:r>
      <w:r w:rsidR="00525342" w:rsidRPr="005A48D9">
        <w:rPr>
          <w:rFonts w:ascii="Klavika Basic Light" w:hAnsi="Klavika Basic Light"/>
          <w:color w:val="595959" w:themeColor="text1" w:themeTint="A6"/>
        </w:rPr>
        <w:t xml:space="preserve">operacyjne </w:t>
      </w:r>
      <w:r w:rsidR="00621F3D" w:rsidRPr="005A48D9">
        <w:rPr>
          <w:rFonts w:ascii="Klavika Basic Light" w:hAnsi="Klavika Basic Light"/>
          <w:color w:val="595959" w:themeColor="text1" w:themeTint="A6"/>
        </w:rPr>
        <w:t>placówkami medycznymi</w:t>
      </w:r>
      <w:r w:rsidR="00525342" w:rsidRPr="005A48D9">
        <w:rPr>
          <w:rFonts w:ascii="Klavika Basic Light" w:hAnsi="Klavika Basic Light"/>
          <w:color w:val="595959" w:themeColor="text1" w:themeTint="A6"/>
        </w:rPr>
        <w:t xml:space="preserve"> oraz rozliczanie z płatnikami</w:t>
      </w:r>
      <w:r w:rsidR="002514F5" w:rsidRPr="005A48D9">
        <w:rPr>
          <w:rFonts w:ascii="Klavika Basic Light" w:hAnsi="Klavika Basic Light"/>
          <w:color w:val="595959" w:themeColor="text1" w:themeTint="A6"/>
        </w:rPr>
        <w:t>:</w:t>
      </w:r>
    </w:p>
    <w:p w14:paraId="1A148E03" w14:textId="1CEEDD6E" w:rsidR="00FB38C1" w:rsidRPr="005A48D9" w:rsidRDefault="00FB38C1" w:rsidP="0002443E">
      <w:pPr>
        <w:pStyle w:val="Akapitzlist"/>
        <w:numPr>
          <w:ilvl w:val="1"/>
          <w:numId w:val="21"/>
        </w:numPr>
        <w:rPr>
          <w:rFonts w:ascii="Klavika Basic Light" w:hAnsi="Klavika Basic Light"/>
          <w:color w:val="595959" w:themeColor="text1" w:themeTint="A6"/>
        </w:rPr>
      </w:pPr>
      <w:r w:rsidRPr="005A48D9">
        <w:rPr>
          <w:rFonts w:ascii="Klavika Basic Light" w:hAnsi="Klavika Basic Light"/>
          <w:color w:val="595959" w:themeColor="text1" w:themeTint="A6"/>
        </w:rPr>
        <w:t>Zarządzanie Relacjami z Klientami (ang. Customer Relationship Managment - CRM) - zewnętrzny, wewnętrz</w:t>
      </w:r>
      <w:r w:rsidR="00054835" w:rsidRPr="005A48D9">
        <w:rPr>
          <w:rFonts w:ascii="Klavika Basic Light" w:hAnsi="Klavika Basic Light"/>
          <w:color w:val="595959" w:themeColor="text1" w:themeTint="A6"/>
        </w:rPr>
        <w:t>ny (podmoduł wspólny dla M1,</w:t>
      </w:r>
      <w:r w:rsidRPr="005A48D9">
        <w:rPr>
          <w:rFonts w:ascii="Klavika Basic Light" w:hAnsi="Klavika Basic Light"/>
          <w:color w:val="595959" w:themeColor="text1" w:themeTint="A6"/>
        </w:rPr>
        <w:t xml:space="preserve"> M3),</w:t>
      </w:r>
    </w:p>
    <w:p w14:paraId="7C3BF032" w14:textId="58E44430" w:rsidR="00FB38C1" w:rsidRPr="005A48D9" w:rsidRDefault="005869A3" w:rsidP="0002443E">
      <w:pPr>
        <w:pStyle w:val="Akapitzlist"/>
        <w:numPr>
          <w:ilvl w:val="1"/>
          <w:numId w:val="21"/>
        </w:numPr>
        <w:rPr>
          <w:rFonts w:ascii="Klavika Basic Light" w:hAnsi="Klavika Basic Light"/>
          <w:color w:val="595959" w:themeColor="text1" w:themeTint="A6"/>
        </w:rPr>
      </w:pPr>
      <w:r w:rsidRPr="005A48D9">
        <w:rPr>
          <w:rFonts w:ascii="Klavika Basic Light" w:hAnsi="Klavika Basic Light"/>
          <w:color w:val="595959" w:themeColor="text1" w:themeTint="A6"/>
        </w:rPr>
        <w:t>System Business Intelligence (BI)</w:t>
      </w:r>
      <w:r w:rsidR="00054835" w:rsidRPr="005A48D9">
        <w:rPr>
          <w:rFonts w:ascii="Klavika Basic Light" w:hAnsi="Klavika Basic Light"/>
          <w:color w:val="595959" w:themeColor="text1" w:themeTint="A6"/>
        </w:rPr>
        <w:t xml:space="preserve"> (podmoduł wspólny dla M1,</w:t>
      </w:r>
      <w:r w:rsidR="00FB38C1" w:rsidRPr="005A48D9">
        <w:rPr>
          <w:rFonts w:ascii="Klavika Basic Light" w:hAnsi="Klavika Basic Light"/>
          <w:color w:val="595959" w:themeColor="text1" w:themeTint="A6"/>
        </w:rPr>
        <w:t xml:space="preserve"> M3)</w:t>
      </w:r>
      <w:r w:rsidRPr="005A48D9">
        <w:rPr>
          <w:rFonts w:ascii="Klavika Basic Light" w:hAnsi="Klavika Basic Light"/>
          <w:color w:val="595959" w:themeColor="text1" w:themeTint="A6"/>
        </w:rPr>
        <w:t>,</w:t>
      </w:r>
    </w:p>
    <w:p w14:paraId="227AB6D6" w14:textId="77777777" w:rsidR="00FB38C1" w:rsidRPr="005A48D9" w:rsidRDefault="00FB38C1" w:rsidP="0002443E">
      <w:pPr>
        <w:pStyle w:val="Akapitzlist"/>
        <w:numPr>
          <w:ilvl w:val="1"/>
          <w:numId w:val="21"/>
        </w:numPr>
        <w:rPr>
          <w:rFonts w:ascii="Klavika Basic Light" w:hAnsi="Klavika Basic Light"/>
          <w:color w:val="595959" w:themeColor="text1" w:themeTint="A6"/>
        </w:rPr>
      </w:pPr>
      <w:r w:rsidRPr="005A48D9">
        <w:rPr>
          <w:rFonts w:ascii="Klavika Basic Light" w:hAnsi="Klavika Basic Light"/>
          <w:color w:val="595959" w:themeColor="text1" w:themeTint="A6"/>
        </w:rPr>
        <w:t>Elektroniczna Dokumentacja Medyczna (EDM)</w:t>
      </w:r>
      <w:r w:rsidR="00A13F4B" w:rsidRPr="005A48D9">
        <w:rPr>
          <w:rFonts w:ascii="Klavika Basic Light" w:hAnsi="Klavika Basic Light"/>
          <w:color w:val="595959" w:themeColor="text1" w:themeTint="A6"/>
        </w:rPr>
        <w:t xml:space="preserve"> - poziom dojrzałości usługi 4</w:t>
      </w:r>
      <w:r w:rsidRPr="005A48D9">
        <w:rPr>
          <w:rFonts w:ascii="Klavika Basic Light" w:hAnsi="Klavika Basic Light"/>
          <w:color w:val="595959" w:themeColor="text1" w:themeTint="A6"/>
        </w:rPr>
        <w:t>,</w:t>
      </w:r>
    </w:p>
    <w:p w14:paraId="58C4EF35" w14:textId="77777777" w:rsidR="00F71807" w:rsidRPr="005A48D9" w:rsidRDefault="00F71807" w:rsidP="0002443E">
      <w:pPr>
        <w:pStyle w:val="Akapitzlist"/>
        <w:numPr>
          <w:ilvl w:val="1"/>
          <w:numId w:val="21"/>
        </w:numPr>
        <w:rPr>
          <w:rFonts w:ascii="Klavika Basic Light" w:hAnsi="Klavika Basic Light"/>
          <w:color w:val="595959" w:themeColor="text1" w:themeTint="A6"/>
        </w:rPr>
      </w:pPr>
      <w:r w:rsidRPr="005A48D9">
        <w:rPr>
          <w:rFonts w:ascii="Klavika Basic Light" w:hAnsi="Klavika Basic Light"/>
          <w:color w:val="595959" w:themeColor="text1" w:themeTint="A6"/>
        </w:rPr>
        <w:t>Zestawienia,</w:t>
      </w:r>
    </w:p>
    <w:p w14:paraId="16199854" w14:textId="77777777" w:rsidR="001B2CC9" w:rsidRPr="005A48D9" w:rsidRDefault="001B2CC9" w:rsidP="0002443E">
      <w:pPr>
        <w:pStyle w:val="Akapitzlist"/>
        <w:numPr>
          <w:ilvl w:val="1"/>
          <w:numId w:val="21"/>
        </w:numPr>
        <w:rPr>
          <w:rFonts w:ascii="Klavika Basic Light" w:hAnsi="Klavika Basic Light"/>
          <w:color w:val="595959" w:themeColor="text1" w:themeTint="A6"/>
        </w:rPr>
      </w:pPr>
      <w:r w:rsidRPr="005A48D9">
        <w:rPr>
          <w:rFonts w:ascii="Klavika Basic Light" w:hAnsi="Klavika Basic Light"/>
          <w:color w:val="595959" w:themeColor="text1" w:themeTint="A6"/>
        </w:rPr>
        <w:t>Rejestracja Pacjenta</w:t>
      </w:r>
      <w:r w:rsidR="00F73344" w:rsidRPr="005A48D9">
        <w:rPr>
          <w:rFonts w:ascii="Klavika Basic Light" w:hAnsi="Klavika Basic Light"/>
          <w:color w:val="595959" w:themeColor="text1" w:themeTint="A6"/>
        </w:rPr>
        <w:t xml:space="preserve"> - poziom dojrzałości usługi 4</w:t>
      </w:r>
      <w:r w:rsidRPr="005A48D9">
        <w:rPr>
          <w:rFonts w:ascii="Klavika Basic Light" w:hAnsi="Klavika Basic Light"/>
          <w:color w:val="595959" w:themeColor="text1" w:themeTint="A6"/>
        </w:rPr>
        <w:t>,</w:t>
      </w:r>
    </w:p>
    <w:p w14:paraId="6EF57A59" w14:textId="77777777" w:rsidR="001B2CC9" w:rsidRPr="005A48D9" w:rsidRDefault="001B2CC9" w:rsidP="0002443E">
      <w:pPr>
        <w:pStyle w:val="Akapitzlist"/>
        <w:numPr>
          <w:ilvl w:val="1"/>
          <w:numId w:val="21"/>
        </w:numPr>
        <w:rPr>
          <w:rFonts w:ascii="Klavika Basic Light" w:hAnsi="Klavika Basic Light"/>
          <w:color w:val="595959" w:themeColor="text1" w:themeTint="A6"/>
        </w:rPr>
      </w:pPr>
      <w:r w:rsidRPr="005A48D9">
        <w:rPr>
          <w:rFonts w:ascii="Klavika Basic Light" w:hAnsi="Klavika Basic Light"/>
          <w:color w:val="595959" w:themeColor="text1" w:themeTint="A6"/>
        </w:rPr>
        <w:t>Poradnia Gabinet,</w:t>
      </w:r>
    </w:p>
    <w:p w14:paraId="5A638C23" w14:textId="77777777" w:rsidR="001B2CC9" w:rsidRPr="005A48D9" w:rsidRDefault="001B2CC9" w:rsidP="0002443E">
      <w:pPr>
        <w:pStyle w:val="Akapitzlist"/>
        <w:numPr>
          <w:ilvl w:val="1"/>
          <w:numId w:val="21"/>
        </w:numPr>
        <w:rPr>
          <w:rFonts w:ascii="Klavika Basic Light" w:hAnsi="Klavika Basic Light"/>
          <w:color w:val="595959" w:themeColor="text1" w:themeTint="A6"/>
        </w:rPr>
      </w:pPr>
      <w:r w:rsidRPr="005A48D9">
        <w:rPr>
          <w:rFonts w:ascii="Klavika Basic Light" w:hAnsi="Klavika Basic Light"/>
          <w:color w:val="595959" w:themeColor="text1" w:themeTint="A6"/>
        </w:rPr>
        <w:t>Stomatologia,</w:t>
      </w:r>
    </w:p>
    <w:p w14:paraId="3803F275" w14:textId="77777777" w:rsidR="001B2CC9" w:rsidRPr="005A48D9" w:rsidRDefault="001B2CC9" w:rsidP="0002443E">
      <w:pPr>
        <w:pStyle w:val="Akapitzlist"/>
        <w:numPr>
          <w:ilvl w:val="1"/>
          <w:numId w:val="21"/>
        </w:numPr>
        <w:rPr>
          <w:rFonts w:ascii="Klavika Basic Light" w:hAnsi="Klavika Basic Light"/>
          <w:color w:val="595959" w:themeColor="text1" w:themeTint="A6"/>
        </w:rPr>
      </w:pPr>
      <w:r w:rsidRPr="005A48D9">
        <w:rPr>
          <w:rFonts w:ascii="Klavika Basic Light" w:hAnsi="Klavika Basic Light"/>
          <w:color w:val="595959" w:themeColor="text1" w:themeTint="A6"/>
        </w:rPr>
        <w:t>Rehabilitacja,</w:t>
      </w:r>
    </w:p>
    <w:p w14:paraId="0A7940E2" w14:textId="77777777" w:rsidR="001B2CC9" w:rsidRPr="005A48D9" w:rsidRDefault="001B2CC9" w:rsidP="0002443E">
      <w:pPr>
        <w:pStyle w:val="Akapitzlist"/>
        <w:numPr>
          <w:ilvl w:val="1"/>
          <w:numId w:val="21"/>
        </w:numPr>
        <w:rPr>
          <w:rFonts w:ascii="Klavika Basic Light" w:hAnsi="Klavika Basic Light"/>
          <w:color w:val="595959" w:themeColor="text1" w:themeTint="A6"/>
        </w:rPr>
      </w:pPr>
      <w:r w:rsidRPr="005A48D9">
        <w:rPr>
          <w:rFonts w:ascii="Klavika Basic Light" w:hAnsi="Klavika Basic Light"/>
          <w:color w:val="595959" w:themeColor="text1" w:themeTint="A6"/>
        </w:rPr>
        <w:t>Sprzedaż,</w:t>
      </w:r>
    </w:p>
    <w:p w14:paraId="68BAD16D" w14:textId="77777777" w:rsidR="001B2CC9" w:rsidRPr="005A48D9" w:rsidRDefault="001B2CC9" w:rsidP="0002443E">
      <w:pPr>
        <w:pStyle w:val="Akapitzlist"/>
        <w:numPr>
          <w:ilvl w:val="1"/>
          <w:numId w:val="21"/>
        </w:numPr>
        <w:rPr>
          <w:rFonts w:ascii="Klavika Basic Light" w:hAnsi="Klavika Basic Light"/>
          <w:color w:val="595959" w:themeColor="text1" w:themeTint="A6"/>
        </w:rPr>
      </w:pPr>
      <w:r w:rsidRPr="005A48D9">
        <w:rPr>
          <w:rFonts w:ascii="Klavika Basic Light" w:hAnsi="Klavika Basic Light"/>
          <w:color w:val="595959" w:themeColor="text1" w:themeTint="A6"/>
        </w:rPr>
        <w:t>Deklaracje,</w:t>
      </w:r>
    </w:p>
    <w:p w14:paraId="62012CB2" w14:textId="77777777" w:rsidR="001B2CC9" w:rsidRPr="005A48D9" w:rsidRDefault="001B2CC9" w:rsidP="0002443E">
      <w:pPr>
        <w:pStyle w:val="Akapitzlist"/>
        <w:numPr>
          <w:ilvl w:val="1"/>
          <w:numId w:val="21"/>
        </w:numPr>
        <w:rPr>
          <w:rFonts w:ascii="Klavika Basic Light" w:hAnsi="Klavika Basic Light"/>
          <w:color w:val="595959" w:themeColor="text1" w:themeTint="A6"/>
        </w:rPr>
      </w:pPr>
      <w:r w:rsidRPr="005A48D9">
        <w:rPr>
          <w:rFonts w:ascii="Klavika Basic Light" w:hAnsi="Klavika Basic Light"/>
          <w:color w:val="595959" w:themeColor="text1" w:themeTint="A6"/>
        </w:rPr>
        <w:t>Kasa,</w:t>
      </w:r>
    </w:p>
    <w:p w14:paraId="621C8A4B" w14:textId="77777777" w:rsidR="001B2CC9" w:rsidRPr="005A48D9" w:rsidRDefault="001B2CC9" w:rsidP="0002443E">
      <w:pPr>
        <w:pStyle w:val="Akapitzlist"/>
        <w:numPr>
          <w:ilvl w:val="1"/>
          <w:numId w:val="21"/>
        </w:numPr>
        <w:rPr>
          <w:rFonts w:ascii="Klavika Basic Light" w:hAnsi="Klavika Basic Light"/>
          <w:color w:val="595959" w:themeColor="text1" w:themeTint="A6"/>
        </w:rPr>
      </w:pPr>
      <w:r w:rsidRPr="005A48D9">
        <w:rPr>
          <w:rFonts w:ascii="Klavika Basic Light" w:hAnsi="Klavika Basic Light"/>
          <w:color w:val="595959" w:themeColor="text1" w:themeTint="A6"/>
        </w:rPr>
        <w:t>Zlecenia</w:t>
      </w:r>
      <w:r w:rsidR="00A13F4B" w:rsidRPr="005A48D9">
        <w:rPr>
          <w:rFonts w:ascii="Klavika Basic Light" w:hAnsi="Klavika Basic Light"/>
          <w:color w:val="595959" w:themeColor="text1" w:themeTint="A6"/>
        </w:rPr>
        <w:t xml:space="preserve"> - p</w:t>
      </w:r>
      <w:r w:rsidR="0009489C" w:rsidRPr="005A48D9">
        <w:rPr>
          <w:rFonts w:ascii="Klavika Basic Light" w:hAnsi="Klavika Basic Light"/>
          <w:color w:val="595959" w:themeColor="text1" w:themeTint="A6"/>
        </w:rPr>
        <w:t>oziom dojrzałości usługi 4</w:t>
      </w:r>
      <w:r w:rsidRPr="005A48D9">
        <w:rPr>
          <w:rFonts w:ascii="Klavika Basic Light" w:hAnsi="Klavika Basic Light"/>
          <w:color w:val="595959" w:themeColor="text1" w:themeTint="A6"/>
        </w:rPr>
        <w:t>,</w:t>
      </w:r>
    </w:p>
    <w:p w14:paraId="7BF25315" w14:textId="77777777" w:rsidR="001B2CC9" w:rsidRPr="005A48D9" w:rsidRDefault="00A85440" w:rsidP="0002443E">
      <w:pPr>
        <w:pStyle w:val="Akapitzlist"/>
        <w:numPr>
          <w:ilvl w:val="1"/>
          <w:numId w:val="21"/>
        </w:numPr>
        <w:rPr>
          <w:rFonts w:ascii="Klavika Basic Light" w:hAnsi="Klavika Basic Light"/>
          <w:color w:val="595959" w:themeColor="text1" w:themeTint="A6"/>
        </w:rPr>
      </w:pPr>
      <w:r w:rsidRPr="005A48D9">
        <w:rPr>
          <w:rFonts w:ascii="Klavika Basic Light" w:hAnsi="Klavika Basic Light"/>
          <w:color w:val="595959" w:themeColor="text1" w:themeTint="A6"/>
        </w:rPr>
        <w:t>Rozliczenia z NFZ,</w:t>
      </w:r>
    </w:p>
    <w:p w14:paraId="1A6A45CA" w14:textId="77777777" w:rsidR="00A85440" w:rsidRPr="005A48D9" w:rsidRDefault="00A85440" w:rsidP="0002443E">
      <w:pPr>
        <w:pStyle w:val="Akapitzlist"/>
        <w:numPr>
          <w:ilvl w:val="1"/>
          <w:numId w:val="21"/>
        </w:numPr>
        <w:rPr>
          <w:rFonts w:ascii="Klavika Basic Light" w:hAnsi="Klavika Basic Light"/>
          <w:color w:val="595959" w:themeColor="text1" w:themeTint="A6"/>
        </w:rPr>
      </w:pPr>
      <w:r w:rsidRPr="005A48D9">
        <w:rPr>
          <w:rFonts w:ascii="Klavika Basic Light" w:hAnsi="Klavika Basic Light"/>
          <w:color w:val="595959" w:themeColor="text1" w:themeTint="A6"/>
        </w:rPr>
        <w:t>Rozliczenia Komercyjne,</w:t>
      </w:r>
    </w:p>
    <w:p w14:paraId="7A042547" w14:textId="77777777" w:rsidR="00A85440" w:rsidRPr="005A48D9" w:rsidRDefault="00A85440" w:rsidP="0002443E">
      <w:pPr>
        <w:pStyle w:val="Akapitzlist"/>
        <w:numPr>
          <w:ilvl w:val="1"/>
          <w:numId w:val="21"/>
        </w:numPr>
        <w:rPr>
          <w:rFonts w:ascii="Klavika Basic Light" w:hAnsi="Klavika Basic Light"/>
          <w:color w:val="595959" w:themeColor="text1" w:themeTint="A6"/>
        </w:rPr>
      </w:pPr>
      <w:r w:rsidRPr="005A48D9">
        <w:rPr>
          <w:rFonts w:ascii="Klavika Basic Light" w:hAnsi="Klavika Basic Light"/>
          <w:color w:val="595959" w:themeColor="text1" w:themeTint="A6"/>
        </w:rPr>
        <w:t>Raport JPG,</w:t>
      </w:r>
    </w:p>
    <w:p w14:paraId="0C171F44" w14:textId="77777777" w:rsidR="00A85440" w:rsidRPr="005A48D9" w:rsidRDefault="00A85440" w:rsidP="0002443E">
      <w:pPr>
        <w:pStyle w:val="Akapitzlist"/>
        <w:numPr>
          <w:ilvl w:val="1"/>
          <w:numId w:val="21"/>
        </w:numPr>
        <w:rPr>
          <w:rFonts w:ascii="Klavika Basic Light" w:hAnsi="Klavika Basic Light"/>
          <w:color w:val="595959" w:themeColor="text1" w:themeTint="A6"/>
        </w:rPr>
      </w:pPr>
      <w:r w:rsidRPr="005A48D9">
        <w:rPr>
          <w:rFonts w:ascii="Klavika Basic Light" w:hAnsi="Klavika Basic Light"/>
          <w:color w:val="595959" w:themeColor="text1" w:themeTint="A6"/>
        </w:rPr>
        <w:t>Przyjęcia Pacjentów – szpital,</w:t>
      </w:r>
    </w:p>
    <w:p w14:paraId="6E171A97" w14:textId="77777777" w:rsidR="00A85440" w:rsidRPr="005A48D9" w:rsidRDefault="00A85440" w:rsidP="0002443E">
      <w:pPr>
        <w:pStyle w:val="Akapitzlist"/>
        <w:numPr>
          <w:ilvl w:val="1"/>
          <w:numId w:val="21"/>
        </w:numPr>
        <w:rPr>
          <w:rFonts w:ascii="Klavika Basic Light" w:hAnsi="Klavika Basic Light"/>
          <w:color w:val="595959" w:themeColor="text1" w:themeTint="A6"/>
        </w:rPr>
      </w:pPr>
      <w:r w:rsidRPr="005A48D9">
        <w:rPr>
          <w:rFonts w:ascii="Klavika Basic Light" w:hAnsi="Klavika Basic Light"/>
          <w:color w:val="595959" w:themeColor="text1" w:themeTint="A6"/>
        </w:rPr>
        <w:t>Zlecenia Szpitalne,</w:t>
      </w:r>
    </w:p>
    <w:p w14:paraId="0763F71D" w14:textId="77777777" w:rsidR="00A85440" w:rsidRPr="005A48D9" w:rsidRDefault="00A85440" w:rsidP="0002443E">
      <w:pPr>
        <w:pStyle w:val="Akapitzlist"/>
        <w:numPr>
          <w:ilvl w:val="1"/>
          <w:numId w:val="21"/>
        </w:numPr>
        <w:rPr>
          <w:rFonts w:ascii="Klavika Basic Light" w:hAnsi="Klavika Basic Light"/>
          <w:color w:val="595959" w:themeColor="text1" w:themeTint="A6"/>
        </w:rPr>
      </w:pPr>
      <w:r w:rsidRPr="005A48D9">
        <w:rPr>
          <w:rFonts w:ascii="Klavika Basic Light" w:hAnsi="Klavika Basic Light"/>
          <w:color w:val="595959" w:themeColor="text1" w:themeTint="A6"/>
        </w:rPr>
        <w:t>Apteczka Oddziałowa,</w:t>
      </w:r>
    </w:p>
    <w:p w14:paraId="210BC883" w14:textId="77777777" w:rsidR="00A85440" w:rsidRPr="005A48D9" w:rsidRDefault="00A85440" w:rsidP="0002443E">
      <w:pPr>
        <w:pStyle w:val="Akapitzlist"/>
        <w:numPr>
          <w:ilvl w:val="1"/>
          <w:numId w:val="21"/>
        </w:numPr>
        <w:rPr>
          <w:rFonts w:ascii="Klavika Basic Light" w:hAnsi="Klavika Basic Light"/>
          <w:color w:val="595959" w:themeColor="text1" w:themeTint="A6"/>
        </w:rPr>
      </w:pPr>
      <w:r w:rsidRPr="005A48D9">
        <w:rPr>
          <w:rFonts w:ascii="Klavika Basic Light" w:hAnsi="Klavika Basic Light"/>
          <w:color w:val="595959" w:themeColor="text1" w:themeTint="A6"/>
        </w:rPr>
        <w:t>Gabinety Oddziałowe,</w:t>
      </w:r>
    </w:p>
    <w:p w14:paraId="5C180D2C" w14:textId="77777777" w:rsidR="00A85440" w:rsidRPr="005A48D9" w:rsidRDefault="00A85440" w:rsidP="0002443E">
      <w:pPr>
        <w:pStyle w:val="Akapitzlist"/>
        <w:numPr>
          <w:ilvl w:val="1"/>
          <w:numId w:val="21"/>
        </w:numPr>
        <w:rPr>
          <w:rFonts w:ascii="Klavika Basic Light" w:hAnsi="Klavika Basic Light"/>
          <w:color w:val="595959" w:themeColor="text1" w:themeTint="A6"/>
        </w:rPr>
      </w:pPr>
      <w:r w:rsidRPr="005A48D9">
        <w:rPr>
          <w:rFonts w:ascii="Klavika Basic Light" w:hAnsi="Klavika Basic Light"/>
          <w:color w:val="595959" w:themeColor="text1" w:themeTint="A6"/>
        </w:rPr>
        <w:t>Apteka,</w:t>
      </w:r>
    </w:p>
    <w:p w14:paraId="21BE4B0B" w14:textId="77777777" w:rsidR="00A85440" w:rsidRPr="005A48D9" w:rsidRDefault="00A85440" w:rsidP="0002443E">
      <w:pPr>
        <w:pStyle w:val="Akapitzlist"/>
        <w:numPr>
          <w:ilvl w:val="1"/>
          <w:numId w:val="21"/>
        </w:numPr>
        <w:rPr>
          <w:rFonts w:ascii="Klavika Basic Light" w:hAnsi="Klavika Basic Light"/>
          <w:color w:val="595959" w:themeColor="text1" w:themeTint="A6"/>
        </w:rPr>
      </w:pPr>
      <w:r w:rsidRPr="005A48D9">
        <w:rPr>
          <w:rFonts w:ascii="Klavika Basic Light" w:hAnsi="Klavika Basic Light"/>
          <w:color w:val="595959" w:themeColor="text1" w:themeTint="A6"/>
        </w:rPr>
        <w:t>Pobyty Oddziałowe,</w:t>
      </w:r>
    </w:p>
    <w:p w14:paraId="0AF91813" w14:textId="7075B2D2" w:rsidR="00FD5260" w:rsidRPr="005A48D9" w:rsidRDefault="00A85440" w:rsidP="00E51987">
      <w:pPr>
        <w:pStyle w:val="Akapitzlist"/>
        <w:numPr>
          <w:ilvl w:val="1"/>
          <w:numId w:val="21"/>
        </w:numPr>
        <w:rPr>
          <w:rFonts w:ascii="Klavika Basic Light" w:hAnsi="Klavika Basic Light"/>
          <w:color w:val="595959" w:themeColor="text1" w:themeTint="A6"/>
        </w:rPr>
      </w:pPr>
      <w:r w:rsidRPr="005A48D9">
        <w:rPr>
          <w:rFonts w:ascii="Klavika Basic Light" w:hAnsi="Klavika Basic Light"/>
          <w:color w:val="595959" w:themeColor="text1" w:themeTint="A6"/>
        </w:rPr>
        <w:t>Rad</w:t>
      </w:r>
      <w:r w:rsidR="00AA222B" w:rsidRPr="005A48D9">
        <w:rPr>
          <w:rFonts w:ascii="Klavika Basic Light" w:hAnsi="Klavika Basic Light"/>
          <w:color w:val="595959" w:themeColor="text1" w:themeTint="A6"/>
        </w:rPr>
        <w:t>iologiczny System Informatyczny/</w:t>
      </w:r>
      <w:r w:rsidRPr="005A48D9">
        <w:rPr>
          <w:rFonts w:ascii="Klavika Basic Light" w:hAnsi="Klavika Basic Light"/>
          <w:color w:val="595959" w:themeColor="text1" w:themeTint="A6"/>
        </w:rPr>
        <w:t>Laborato</w:t>
      </w:r>
      <w:r w:rsidR="00AA222B" w:rsidRPr="005A48D9">
        <w:rPr>
          <w:rFonts w:ascii="Klavika Basic Light" w:hAnsi="Klavika Basic Light"/>
          <w:color w:val="595959" w:themeColor="text1" w:themeTint="A6"/>
        </w:rPr>
        <w:t>ryjny System Informatyczny (RIS/</w:t>
      </w:r>
      <w:r w:rsidRPr="005A48D9">
        <w:rPr>
          <w:rFonts w:ascii="Klavika Basic Light" w:hAnsi="Klavika Basic Light"/>
          <w:color w:val="595959" w:themeColor="text1" w:themeTint="A6"/>
        </w:rPr>
        <w:t>LIS)</w:t>
      </w:r>
      <w:r w:rsidR="005869A3" w:rsidRPr="005A48D9">
        <w:rPr>
          <w:rFonts w:ascii="Klavika Basic Light" w:hAnsi="Klavika Basic Light"/>
          <w:color w:val="595959" w:themeColor="text1" w:themeTint="A6"/>
        </w:rPr>
        <w:t>.</w:t>
      </w:r>
      <w:r w:rsidR="00492576" w:rsidRPr="005A48D9">
        <w:rPr>
          <w:rFonts w:ascii="Klavika Basic Light" w:hAnsi="Klavika Basic Light"/>
          <w:color w:val="595959" w:themeColor="text1" w:themeTint="A6"/>
        </w:rPr>
        <w:br/>
      </w:r>
    </w:p>
    <w:p w14:paraId="111D432F" w14:textId="77777777" w:rsidR="002721A0" w:rsidRPr="005A48D9" w:rsidRDefault="002721A0" w:rsidP="002721A0">
      <w:pPr>
        <w:pStyle w:val="Akapitzlist"/>
        <w:ind w:left="1440"/>
        <w:rPr>
          <w:rFonts w:ascii="Klavika Basic Light" w:hAnsi="Klavika Basic Light"/>
          <w:color w:val="595959" w:themeColor="text1" w:themeTint="A6"/>
        </w:rPr>
      </w:pPr>
    </w:p>
    <w:p w14:paraId="2AA710FB" w14:textId="77777777" w:rsidR="009A2ADD" w:rsidRPr="005A48D9" w:rsidRDefault="003A24ED" w:rsidP="0002443E">
      <w:pPr>
        <w:pStyle w:val="Akapitzlist"/>
        <w:numPr>
          <w:ilvl w:val="0"/>
          <w:numId w:val="21"/>
        </w:numPr>
        <w:rPr>
          <w:rFonts w:ascii="Klavika Basic Light" w:hAnsi="Klavika Basic Light"/>
          <w:color w:val="595959" w:themeColor="text1" w:themeTint="A6"/>
        </w:rPr>
      </w:pPr>
      <w:r w:rsidRPr="005A48D9">
        <w:rPr>
          <w:rFonts w:ascii="Klavika Basic Light" w:hAnsi="Klavika Basic Light"/>
          <w:b/>
          <w:color w:val="595959" w:themeColor="text1" w:themeTint="A6"/>
        </w:rPr>
        <w:t xml:space="preserve">M3: </w:t>
      </w:r>
      <w:r w:rsidR="0084650E" w:rsidRPr="005A48D9">
        <w:rPr>
          <w:rFonts w:ascii="Klavika Basic Light" w:hAnsi="Klavika Basic Light"/>
          <w:b/>
          <w:color w:val="595959" w:themeColor="text1" w:themeTint="A6"/>
        </w:rPr>
        <w:t>Portal</w:t>
      </w:r>
      <w:r w:rsidR="00707778" w:rsidRPr="005A48D9">
        <w:rPr>
          <w:rFonts w:ascii="Klavika Basic Light" w:hAnsi="Klavika Basic Light"/>
          <w:b/>
          <w:color w:val="595959" w:themeColor="text1" w:themeTint="A6"/>
        </w:rPr>
        <w:t xml:space="preserve"> C</w:t>
      </w:r>
      <w:r w:rsidR="00B22E20" w:rsidRPr="005A48D9">
        <w:rPr>
          <w:rFonts w:ascii="Klavika Basic Light" w:hAnsi="Klavika Basic Light"/>
          <w:b/>
          <w:color w:val="595959" w:themeColor="text1" w:themeTint="A6"/>
        </w:rPr>
        <w:t>M</w:t>
      </w:r>
      <w:r w:rsidR="009A2ADD" w:rsidRPr="005A48D9">
        <w:rPr>
          <w:rFonts w:ascii="Klavika Basic Light" w:hAnsi="Klavika Basic Light"/>
          <w:color w:val="595959" w:themeColor="text1" w:themeTint="A6"/>
        </w:rPr>
        <w:t xml:space="preserve"> </w:t>
      </w:r>
      <w:r w:rsidR="00FB380D" w:rsidRPr="005A48D9">
        <w:rPr>
          <w:rFonts w:ascii="Klavika Basic Light" w:hAnsi="Klavika Basic Light"/>
          <w:color w:val="595959" w:themeColor="text1" w:themeTint="A6"/>
        </w:rPr>
        <w:t xml:space="preserve">- </w:t>
      </w:r>
      <w:r w:rsidR="009A2ADD" w:rsidRPr="005A48D9">
        <w:rPr>
          <w:rFonts w:ascii="Klavika Basic Light" w:hAnsi="Klavika Basic Light"/>
          <w:color w:val="595959" w:themeColor="text1" w:themeTint="A6"/>
        </w:rPr>
        <w:t>dzięki któremu e-usługi będą dostępne, jako zestaw aplikacji, które umożliwiają interakcję z użytkownikiem (szczególnie pacjentem i lekarzem) metodą zdalną, głównie za pośrednictwem Internetu. Portal będzie składał się z poszczególnych modułów realizujących podstawowe funkcje przychodni zdrowia:</w:t>
      </w:r>
      <w:r w:rsidR="0068022C" w:rsidRPr="005A48D9">
        <w:rPr>
          <w:rFonts w:ascii="Klavika Basic Light" w:hAnsi="Klavika Basic Light"/>
          <w:color w:val="595959" w:themeColor="text1" w:themeTint="A6"/>
        </w:rPr>
        <w:br/>
      </w:r>
    </w:p>
    <w:p w14:paraId="66433BC8" w14:textId="77777777" w:rsidR="00707778" w:rsidRPr="005A48D9" w:rsidRDefault="0084650E" w:rsidP="0002443E">
      <w:pPr>
        <w:pStyle w:val="Akapitzlist"/>
        <w:numPr>
          <w:ilvl w:val="0"/>
          <w:numId w:val="31"/>
        </w:numPr>
        <w:rPr>
          <w:rFonts w:ascii="Klavika Basic Light" w:hAnsi="Klavika Basic Light"/>
          <w:color w:val="595959" w:themeColor="text1" w:themeTint="A6"/>
        </w:rPr>
      </w:pPr>
      <w:r w:rsidRPr="005A48D9">
        <w:rPr>
          <w:rFonts w:ascii="Klavika Basic Light" w:hAnsi="Klavika Basic Light"/>
          <w:color w:val="595959" w:themeColor="text1" w:themeTint="A6"/>
        </w:rPr>
        <w:t xml:space="preserve">Portal </w:t>
      </w:r>
      <w:r w:rsidR="00FB380D" w:rsidRPr="005A48D9">
        <w:rPr>
          <w:rFonts w:ascii="Klavika Basic Light" w:hAnsi="Klavika Basic Light"/>
          <w:color w:val="595959" w:themeColor="text1" w:themeTint="A6"/>
        </w:rPr>
        <w:t>Pacjenta</w:t>
      </w:r>
    </w:p>
    <w:p w14:paraId="3C595640" w14:textId="77777777" w:rsidR="00B45B53" w:rsidRPr="005A48D9" w:rsidRDefault="00B45B53" w:rsidP="0002443E">
      <w:pPr>
        <w:pStyle w:val="Akapitzlist"/>
        <w:numPr>
          <w:ilvl w:val="2"/>
          <w:numId w:val="26"/>
        </w:numPr>
        <w:ind w:left="1560" w:hanging="426"/>
        <w:jc w:val="both"/>
        <w:rPr>
          <w:rFonts w:ascii="Klavika Basic Light" w:hAnsi="Klavika Basic Light"/>
          <w:color w:val="595959" w:themeColor="text1" w:themeTint="A6"/>
        </w:rPr>
      </w:pPr>
      <w:r w:rsidRPr="005A48D9">
        <w:rPr>
          <w:rFonts w:ascii="Klavika Basic Light" w:hAnsi="Klavika Basic Light"/>
          <w:color w:val="595959" w:themeColor="text1" w:themeTint="A6"/>
        </w:rPr>
        <w:t>e–Komunikacja-aplikacja pozwala na zdefiniowanie automatycznych powiadomień pacjenta o zbliżających się terminach wizyt oraz innych zdarzeniach medycznych (np. termin badania, wizyty, informacje o badaniach profilaktycznych) za pomocą 3 kanałów komunikacji: SMS, e-mail, wiadomości systemowe dostępne po zalogowaniu do Portalu Pacjenta,</w:t>
      </w:r>
    </w:p>
    <w:p w14:paraId="4A4EB2FC" w14:textId="77777777" w:rsidR="009A2ADD" w:rsidRPr="005A48D9" w:rsidRDefault="00B125B1" w:rsidP="0002443E">
      <w:pPr>
        <w:pStyle w:val="Akapitzlist"/>
        <w:numPr>
          <w:ilvl w:val="2"/>
          <w:numId w:val="26"/>
        </w:numPr>
        <w:ind w:left="1560" w:hanging="426"/>
        <w:jc w:val="both"/>
        <w:rPr>
          <w:rFonts w:ascii="Klavika Basic Light" w:hAnsi="Klavika Basic Light"/>
          <w:color w:val="595959" w:themeColor="text1" w:themeTint="A6"/>
        </w:rPr>
      </w:pPr>
      <w:r w:rsidRPr="005A48D9">
        <w:rPr>
          <w:rFonts w:ascii="Klavika Basic Light" w:hAnsi="Klavika Basic Light"/>
          <w:color w:val="595959" w:themeColor="text1" w:themeTint="A6"/>
        </w:rPr>
        <w:t>e–</w:t>
      </w:r>
      <w:r w:rsidR="009A2ADD" w:rsidRPr="005A48D9">
        <w:rPr>
          <w:rFonts w:ascii="Klavika Basic Light" w:hAnsi="Klavika Basic Light"/>
          <w:color w:val="595959" w:themeColor="text1" w:themeTint="A6"/>
        </w:rPr>
        <w:t>Rejestracja</w:t>
      </w:r>
      <w:r w:rsidR="001C065E" w:rsidRPr="005A48D9">
        <w:rPr>
          <w:rFonts w:ascii="Klavika Basic Light" w:hAnsi="Klavika Basic Light"/>
          <w:color w:val="595959" w:themeColor="text1" w:themeTint="A6"/>
        </w:rPr>
        <w:t xml:space="preserve"> - </w:t>
      </w:r>
      <w:r w:rsidR="009A2ADD" w:rsidRPr="005A48D9">
        <w:rPr>
          <w:rFonts w:ascii="Klavika Basic Light" w:hAnsi="Klavika Basic Light"/>
          <w:color w:val="595959" w:themeColor="text1" w:themeTint="A6"/>
        </w:rPr>
        <w:t xml:space="preserve">dokonywanie rezerwacji wizyt przez pacjenta metodą zdalną, za pośrednictwem </w:t>
      </w:r>
      <w:r w:rsidR="00C139F2" w:rsidRPr="005A48D9">
        <w:rPr>
          <w:rFonts w:ascii="Klavika Basic Light" w:hAnsi="Klavika Basic Light"/>
          <w:color w:val="595959" w:themeColor="text1" w:themeTint="A6"/>
        </w:rPr>
        <w:t>Internetu</w:t>
      </w:r>
      <w:r w:rsidR="007F1EA0" w:rsidRPr="005A48D9">
        <w:rPr>
          <w:rFonts w:ascii="Klavika Basic Light" w:hAnsi="Klavika Basic Light"/>
          <w:color w:val="595959" w:themeColor="text1" w:themeTint="A6"/>
        </w:rPr>
        <w:t xml:space="preserve"> - poziom dojrzałości usługi 3</w:t>
      </w:r>
      <w:r w:rsidR="00B45B53" w:rsidRPr="005A48D9">
        <w:rPr>
          <w:rFonts w:ascii="Klavika Basic Light" w:hAnsi="Klavika Basic Light"/>
          <w:color w:val="595959" w:themeColor="text1" w:themeTint="A6"/>
        </w:rPr>
        <w:t>,</w:t>
      </w:r>
    </w:p>
    <w:p w14:paraId="4835504D" w14:textId="77777777" w:rsidR="009A2ADD" w:rsidRPr="005A48D9" w:rsidRDefault="00B125B1" w:rsidP="0002443E">
      <w:pPr>
        <w:pStyle w:val="Akapitzlist"/>
        <w:numPr>
          <w:ilvl w:val="2"/>
          <w:numId w:val="26"/>
        </w:numPr>
        <w:ind w:left="1560" w:hanging="426"/>
        <w:jc w:val="both"/>
        <w:rPr>
          <w:rFonts w:ascii="Klavika Basic Light" w:hAnsi="Klavika Basic Light"/>
          <w:color w:val="595959" w:themeColor="text1" w:themeTint="A6"/>
        </w:rPr>
      </w:pPr>
      <w:r w:rsidRPr="005A48D9">
        <w:rPr>
          <w:rFonts w:ascii="Klavika Basic Light" w:hAnsi="Klavika Basic Light"/>
          <w:color w:val="595959" w:themeColor="text1" w:themeTint="A6"/>
        </w:rPr>
        <w:t>e-</w:t>
      </w:r>
      <w:r w:rsidR="009A2ADD" w:rsidRPr="005A48D9">
        <w:rPr>
          <w:rFonts w:ascii="Klavika Basic Light" w:hAnsi="Klavika Basic Light"/>
          <w:color w:val="595959" w:themeColor="text1" w:themeTint="A6"/>
        </w:rPr>
        <w:t>Kolejka oczekujących</w:t>
      </w:r>
      <w:r w:rsidR="00DE01C5" w:rsidRPr="005A48D9">
        <w:rPr>
          <w:rFonts w:ascii="Klavika Basic Light" w:hAnsi="Klavika Basic Light"/>
          <w:color w:val="595959" w:themeColor="text1" w:themeTint="A6"/>
        </w:rPr>
        <w:t>-f</w:t>
      </w:r>
      <w:r w:rsidR="009A2ADD" w:rsidRPr="005A48D9">
        <w:rPr>
          <w:rFonts w:ascii="Klavika Basic Light" w:hAnsi="Klavika Basic Light"/>
          <w:color w:val="595959" w:themeColor="text1" w:themeTint="A6"/>
        </w:rPr>
        <w:t>unkcja umożliwia pacjentowi śledzenie statusu w kolejce oczekujących zdefiniowanej w oddziale, poradni, pracowni</w:t>
      </w:r>
      <w:r w:rsidR="007F1EA0" w:rsidRPr="005A48D9">
        <w:rPr>
          <w:rFonts w:ascii="Klavika Basic Light" w:hAnsi="Klavika Basic Light"/>
          <w:color w:val="595959" w:themeColor="text1" w:themeTint="A6"/>
        </w:rPr>
        <w:t xml:space="preserve"> – poziom dojrzałości usługi 3’</w:t>
      </w:r>
    </w:p>
    <w:p w14:paraId="4056833F" w14:textId="77777777" w:rsidR="005732EC" w:rsidRPr="005A48D9" w:rsidRDefault="00B125B1" w:rsidP="0002443E">
      <w:pPr>
        <w:pStyle w:val="Akapitzlist"/>
        <w:numPr>
          <w:ilvl w:val="2"/>
          <w:numId w:val="26"/>
        </w:numPr>
        <w:ind w:left="1560" w:hanging="426"/>
        <w:jc w:val="both"/>
        <w:rPr>
          <w:rFonts w:ascii="Klavika Basic Light" w:hAnsi="Klavika Basic Light"/>
          <w:color w:val="595959" w:themeColor="text1" w:themeTint="A6"/>
        </w:rPr>
      </w:pPr>
      <w:r w:rsidRPr="005A48D9">
        <w:rPr>
          <w:rFonts w:ascii="Klavika Basic Light" w:hAnsi="Klavika Basic Light"/>
          <w:color w:val="595959" w:themeColor="text1" w:themeTint="A6"/>
        </w:rPr>
        <w:t>e-</w:t>
      </w:r>
      <w:r w:rsidR="009A2ADD" w:rsidRPr="005A48D9">
        <w:rPr>
          <w:rFonts w:ascii="Klavika Basic Light" w:hAnsi="Klavika Basic Light"/>
          <w:color w:val="595959" w:themeColor="text1" w:themeTint="A6"/>
        </w:rPr>
        <w:t>Recepta</w:t>
      </w:r>
      <w:r w:rsidR="00DE01C5" w:rsidRPr="005A48D9">
        <w:rPr>
          <w:rFonts w:ascii="Klavika Basic Light" w:hAnsi="Klavika Basic Light"/>
          <w:color w:val="595959" w:themeColor="text1" w:themeTint="A6"/>
        </w:rPr>
        <w:t>-f</w:t>
      </w:r>
      <w:r w:rsidR="009A2ADD" w:rsidRPr="005A48D9">
        <w:rPr>
          <w:rFonts w:ascii="Klavika Basic Light" w:hAnsi="Klavika Basic Light"/>
          <w:color w:val="595959" w:themeColor="text1" w:themeTint="A6"/>
        </w:rPr>
        <w:t>unkcja pozwala pacjentowi na wybranie z listy leków wypisanych wcześniej przez lekarza tych pozycji, które są niezbędne dla procesu leczenia i przesłanie za pośrednictwem portalu „zamówienie” na wystawienie recepty</w:t>
      </w:r>
      <w:r w:rsidR="007F1EA0" w:rsidRPr="005A48D9">
        <w:rPr>
          <w:rFonts w:ascii="Klavika Basic Light" w:hAnsi="Klavika Basic Light"/>
          <w:color w:val="595959" w:themeColor="text1" w:themeTint="A6"/>
        </w:rPr>
        <w:t xml:space="preserve"> - poziom dojrzałości usługi 3</w:t>
      </w:r>
      <w:r w:rsidR="00B45B53" w:rsidRPr="005A48D9">
        <w:rPr>
          <w:rFonts w:ascii="Klavika Basic Light" w:hAnsi="Klavika Basic Light"/>
          <w:color w:val="595959" w:themeColor="text1" w:themeTint="A6"/>
        </w:rPr>
        <w:t>,</w:t>
      </w:r>
    </w:p>
    <w:p w14:paraId="51F5E998" w14:textId="77777777" w:rsidR="005732EC" w:rsidRPr="005A48D9" w:rsidRDefault="005732EC" w:rsidP="0002443E">
      <w:pPr>
        <w:pStyle w:val="Akapitzlist"/>
        <w:numPr>
          <w:ilvl w:val="2"/>
          <w:numId w:val="26"/>
        </w:numPr>
        <w:ind w:left="1560" w:hanging="426"/>
        <w:jc w:val="both"/>
        <w:rPr>
          <w:rFonts w:ascii="Klavika Basic Light" w:hAnsi="Klavika Basic Light"/>
          <w:color w:val="595959" w:themeColor="text1" w:themeTint="A6"/>
        </w:rPr>
      </w:pPr>
      <w:r w:rsidRPr="005A48D9">
        <w:rPr>
          <w:rFonts w:ascii="Klavika Basic Light" w:hAnsi="Klavika Basic Light"/>
          <w:color w:val="595959" w:themeColor="text1" w:themeTint="A6"/>
        </w:rPr>
        <w:t>e-Zlecenia - funkcja pozwala pacjentowi za pośrednictwem portalu „zamówienie” -  poziom dojrzałości usługi 3.</w:t>
      </w:r>
    </w:p>
    <w:p w14:paraId="620F40A9" w14:textId="77777777" w:rsidR="009A2ADD" w:rsidRPr="005A48D9" w:rsidRDefault="00AB7F3F" w:rsidP="0002443E">
      <w:pPr>
        <w:pStyle w:val="Akapitzlist"/>
        <w:numPr>
          <w:ilvl w:val="2"/>
          <w:numId w:val="26"/>
        </w:numPr>
        <w:ind w:left="1560" w:hanging="426"/>
        <w:jc w:val="both"/>
        <w:rPr>
          <w:rFonts w:ascii="Klavika Basic Light" w:hAnsi="Klavika Basic Light"/>
          <w:color w:val="595959" w:themeColor="text1" w:themeTint="A6"/>
        </w:rPr>
      </w:pPr>
      <w:r w:rsidRPr="005A48D9">
        <w:rPr>
          <w:rFonts w:ascii="Klavika Basic Light" w:hAnsi="Klavika Basic Light"/>
          <w:color w:val="595959" w:themeColor="text1" w:themeTint="A6"/>
        </w:rPr>
        <w:t>e-Ankiety</w:t>
      </w:r>
      <w:r w:rsidR="005732EC" w:rsidRPr="005A48D9">
        <w:rPr>
          <w:rFonts w:ascii="Klavika Basic Light" w:hAnsi="Klavika Basic Light"/>
          <w:color w:val="595959" w:themeColor="text1" w:themeTint="A6"/>
        </w:rPr>
        <w:t xml:space="preserve"> - funkcja pozwala pacjentowi na</w:t>
      </w:r>
      <w:r w:rsidR="005732EC" w:rsidRPr="005A48D9">
        <w:rPr>
          <w:color w:val="595959" w:themeColor="text1" w:themeTint="A6"/>
        </w:rPr>
        <w:t xml:space="preserve"> </w:t>
      </w:r>
      <w:r w:rsidR="005732EC" w:rsidRPr="005A48D9">
        <w:rPr>
          <w:rFonts w:ascii="Klavika Basic Light" w:hAnsi="Klavika Basic Light"/>
          <w:color w:val="595959" w:themeColor="text1" w:themeTint="A6"/>
        </w:rPr>
        <w:t>wcześniejsze przesłanie lekarzowi informacji o swoim stanie zdrowia, które są niezbędne dla procesu leczenia i przesłanie za pośrednictwem portalu -  poziom dojrzałości usługi 3</w:t>
      </w:r>
      <w:r w:rsidRPr="005A48D9">
        <w:rPr>
          <w:rFonts w:ascii="Klavika Basic Light" w:hAnsi="Klavika Basic Light"/>
          <w:color w:val="595959" w:themeColor="text1" w:themeTint="A6"/>
        </w:rPr>
        <w:t>,</w:t>
      </w:r>
    </w:p>
    <w:p w14:paraId="7E30886E" w14:textId="77777777" w:rsidR="00142BDB" w:rsidRPr="005A48D9" w:rsidRDefault="00B45B53" w:rsidP="0002443E">
      <w:pPr>
        <w:pStyle w:val="Akapitzlist"/>
        <w:numPr>
          <w:ilvl w:val="2"/>
          <w:numId w:val="26"/>
        </w:numPr>
        <w:ind w:left="1560" w:hanging="426"/>
        <w:jc w:val="both"/>
        <w:rPr>
          <w:rFonts w:ascii="Klavika Basic Light" w:hAnsi="Klavika Basic Light"/>
          <w:color w:val="595959" w:themeColor="text1" w:themeTint="A6"/>
        </w:rPr>
      </w:pPr>
      <w:r w:rsidRPr="005A48D9">
        <w:rPr>
          <w:rFonts w:ascii="Klavika Basic Light" w:hAnsi="Klavika Basic Light"/>
          <w:color w:val="595959" w:themeColor="text1" w:themeTint="A6"/>
        </w:rPr>
        <w:t>e–Dokumentacja</w:t>
      </w:r>
      <w:r w:rsidR="00FC7EAA" w:rsidRPr="005A48D9">
        <w:rPr>
          <w:rFonts w:ascii="Klavika Basic Light" w:hAnsi="Klavika Basic Light"/>
          <w:color w:val="595959" w:themeColor="text1" w:themeTint="A6"/>
        </w:rPr>
        <w:t xml:space="preserve"> </w:t>
      </w:r>
      <w:r w:rsidRPr="005A48D9">
        <w:rPr>
          <w:rFonts w:ascii="Klavika Basic Light" w:hAnsi="Klavika Basic Light"/>
          <w:color w:val="595959" w:themeColor="text1" w:themeTint="A6"/>
        </w:rPr>
        <w:t>-</w:t>
      </w:r>
      <w:r w:rsidR="00FC7EAA" w:rsidRPr="005A48D9">
        <w:rPr>
          <w:rFonts w:ascii="Klavika Basic Light" w:hAnsi="Klavika Basic Light"/>
          <w:color w:val="595959" w:themeColor="text1" w:themeTint="A6"/>
        </w:rPr>
        <w:t xml:space="preserve"> </w:t>
      </w:r>
      <w:r w:rsidRPr="005A48D9">
        <w:rPr>
          <w:rFonts w:ascii="Klavika Basic Light" w:hAnsi="Klavika Basic Light"/>
          <w:color w:val="595959" w:themeColor="text1" w:themeTint="A6"/>
        </w:rPr>
        <w:t>aplikacja pozwala pacjentowi na przeglądanie kart wypisowych oraz innych udostępnionych pacjentowi dokume</w:t>
      </w:r>
      <w:r w:rsidR="002514F5" w:rsidRPr="005A48D9">
        <w:rPr>
          <w:rFonts w:ascii="Klavika Basic Light" w:hAnsi="Klavika Basic Light"/>
          <w:color w:val="595959" w:themeColor="text1" w:themeTint="A6"/>
        </w:rPr>
        <w:t>ntów za pośrednictwem Internetu.</w:t>
      </w:r>
    </w:p>
    <w:p w14:paraId="26EED986" w14:textId="77777777" w:rsidR="00142BDB" w:rsidRPr="005A48D9" w:rsidRDefault="00AB7F3F" w:rsidP="0002443E">
      <w:pPr>
        <w:pStyle w:val="Akapitzlist"/>
        <w:numPr>
          <w:ilvl w:val="0"/>
          <w:numId w:val="32"/>
        </w:numPr>
        <w:ind w:left="1134" w:hanging="283"/>
        <w:rPr>
          <w:rFonts w:ascii="Klavika Basic Light" w:hAnsi="Klavika Basic Light"/>
          <w:color w:val="595959" w:themeColor="text1" w:themeTint="A6"/>
        </w:rPr>
      </w:pPr>
      <w:r w:rsidRPr="005A48D9">
        <w:rPr>
          <w:rFonts w:ascii="Klavika Basic Light" w:hAnsi="Klavika Basic Light"/>
          <w:color w:val="595959" w:themeColor="text1" w:themeTint="A6"/>
        </w:rPr>
        <w:t>Podmoduł Zarządczy Portalu CM</w:t>
      </w:r>
      <w:r w:rsidR="00F670FC" w:rsidRPr="005A48D9">
        <w:rPr>
          <w:rFonts w:ascii="Klavika Basic Light" w:hAnsi="Klavika Basic Light"/>
          <w:color w:val="595959" w:themeColor="text1" w:themeTint="A6"/>
        </w:rPr>
        <w:t>:</w:t>
      </w:r>
    </w:p>
    <w:p w14:paraId="341BC35F" w14:textId="713CFB66" w:rsidR="00142BDB" w:rsidRPr="005A48D9" w:rsidRDefault="00142BDB" w:rsidP="0002443E">
      <w:pPr>
        <w:pStyle w:val="Akapitzlist"/>
        <w:numPr>
          <w:ilvl w:val="0"/>
          <w:numId w:val="30"/>
        </w:numPr>
        <w:rPr>
          <w:rFonts w:ascii="Klavika Basic Light" w:hAnsi="Klavika Basic Light"/>
          <w:color w:val="595959" w:themeColor="text1" w:themeTint="A6"/>
        </w:rPr>
      </w:pPr>
      <w:r w:rsidRPr="005A48D9">
        <w:rPr>
          <w:rFonts w:ascii="Klavika Basic Light" w:hAnsi="Klavika Basic Light"/>
          <w:color w:val="595959" w:themeColor="text1" w:themeTint="A6"/>
        </w:rPr>
        <w:lastRenderedPageBreak/>
        <w:t>System Business Intelligence (B</w:t>
      </w:r>
      <w:r w:rsidR="00054835" w:rsidRPr="005A48D9">
        <w:rPr>
          <w:rFonts w:ascii="Klavika Basic Light" w:hAnsi="Klavika Basic Light"/>
          <w:color w:val="595959" w:themeColor="text1" w:themeTint="A6"/>
        </w:rPr>
        <w:t>I) (podmoduł wspólny dla M1,</w:t>
      </w:r>
      <w:r w:rsidRPr="005A48D9">
        <w:rPr>
          <w:rFonts w:ascii="Klavika Basic Light" w:hAnsi="Klavika Basic Light"/>
          <w:color w:val="595959" w:themeColor="text1" w:themeTint="A6"/>
        </w:rPr>
        <w:t xml:space="preserve"> M3),</w:t>
      </w:r>
    </w:p>
    <w:p w14:paraId="2822D740" w14:textId="77777777" w:rsidR="00F670FC" w:rsidRPr="005A48D9" w:rsidRDefault="00AB7F3F" w:rsidP="0002443E">
      <w:pPr>
        <w:pStyle w:val="Akapitzlist"/>
        <w:numPr>
          <w:ilvl w:val="0"/>
          <w:numId w:val="30"/>
        </w:numPr>
        <w:rPr>
          <w:rFonts w:ascii="Klavika Basic Light" w:hAnsi="Klavika Basic Light"/>
          <w:color w:val="595959" w:themeColor="text1" w:themeTint="A6"/>
        </w:rPr>
      </w:pPr>
      <w:r w:rsidRPr="005A48D9">
        <w:rPr>
          <w:rFonts w:ascii="Klavika Basic Light" w:hAnsi="Klavika Basic Light"/>
          <w:color w:val="595959" w:themeColor="text1" w:themeTint="A6"/>
        </w:rPr>
        <w:t>Rozliczenia NFZ,</w:t>
      </w:r>
    </w:p>
    <w:p w14:paraId="5BA86D84" w14:textId="77777777" w:rsidR="00142BDB" w:rsidRPr="005A48D9" w:rsidRDefault="00142BDB" w:rsidP="00142BDB">
      <w:pPr>
        <w:pStyle w:val="Akapitzlist"/>
        <w:ind w:left="1800"/>
        <w:rPr>
          <w:rFonts w:ascii="Klavika Basic Light" w:hAnsi="Klavika Basic Light"/>
          <w:color w:val="595959" w:themeColor="text1" w:themeTint="A6"/>
        </w:rPr>
      </w:pPr>
    </w:p>
    <w:p w14:paraId="677E54CA" w14:textId="77777777" w:rsidR="009A2ADD" w:rsidRPr="005A48D9" w:rsidRDefault="003A24ED" w:rsidP="0002443E">
      <w:pPr>
        <w:pStyle w:val="Akapitzlist"/>
        <w:numPr>
          <w:ilvl w:val="0"/>
          <w:numId w:val="21"/>
        </w:numPr>
        <w:rPr>
          <w:rFonts w:ascii="Klavika Basic Light" w:hAnsi="Klavika Basic Light"/>
          <w:color w:val="595959" w:themeColor="text1" w:themeTint="A6"/>
        </w:rPr>
      </w:pPr>
      <w:r w:rsidRPr="005A48D9">
        <w:rPr>
          <w:rFonts w:ascii="Klavika Basic Light" w:hAnsi="Klavika Basic Light"/>
          <w:b/>
          <w:color w:val="595959" w:themeColor="text1" w:themeTint="A6"/>
        </w:rPr>
        <w:t xml:space="preserve">M4: </w:t>
      </w:r>
      <w:r w:rsidR="0084650E" w:rsidRPr="005A48D9">
        <w:rPr>
          <w:rFonts w:ascii="Klavika Basic Light" w:hAnsi="Klavika Basic Light"/>
          <w:b/>
          <w:color w:val="595959" w:themeColor="text1" w:themeTint="A6"/>
        </w:rPr>
        <w:t>INFRASTRUKTURA</w:t>
      </w:r>
      <w:r w:rsidR="00E41B14" w:rsidRPr="005A48D9">
        <w:rPr>
          <w:rFonts w:ascii="Klavika Basic Light" w:hAnsi="Klavika Basic Light"/>
          <w:b/>
          <w:color w:val="595959" w:themeColor="text1" w:themeTint="A6"/>
        </w:rPr>
        <w:t xml:space="preserve"> CM -</w:t>
      </w:r>
      <w:r w:rsidR="0084650E" w:rsidRPr="005A48D9">
        <w:rPr>
          <w:rFonts w:ascii="Klavika Basic Light" w:hAnsi="Klavika Basic Light"/>
          <w:color w:val="595959" w:themeColor="text1" w:themeTint="A6"/>
        </w:rPr>
        <w:t xml:space="preserve"> </w:t>
      </w:r>
      <w:r w:rsidR="0029444C" w:rsidRPr="005A48D9">
        <w:rPr>
          <w:rFonts w:ascii="Klavika Basic Light" w:hAnsi="Klavika Basic Light"/>
          <w:color w:val="595959" w:themeColor="text1" w:themeTint="A6"/>
        </w:rPr>
        <w:t>Część związana z infrastrukturą zasto</w:t>
      </w:r>
      <w:r w:rsidR="00C608AF" w:rsidRPr="005A48D9">
        <w:rPr>
          <w:rFonts w:ascii="Klavika Basic Light" w:hAnsi="Klavika Basic Light"/>
          <w:color w:val="595959" w:themeColor="text1" w:themeTint="A6"/>
        </w:rPr>
        <w:t>sowaną dla powyższych rozwiązań. W skład tej części będą:</w:t>
      </w:r>
    </w:p>
    <w:p w14:paraId="7487C28A" w14:textId="06F173B2" w:rsidR="00361618" w:rsidRPr="005A48D9" w:rsidRDefault="00361618" w:rsidP="0002443E">
      <w:pPr>
        <w:pStyle w:val="Akapitzlist"/>
        <w:numPr>
          <w:ilvl w:val="1"/>
          <w:numId w:val="21"/>
        </w:numPr>
        <w:rPr>
          <w:rFonts w:ascii="Klavika Basic Light" w:hAnsi="Klavika Basic Light"/>
          <w:color w:val="595959" w:themeColor="text1" w:themeTint="A6"/>
        </w:rPr>
      </w:pPr>
      <w:r w:rsidRPr="005A48D9">
        <w:rPr>
          <w:rFonts w:ascii="Klavika Basic Light" w:hAnsi="Klavika Basic Light"/>
          <w:color w:val="595959" w:themeColor="text1" w:themeTint="A6"/>
        </w:rPr>
        <w:t>Profesjonalne wyposaż</w:t>
      </w:r>
      <w:r w:rsidR="00F45F7D" w:rsidRPr="005A48D9">
        <w:rPr>
          <w:rFonts w:ascii="Klavika Basic Light" w:hAnsi="Klavika Basic Light"/>
          <w:color w:val="595959" w:themeColor="text1" w:themeTint="A6"/>
        </w:rPr>
        <w:t>enie serwerowni</w:t>
      </w:r>
      <w:r w:rsidR="006C0120" w:rsidRPr="005A48D9">
        <w:rPr>
          <w:rFonts w:ascii="Klavika Basic Light" w:hAnsi="Klavika Basic Light"/>
          <w:color w:val="595959" w:themeColor="text1" w:themeTint="A6"/>
        </w:rPr>
        <w:t>;</w:t>
      </w:r>
    </w:p>
    <w:p w14:paraId="173F1D53" w14:textId="77777777" w:rsidR="00C608AF" w:rsidRPr="005A48D9" w:rsidRDefault="00C608AF" w:rsidP="00054835">
      <w:pPr>
        <w:pStyle w:val="Akapitzlist"/>
        <w:numPr>
          <w:ilvl w:val="1"/>
          <w:numId w:val="21"/>
        </w:numPr>
        <w:jc w:val="both"/>
        <w:rPr>
          <w:rFonts w:ascii="Klavika Basic Light" w:hAnsi="Klavika Basic Light"/>
          <w:color w:val="595959" w:themeColor="text1" w:themeTint="A6"/>
        </w:rPr>
      </w:pPr>
      <w:r w:rsidRPr="005A48D9">
        <w:rPr>
          <w:rFonts w:ascii="Klavika Basic Light" w:hAnsi="Klavika Basic Light"/>
          <w:color w:val="595959" w:themeColor="text1" w:themeTint="A6"/>
        </w:rPr>
        <w:t xml:space="preserve">Cześć centralna </w:t>
      </w:r>
      <w:r w:rsidR="00361618" w:rsidRPr="005A48D9">
        <w:rPr>
          <w:rFonts w:ascii="Klavika Basic Light" w:hAnsi="Klavika Basic Light"/>
          <w:color w:val="595959" w:themeColor="text1" w:themeTint="A6"/>
        </w:rPr>
        <w:t xml:space="preserve">usytuowana w </w:t>
      </w:r>
      <w:r w:rsidRPr="005A48D9">
        <w:rPr>
          <w:rFonts w:ascii="Klavika Basic Light" w:hAnsi="Klavika Basic Light"/>
          <w:color w:val="595959" w:themeColor="text1" w:themeTint="A6"/>
        </w:rPr>
        <w:t>serwerowni (Centrum Przetwarzania Danych) zlokalizowanej w Radomiu</w:t>
      </w:r>
      <w:r w:rsidR="006C0120" w:rsidRPr="005A48D9">
        <w:rPr>
          <w:rFonts w:ascii="Klavika Basic Light" w:hAnsi="Klavika Basic Light"/>
          <w:color w:val="595959" w:themeColor="text1" w:themeTint="A6"/>
        </w:rPr>
        <w:t>.</w:t>
      </w:r>
    </w:p>
    <w:p w14:paraId="6B54AFEC" w14:textId="77777777" w:rsidR="002721A0" w:rsidRPr="005A48D9" w:rsidRDefault="002721A0" w:rsidP="002721A0">
      <w:pPr>
        <w:pStyle w:val="Akapitzlist"/>
        <w:ind w:left="1440"/>
        <w:rPr>
          <w:rFonts w:ascii="Klavika Basic Light" w:hAnsi="Klavika Basic Light"/>
          <w:color w:val="595959" w:themeColor="text1" w:themeTint="A6"/>
        </w:rPr>
      </w:pPr>
    </w:p>
    <w:p w14:paraId="2AEDE879" w14:textId="77777777" w:rsidR="0029444C" w:rsidRPr="005A48D9" w:rsidRDefault="003A24ED" w:rsidP="0002443E">
      <w:pPr>
        <w:pStyle w:val="Akapitzlist"/>
        <w:numPr>
          <w:ilvl w:val="0"/>
          <w:numId w:val="21"/>
        </w:numPr>
        <w:jc w:val="both"/>
        <w:rPr>
          <w:rFonts w:ascii="Klavika Basic Light" w:hAnsi="Klavika Basic Light"/>
          <w:color w:val="595959" w:themeColor="text1" w:themeTint="A6"/>
        </w:rPr>
      </w:pPr>
      <w:r w:rsidRPr="005A48D9">
        <w:rPr>
          <w:rFonts w:ascii="Klavika Basic Light" w:hAnsi="Klavika Basic Light"/>
          <w:b/>
          <w:color w:val="595959" w:themeColor="text1" w:themeTint="A6"/>
        </w:rPr>
        <w:t xml:space="preserve">M5: </w:t>
      </w:r>
      <w:r w:rsidR="0029444C" w:rsidRPr="005A48D9">
        <w:rPr>
          <w:rFonts w:ascii="Klavika Basic Light" w:hAnsi="Klavika Basic Light"/>
          <w:b/>
          <w:color w:val="595959" w:themeColor="text1" w:themeTint="A6"/>
        </w:rPr>
        <w:t>Inne systemy</w:t>
      </w:r>
      <w:r w:rsidR="00E41B14" w:rsidRPr="005A48D9">
        <w:rPr>
          <w:rFonts w:ascii="Klavika Basic Light" w:hAnsi="Klavika Basic Light"/>
          <w:b/>
          <w:color w:val="595959" w:themeColor="text1" w:themeTint="A6"/>
        </w:rPr>
        <w:t xml:space="preserve"> CM -</w:t>
      </w:r>
      <w:r w:rsidR="0029444C" w:rsidRPr="005A48D9">
        <w:rPr>
          <w:rFonts w:ascii="Klavika Basic Light" w:hAnsi="Klavika Basic Light"/>
          <w:color w:val="595959" w:themeColor="text1" w:themeTint="A6"/>
        </w:rPr>
        <w:t xml:space="preserve"> niezbędne dla funkcjonowania </w:t>
      </w:r>
      <w:r w:rsidR="00364C20" w:rsidRPr="005A48D9">
        <w:rPr>
          <w:rFonts w:ascii="Klavika Basic Light" w:hAnsi="Klavika Basic Light"/>
          <w:color w:val="595959" w:themeColor="text1" w:themeTint="A6"/>
        </w:rPr>
        <w:t>sieci</w:t>
      </w:r>
      <w:r w:rsidR="00C608AF" w:rsidRPr="005A48D9">
        <w:rPr>
          <w:rFonts w:ascii="Klavika Basic Light" w:hAnsi="Klavika Basic Light"/>
          <w:color w:val="595959" w:themeColor="text1" w:themeTint="A6"/>
        </w:rPr>
        <w:t xml:space="preserve"> przychodni </w:t>
      </w:r>
      <w:r w:rsidR="00821D29" w:rsidRPr="005A48D9">
        <w:rPr>
          <w:rFonts w:ascii="Klavika Basic Light" w:hAnsi="Klavika Basic Light"/>
          <w:color w:val="595959" w:themeColor="text1" w:themeTint="A6"/>
        </w:rPr>
        <w:t>Corten Medic</w:t>
      </w:r>
      <w:r w:rsidR="00B22AFA" w:rsidRPr="005A48D9">
        <w:rPr>
          <w:rFonts w:ascii="Klavika Basic Light" w:hAnsi="Klavika Basic Light"/>
          <w:color w:val="595959" w:themeColor="text1" w:themeTint="A6"/>
        </w:rPr>
        <w:t xml:space="preserve"> m.in. </w:t>
      </w:r>
      <w:r w:rsidR="000C01CC" w:rsidRPr="005A48D9">
        <w:rPr>
          <w:rFonts w:ascii="Klavika Basic Light" w:hAnsi="Klavika Basic Light"/>
          <w:color w:val="595959" w:themeColor="text1" w:themeTint="A6"/>
        </w:rPr>
        <w:t xml:space="preserve">PACS – system obsługujący obsługę zakładu </w:t>
      </w:r>
      <w:r w:rsidR="00B22AFA" w:rsidRPr="005A48D9">
        <w:rPr>
          <w:rFonts w:ascii="Klavika Basic Light" w:hAnsi="Klavika Basic Light"/>
          <w:color w:val="595959" w:themeColor="text1" w:themeTint="A6"/>
        </w:rPr>
        <w:t>diagnostyki obrazkowej, w którym wykonywane są różnego typu spe</w:t>
      </w:r>
      <w:r w:rsidR="002514F5" w:rsidRPr="005A48D9">
        <w:rPr>
          <w:rFonts w:ascii="Klavika Basic Light" w:hAnsi="Klavika Basic Light"/>
          <w:color w:val="595959" w:themeColor="text1" w:themeTint="A6"/>
        </w:rPr>
        <w:t xml:space="preserve">cjalistyczne badania, takie jak: </w:t>
      </w:r>
      <w:r w:rsidR="00B22AFA" w:rsidRPr="005A48D9">
        <w:rPr>
          <w:rFonts w:ascii="Klavika Basic Light" w:hAnsi="Klavika Basic Light"/>
          <w:color w:val="595959" w:themeColor="text1" w:themeTint="A6"/>
        </w:rPr>
        <w:t>mammografia, USG, USG Duplex Dopler, USG ciąży, RTG kostno-płucne, pantomograf, tomograf laryngologiczno-stomatologiczn</w:t>
      </w:r>
      <w:r w:rsidR="00C940E9" w:rsidRPr="005A48D9">
        <w:rPr>
          <w:rFonts w:ascii="Klavika Basic Light" w:hAnsi="Klavika Basic Light"/>
          <w:color w:val="595959" w:themeColor="text1" w:themeTint="A6"/>
        </w:rPr>
        <w:t>y, KTG, echokardiografia, EKG, h</w:t>
      </w:r>
      <w:r w:rsidR="00B22AFA" w:rsidRPr="005A48D9">
        <w:rPr>
          <w:rFonts w:ascii="Klavika Basic Light" w:hAnsi="Klavika Basic Light"/>
          <w:color w:val="595959" w:themeColor="text1" w:themeTint="A6"/>
        </w:rPr>
        <w:t>oltery, RR, spirometria, testy wysiłkowe:</w:t>
      </w:r>
    </w:p>
    <w:p w14:paraId="03FC27A1" w14:textId="77777777" w:rsidR="00B22AFA" w:rsidRPr="005A48D9" w:rsidRDefault="00B22AFA" w:rsidP="0002443E">
      <w:pPr>
        <w:pStyle w:val="Akapitzlist"/>
        <w:numPr>
          <w:ilvl w:val="1"/>
          <w:numId w:val="21"/>
        </w:numPr>
        <w:rPr>
          <w:rFonts w:ascii="Klavika Basic Light" w:hAnsi="Klavika Basic Light"/>
          <w:color w:val="595959" w:themeColor="text1" w:themeTint="A6"/>
        </w:rPr>
      </w:pPr>
      <w:r w:rsidRPr="005A48D9">
        <w:rPr>
          <w:rFonts w:ascii="Klavika Basic Light" w:hAnsi="Klavika Basic Light"/>
          <w:color w:val="595959" w:themeColor="text1" w:themeTint="A6"/>
        </w:rPr>
        <w:t>System</w:t>
      </w:r>
      <w:r w:rsidR="000C01CC" w:rsidRPr="005A48D9">
        <w:rPr>
          <w:rFonts w:ascii="Klavika Basic Light" w:hAnsi="Klavika Basic Light"/>
          <w:color w:val="595959" w:themeColor="text1" w:themeTint="A6"/>
        </w:rPr>
        <w:t xml:space="preserve"> PACS</w:t>
      </w:r>
      <w:r w:rsidRPr="005A48D9">
        <w:rPr>
          <w:rFonts w:ascii="Klavika Basic Light" w:hAnsi="Klavika Basic Light"/>
          <w:color w:val="595959" w:themeColor="text1" w:themeTint="A6"/>
        </w:rPr>
        <w:t xml:space="preserve"> do rejestracji obrazów  RTG wysokiej rozdzielczości,</w:t>
      </w:r>
    </w:p>
    <w:p w14:paraId="7B88EB68" w14:textId="77777777" w:rsidR="00B45B53" w:rsidRPr="005A48D9" w:rsidRDefault="00B22AFA" w:rsidP="0002443E">
      <w:pPr>
        <w:pStyle w:val="Akapitzlist"/>
        <w:numPr>
          <w:ilvl w:val="1"/>
          <w:numId w:val="21"/>
        </w:numPr>
        <w:rPr>
          <w:rFonts w:ascii="Klavika Basic Light" w:hAnsi="Klavika Basic Light"/>
          <w:color w:val="595959" w:themeColor="text1" w:themeTint="A6"/>
        </w:rPr>
      </w:pPr>
      <w:r w:rsidRPr="005A48D9">
        <w:rPr>
          <w:rFonts w:ascii="Klavika Basic Light" w:hAnsi="Klavika Basic Light"/>
          <w:color w:val="595959" w:themeColor="text1" w:themeTint="A6"/>
        </w:rPr>
        <w:t>System do rejestracji i przechowywania stomatologicznych obrazów RTG Kodak</w:t>
      </w:r>
      <w:r w:rsidR="00B45B53" w:rsidRPr="005A48D9">
        <w:rPr>
          <w:rFonts w:ascii="Klavika Basic Light" w:hAnsi="Klavika Basic Light"/>
          <w:color w:val="595959" w:themeColor="text1" w:themeTint="A6"/>
        </w:rPr>
        <w:t>,</w:t>
      </w:r>
    </w:p>
    <w:p w14:paraId="4EBBDD28" w14:textId="77777777" w:rsidR="00B45B53" w:rsidRPr="005A48D9" w:rsidRDefault="00B45B53" w:rsidP="0002443E">
      <w:pPr>
        <w:pStyle w:val="Akapitzlist"/>
        <w:numPr>
          <w:ilvl w:val="1"/>
          <w:numId w:val="21"/>
        </w:numPr>
        <w:rPr>
          <w:rFonts w:ascii="Klavika Basic Light" w:hAnsi="Klavika Basic Light"/>
          <w:color w:val="595959" w:themeColor="text1" w:themeTint="A6"/>
        </w:rPr>
      </w:pPr>
      <w:r w:rsidRPr="005A48D9">
        <w:rPr>
          <w:rFonts w:ascii="Klavika Basic Light" w:hAnsi="Klavika Basic Light"/>
          <w:color w:val="595959" w:themeColor="text1" w:themeTint="A6"/>
        </w:rPr>
        <w:t>System USG,</w:t>
      </w:r>
    </w:p>
    <w:p w14:paraId="1820226C" w14:textId="77777777" w:rsidR="002514F5" w:rsidRPr="005A48D9" w:rsidRDefault="00CE7F4E" w:rsidP="00CE7F4E">
      <w:pPr>
        <w:pStyle w:val="Akapitzlist"/>
        <w:numPr>
          <w:ilvl w:val="1"/>
          <w:numId w:val="21"/>
        </w:numPr>
        <w:rPr>
          <w:rFonts w:ascii="Klavika Basic Light" w:hAnsi="Klavika Basic Light"/>
          <w:color w:val="595959" w:themeColor="text1" w:themeTint="A6"/>
        </w:rPr>
      </w:pPr>
      <w:r w:rsidRPr="005A48D9">
        <w:rPr>
          <w:rFonts w:ascii="Klavika Basic Light" w:hAnsi="Klavika Basic Light"/>
          <w:color w:val="595959" w:themeColor="text1" w:themeTint="A6"/>
        </w:rPr>
        <w:t>Integracja z zewnętrznymi systemami</w:t>
      </w:r>
      <w:r w:rsidR="00B45B53" w:rsidRPr="005A48D9">
        <w:rPr>
          <w:rFonts w:ascii="Klavika Basic Light" w:hAnsi="Klavika Basic Light"/>
          <w:color w:val="595959" w:themeColor="text1" w:themeTint="A6"/>
        </w:rPr>
        <w:t xml:space="preserve"> </w:t>
      </w:r>
      <w:r w:rsidRPr="005A48D9">
        <w:rPr>
          <w:rFonts w:ascii="Klavika Basic Light" w:hAnsi="Klavika Basic Light"/>
          <w:color w:val="595959" w:themeColor="text1" w:themeTint="A6"/>
        </w:rPr>
        <w:t xml:space="preserve">laboratoryjnymi, </w:t>
      </w:r>
      <w:r w:rsidR="00B45B53" w:rsidRPr="005A48D9">
        <w:rPr>
          <w:rFonts w:ascii="Klavika Basic Light" w:hAnsi="Klavika Basic Light"/>
          <w:color w:val="595959" w:themeColor="text1" w:themeTint="A6"/>
        </w:rPr>
        <w:t>w tym</w:t>
      </w:r>
      <w:r w:rsidR="000C01CC" w:rsidRPr="005A48D9">
        <w:rPr>
          <w:rFonts w:ascii="Klavika Basic Light" w:hAnsi="Klavika Basic Light"/>
          <w:color w:val="595959" w:themeColor="text1" w:themeTint="A6"/>
        </w:rPr>
        <w:t xml:space="preserve"> aplikacja</w:t>
      </w:r>
      <w:r w:rsidR="00B45B53" w:rsidRPr="005A48D9">
        <w:rPr>
          <w:rFonts w:ascii="Klavika Basic Light" w:hAnsi="Klavika Basic Light"/>
          <w:color w:val="595959" w:themeColor="text1" w:themeTint="A6"/>
        </w:rPr>
        <w:t xml:space="preserve"> </w:t>
      </w:r>
      <w:r w:rsidRPr="005A48D9">
        <w:rPr>
          <w:rFonts w:ascii="Klavika Basic Light" w:hAnsi="Klavika Basic Light"/>
          <w:color w:val="595959" w:themeColor="text1" w:themeTint="A6"/>
        </w:rPr>
        <w:t xml:space="preserve">Centrum – Rejestracja Zleceń, firmy Marcel S.A. </w:t>
      </w:r>
      <w:r w:rsidR="000C01CC" w:rsidRPr="005A48D9">
        <w:rPr>
          <w:rFonts w:ascii="Klavika Basic Light" w:hAnsi="Klavika Basic Light"/>
          <w:color w:val="595959" w:themeColor="text1" w:themeTint="A6"/>
        </w:rPr>
        <w:t xml:space="preserve">(laboratorium </w:t>
      </w:r>
      <w:r w:rsidR="00B45B53" w:rsidRPr="005A48D9">
        <w:rPr>
          <w:rFonts w:ascii="Klavika Basic Light" w:hAnsi="Klavika Basic Light"/>
          <w:color w:val="595959" w:themeColor="text1" w:themeTint="A6"/>
        </w:rPr>
        <w:t>ALAB</w:t>
      </w:r>
      <w:r w:rsidR="000C01CC" w:rsidRPr="005A48D9">
        <w:rPr>
          <w:rFonts w:ascii="Klavika Basic Light" w:hAnsi="Klavika Basic Light"/>
          <w:color w:val="595959" w:themeColor="text1" w:themeTint="A6"/>
        </w:rPr>
        <w:t>)</w:t>
      </w:r>
    </w:p>
    <w:p w14:paraId="23D54960" w14:textId="77777777" w:rsidR="00943D89" w:rsidRPr="005A48D9" w:rsidRDefault="002514F5" w:rsidP="0002443E">
      <w:pPr>
        <w:pStyle w:val="Akapitzlist"/>
        <w:numPr>
          <w:ilvl w:val="1"/>
          <w:numId w:val="21"/>
        </w:numPr>
        <w:rPr>
          <w:rFonts w:ascii="Klavika Basic Light" w:hAnsi="Klavika Basic Light"/>
        </w:rPr>
      </w:pPr>
      <w:r w:rsidRPr="005A48D9">
        <w:rPr>
          <w:rFonts w:ascii="Klavika Basic Light" w:hAnsi="Klavika Basic Light"/>
          <w:color w:val="595959" w:themeColor="text1" w:themeTint="A6"/>
        </w:rPr>
        <w:t xml:space="preserve">Integracja z systemem PACS </w:t>
      </w:r>
      <w:r w:rsidR="00CE7F4E" w:rsidRPr="005A48D9">
        <w:rPr>
          <w:rFonts w:ascii="Klavika Basic Light" w:hAnsi="Klavika Basic Light"/>
          <w:color w:val="595959" w:themeColor="text1" w:themeTint="A6"/>
        </w:rPr>
        <w:t xml:space="preserve">IMPAX firmy </w:t>
      </w:r>
      <w:r w:rsidRPr="005A48D9">
        <w:rPr>
          <w:rFonts w:ascii="Klavika Basic Light" w:hAnsi="Klavika Basic Light"/>
          <w:color w:val="595959" w:themeColor="text1" w:themeTint="A6"/>
        </w:rPr>
        <w:t xml:space="preserve">AGFA lub </w:t>
      </w:r>
      <w:r w:rsidR="00F853C3" w:rsidRPr="005A48D9">
        <w:rPr>
          <w:rFonts w:ascii="Klavika Basic Light" w:hAnsi="Klavika Basic Light"/>
          <w:color w:val="595959" w:themeColor="text1" w:themeTint="A6"/>
        </w:rPr>
        <w:t xml:space="preserve">nowodostarczonym, np. </w:t>
      </w:r>
      <w:r w:rsidR="00CE7F4E" w:rsidRPr="005A48D9">
        <w:rPr>
          <w:rFonts w:ascii="Klavika Basic Light" w:hAnsi="Klavika Basic Light"/>
          <w:color w:val="595959" w:themeColor="text1" w:themeTint="A6"/>
        </w:rPr>
        <w:t xml:space="preserve">ArPACS </w:t>
      </w:r>
      <w:r w:rsidR="00F853C3" w:rsidRPr="005A48D9">
        <w:rPr>
          <w:rFonts w:ascii="Klavika Basic Light" w:hAnsi="Klavika Basic Light"/>
          <w:color w:val="595959" w:themeColor="text1" w:themeTint="A6"/>
        </w:rPr>
        <w:t>SYNEKTIK</w:t>
      </w:r>
      <w:r w:rsidR="00B45B53" w:rsidRPr="005A48D9">
        <w:rPr>
          <w:rFonts w:ascii="Klavika Basic Light" w:hAnsi="Klavika Basic Light"/>
          <w:color w:val="595959" w:themeColor="text1" w:themeTint="A6"/>
        </w:rPr>
        <w:t>.</w:t>
      </w:r>
      <w:r w:rsidR="00553434" w:rsidRPr="005A48D9">
        <w:rPr>
          <w:rFonts w:ascii="Klavika Basic Light" w:hAnsi="Klavika Basic Light"/>
        </w:rPr>
        <w:br w:type="page"/>
      </w:r>
    </w:p>
    <w:p w14:paraId="486CADEF" w14:textId="77777777" w:rsidR="00962A17" w:rsidRPr="005A48D9" w:rsidRDefault="00216E17" w:rsidP="001873F6">
      <w:pPr>
        <w:pStyle w:val="Nagwek1"/>
        <w:ind w:left="567" w:hanging="567"/>
        <w:rPr>
          <w:color w:val="A70A68"/>
        </w:rPr>
      </w:pPr>
      <w:bookmarkStart w:id="21" w:name="_Toc479019818"/>
      <w:r w:rsidRPr="005A48D9">
        <w:rPr>
          <w:color w:val="A70A68"/>
        </w:rPr>
        <w:lastRenderedPageBreak/>
        <w:t>Szczegółowe w</w:t>
      </w:r>
      <w:r w:rsidR="00F307E8" w:rsidRPr="005A48D9">
        <w:rPr>
          <w:color w:val="A70A68"/>
        </w:rPr>
        <w:t xml:space="preserve">ymagania </w:t>
      </w:r>
      <w:r w:rsidRPr="005A48D9">
        <w:rPr>
          <w:color w:val="A70A68"/>
        </w:rPr>
        <w:t>funkcjonalne Systemu ZS</w:t>
      </w:r>
      <w:r w:rsidR="00B071D4" w:rsidRPr="005A48D9">
        <w:rPr>
          <w:color w:val="A70A68"/>
        </w:rPr>
        <w:t>I</w:t>
      </w:r>
      <w:bookmarkEnd w:id="21"/>
    </w:p>
    <w:p w14:paraId="0C597D4C" w14:textId="77777777" w:rsidR="001873F6" w:rsidRPr="005A48D9" w:rsidRDefault="001873F6" w:rsidP="001873F6"/>
    <w:p w14:paraId="60288D6C" w14:textId="77777777" w:rsidR="001873F6" w:rsidRPr="005A48D9" w:rsidRDefault="00216E17" w:rsidP="0002443E">
      <w:pPr>
        <w:pStyle w:val="Akapitzlist"/>
        <w:numPr>
          <w:ilvl w:val="1"/>
          <w:numId w:val="22"/>
        </w:numPr>
        <w:ind w:left="851" w:hanging="567"/>
        <w:rPr>
          <w:rFonts w:ascii="Klavika Basic Light" w:eastAsiaTheme="majorEastAsia" w:hAnsi="Klavika Basic Light" w:cstheme="majorBidi"/>
          <w:b/>
          <w:color w:val="A70A68"/>
          <w:sz w:val="28"/>
          <w:szCs w:val="28"/>
        </w:rPr>
      </w:pPr>
      <w:bookmarkStart w:id="22" w:name="Schemat"/>
      <w:bookmarkStart w:id="23" w:name="_Toc474920059"/>
      <w:bookmarkStart w:id="24" w:name="_Toc474920314"/>
      <w:bookmarkStart w:id="25" w:name="_Toc474920931"/>
      <w:bookmarkStart w:id="26" w:name="_Toc474921107"/>
      <w:bookmarkStart w:id="27" w:name="_Toc474921369"/>
      <w:bookmarkStart w:id="28" w:name="_Toc474926754"/>
      <w:bookmarkStart w:id="29" w:name="_Toc474926891"/>
      <w:bookmarkStart w:id="30" w:name="_Toc474920060"/>
      <w:bookmarkStart w:id="31" w:name="_Toc474920315"/>
      <w:bookmarkStart w:id="32" w:name="_Toc474920932"/>
      <w:bookmarkStart w:id="33" w:name="_Toc474921108"/>
      <w:bookmarkStart w:id="34" w:name="_Toc474921370"/>
      <w:bookmarkStart w:id="35" w:name="_Toc474926755"/>
      <w:bookmarkStart w:id="36" w:name="_Toc474926892"/>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5A48D9">
        <w:rPr>
          <w:rFonts w:ascii="Klavika Basic Light" w:eastAsiaTheme="majorEastAsia" w:hAnsi="Klavika Basic Light" w:cstheme="majorBidi"/>
          <w:b/>
          <w:color w:val="A70A68"/>
          <w:sz w:val="28"/>
          <w:szCs w:val="28"/>
        </w:rPr>
        <w:t>Moduł aplikac</w:t>
      </w:r>
      <w:r w:rsidR="001873F6" w:rsidRPr="005A48D9">
        <w:rPr>
          <w:rFonts w:ascii="Klavika Basic Light" w:eastAsiaTheme="majorEastAsia" w:hAnsi="Klavika Basic Light" w:cstheme="majorBidi"/>
          <w:b/>
          <w:color w:val="A70A68"/>
          <w:sz w:val="28"/>
          <w:szCs w:val="28"/>
        </w:rPr>
        <w:t>y</w:t>
      </w:r>
      <w:r w:rsidRPr="005A48D9">
        <w:rPr>
          <w:rFonts w:ascii="Klavika Basic Light" w:eastAsiaTheme="majorEastAsia" w:hAnsi="Klavika Basic Light" w:cstheme="majorBidi"/>
          <w:b/>
          <w:color w:val="A70A68"/>
          <w:sz w:val="28"/>
          <w:szCs w:val="28"/>
        </w:rPr>
        <w:t>j</w:t>
      </w:r>
      <w:r w:rsidR="001873F6" w:rsidRPr="005A48D9">
        <w:rPr>
          <w:rFonts w:ascii="Klavika Basic Light" w:eastAsiaTheme="majorEastAsia" w:hAnsi="Klavika Basic Light" w:cstheme="majorBidi"/>
          <w:b/>
          <w:color w:val="A70A68"/>
          <w:sz w:val="28"/>
          <w:szCs w:val="28"/>
        </w:rPr>
        <w:t>ny</w:t>
      </w:r>
      <w:r w:rsidRPr="005A48D9">
        <w:rPr>
          <w:rFonts w:ascii="Klavika Basic Light" w:eastAsiaTheme="majorEastAsia" w:hAnsi="Klavika Basic Light" w:cstheme="majorBidi"/>
          <w:b/>
          <w:color w:val="A70A68"/>
          <w:sz w:val="28"/>
          <w:szCs w:val="28"/>
        </w:rPr>
        <w:t xml:space="preserve"> HIS</w:t>
      </w:r>
      <w:r w:rsidR="001873F6" w:rsidRPr="005A48D9">
        <w:rPr>
          <w:rFonts w:ascii="Klavika Basic Light" w:eastAsiaTheme="majorEastAsia" w:hAnsi="Klavika Basic Light" w:cstheme="majorBidi"/>
          <w:b/>
          <w:color w:val="A70A68"/>
          <w:sz w:val="28"/>
          <w:szCs w:val="28"/>
        </w:rPr>
        <w:t xml:space="preserve"> (medyczny)</w:t>
      </w:r>
    </w:p>
    <w:p w14:paraId="0EC646A6" w14:textId="77777777" w:rsidR="001873F6" w:rsidRPr="005A48D9" w:rsidRDefault="001873F6" w:rsidP="001873F6">
      <w:pPr>
        <w:pStyle w:val="Akapitzlist"/>
        <w:ind w:left="792"/>
        <w:rPr>
          <w:rFonts w:ascii="Klavika Basic Light" w:eastAsiaTheme="majorEastAsia" w:hAnsi="Klavika Basic Light" w:cstheme="majorBidi"/>
          <w:b/>
          <w:color w:val="A70A68"/>
          <w:sz w:val="28"/>
          <w:szCs w:val="28"/>
        </w:rPr>
      </w:pPr>
    </w:p>
    <w:p w14:paraId="6790FCAF" w14:textId="77777777" w:rsidR="001873F6" w:rsidRPr="005A48D9" w:rsidRDefault="001873F6" w:rsidP="009F1D0A">
      <w:pPr>
        <w:pStyle w:val="Akapitzlist"/>
        <w:numPr>
          <w:ilvl w:val="2"/>
          <w:numId w:val="22"/>
        </w:numPr>
        <w:ind w:left="1418" w:hanging="567"/>
        <w:rPr>
          <w:rFonts w:ascii="Klavika Basic Light" w:eastAsiaTheme="majorEastAsia" w:hAnsi="Klavika Basic Light" w:cstheme="majorBidi"/>
          <w:b/>
          <w:color w:val="A70A68"/>
          <w:sz w:val="24"/>
          <w:szCs w:val="24"/>
        </w:rPr>
      </w:pPr>
      <w:r w:rsidRPr="005A48D9">
        <w:rPr>
          <w:rFonts w:ascii="Klavika Basic Light" w:eastAsiaTheme="majorEastAsia" w:hAnsi="Klavika Basic Light" w:cstheme="majorBidi"/>
          <w:b/>
          <w:color w:val="A70A68"/>
          <w:sz w:val="24"/>
          <w:szCs w:val="24"/>
        </w:rPr>
        <w:t>Założenia ogólne</w:t>
      </w:r>
      <w:r w:rsidR="00F307E8" w:rsidRPr="005A48D9">
        <w:rPr>
          <w:rFonts w:ascii="Klavika Basic Light" w:hAnsi="Klavika Basic Light"/>
          <w:color w:val="A70A68"/>
          <w:sz w:val="24"/>
          <w:szCs w:val="24"/>
        </w:rPr>
        <w:t xml:space="preserve"> </w:t>
      </w:r>
    </w:p>
    <w:tbl>
      <w:tblPr>
        <w:tblW w:w="0" w:type="auto"/>
        <w:tblCellMar>
          <w:left w:w="70" w:type="dxa"/>
          <w:right w:w="70" w:type="dxa"/>
        </w:tblCellMar>
        <w:tblLook w:val="04A0" w:firstRow="1" w:lastRow="0" w:firstColumn="1" w:lastColumn="0" w:noHBand="0" w:noVBand="1"/>
      </w:tblPr>
      <w:tblGrid>
        <w:gridCol w:w="1200"/>
        <w:gridCol w:w="8473"/>
        <w:gridCol w:w="783"/>
      </w:tblGrid>
      <w:tr w:rsidR="00535DCA" w:rsidRPr="005A48D9" w14:paraId="1FB505E4" w14:textId="77777777" w:rsidTr="002B7F6D">
        <w:trPr>
          <w:trHeight w:val="555"/>
        </w:trPr>
        <w:tc>
          <w:tcPr>
            <w:tcW w:w="0" w:type="auto"/>
            <w:tcBorders>
              <w:top w:val="single" w:sz="4" w:space="0" w:color="000000"/>
              <w:left w:val="single" w:sz="8" w:space="0" w:color="000000"/>
              <w:bottom w:val="single" w:sz="4" w:space="0" w:color="000000"/>
              <w:right w:val="single" w:sz="4" w:space="0" w:color="000000"/>
            </w:tcBorders>
            <w:shd w:val="clear" w:color="auto" w:fill="A70A68"/>
            <w:vAlign w:val="center"/>
            <w:hideMark/>
          </w:tcPr>
          <w:p w14:paraId="403AB01F" w14:textId="77777777" w:rsidR="00535DCA" w:rsidRPr="005A48D9" w:rsidRDefault="00535DCA" w:rsidP="006C29CD">
            <w:pPr>
              <w:spacing w:after="0"/>
              <w:jc w:val="center"/>
              <w:rPr>
                <w:rFonts w:ascii="Klavika Basic Light" w:eastAsia="Times New Roman" w:hAnsi="Klavika Basic Light" w:cs="Times New Roman"/>
                <w:b/>
                <w:bCs/>
                <w:color w:val="FFFFFF" w:themeColor="background1"/>
                <w:sz w:val="20"/>
                <w:szCs w:val="20"/>
                <w:lang w:eastAsia="pl-PL"/>
              </w:rPr>
            </w:pPr>
            <w:r w:rsidRPr="005A48D9">
              <w:rPr>
                <w:rFonts w:ascii="Klavika Basic Light" w:eastAsia="Times New Roman" w:hAnsi="Klavika Basic Light" w:cs="Times New Roman"/>
                <w:b/>
                <w:bCs/>
                <w:color w:val="FFFFFF" w:themeColor="background1"/>
                <w:sz w:val="20"/>
                <w:szCs w:val="20"/>
                <w:lang w:eastAsia="pl-PL"/>
              </w:rPr>
              <w:t>Kod wymagania</w:t>
            </w:r>
          </w:p>
        </w:tc>
        <w:tc>
          <w:tcPr>
            <w:tcW w:w="0" w:type="auto"/>
            <w:tcBorders>
              <w:top w:val="single" w:sz="4" w:space="0" w:color="000000"/>
              <w:left w:val="nil"/>
              <w:bottom w:val="single" w:sz="4" w:space="0" w:color="000000"/>
              <w:right w:val="nil"/>
            </w:tcBorders>
            <w:shd w:val="clear" w:color="auto" w:fill="A70A68"/>
            <w:vAlign w:val="center"/>
            <w:hideMark/>
          </w:tcPr>
          <w:p w14:paraId="26837A58" w14:textId="77777777" w:rsidR="00535DCA" w:rsidRPr="005A48D9" w:rsidRDefault="00535DCA" w:rsidP="006C29CD">
            <w:pPr>
              <w:spacing w:after="0"/>
              <w:jc w:val="center"/>
              <w:rPr>
                <w:rFonts w:ascii="Klavika Basic Light" w:eastAsia="Times New Roman" w:hAnsi="Klavika Basic Light" w:cs="Times New Roman"/>
                <w:b/>
                <w:bCs/>
                <w:color w:val="FFFFFF" w:themeColor="background1"/>
                <w:sz w:val="20"/>
                <w:szCs w:val="20"/>
                <w:lang w:eastAsia="pl-PL"/>
              </w:rPr>
            </w:pPr>
            <w:r w:rsidRPr="005A48D9">
              <w:rPr>
                <w:rFonts w:ascii="Klavika Basic Light" w:eastAsia="Times New Roman" w:hAnsi="Klavika Basic Light" w:cs="Times New Roman"/>
                <w:b/>
                <w:bCs/>
                <w:color w:val="FFFFFF" w:themeColor="background1"/>
                <w:sz w:val="20"/>
                <w:szCs w:val="20"/>
              </w:rPr>
              <w:t>Opis wymagania</w:t>
            </w:r>
          </w:p>
        </w:tc>
        <w:tc>
          <w:tcPr>
            <w:tcW w:w="0" w:type="auto"/>
            <w:tcBorders>
              <w:top w:val="single" w:sz="4" w:space="0" w:color="000000"/>
              <w:left w:val="nil"/>
              <w:bottom w:val="single" w:sz="4" w:space="0" w:color="000000"/>
              <w:right w:val="nil"/>
            </w:tcBorders>
            <w:shd w:val="clear" w:color="auto" w:fill="A70A68"/>
          </w:tcPr>
          <w:p w14:paraId="1CF936B9" w14:textId="77777777" w:rsidR="00535DCA" w:rsidRPr="005A48D9" w:rsidRDefault="00535DCA" w:rsidP="006C29CD">
            <w:pPr>
              <w:spacing w:after="0"/>
              <w:jc w:val="center"/>
              <w:rPr>
                <w:rFonts w:ascii="Klavika Basic Light" w:eastAsia="Times New Roman" w:hAnsi="Klavika Basic Light" w:cs="Times New Roman"/>
                <w:b/>
                <w:bCs/>
                <w:color w:val="FFFFFF" w:themeColor="background1"/>
                <w:sz w:val="20"/>
                <w:szCs w:val="20"/>
              </w:rPr>
            </w:pPr>
          </w:p>
        </w:tc>
      </w:tr>
      <w:tr w:rsidR="00535DCA" w:rsidRPr="005A48D9" w14:paraId="479B78D3" w14:textId="77777777" w:rsidTr="002B7F6D">
        <w:trPr>
          <w:cantSplit/>
        </w:trPr>
        <w:tc>
          <w:tcPr>
            <w:tcW w:w="0" w:type="auto"/>
            <w:tcBorders>
              <w:top w:val="nil"/>
              <w:left w:val="single" w:sz="4" w:space="0" w:color="000000"/>
              <w:bottom w:val="single" w:sz="4" w:space="0" w:color="000000"/>
              <w:right w:val="nil"/>
            </w:tcBorders>
            <w:shd w:val="clear" w:color="auto" w:fill="auto"/>
            <w:vAlign w:val="center"/>
            <w:hideMark/>
          </w:tcPr>
          <w:p w14:paraId="7EAFB585" w14:textId="77777777" w:rsidR="00535DCA" w:rsidRPr="005A48D9" w:rsidRDefault="00535DCA" w:rsidP="006C29CD">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14:paraId="35D3AA46" w14:textId="77777777" w:rsidR="00535DCA" w:rsidRPr="005A48D9" w:rsidRDefault="00535DCA" w:rsidP="00F853C3">
            <w:p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Zgodność systemu z następującymi ustawami i rozporządzeniami:</w:t>
            </w:r>
          </w:p>
        </w:tc>
        <w:tc>
          <w:tcPr>
            <w:tcW w:w="0" w:type="auto"/>
            <w:tcBorders>
              <w:top w:val="nil"/>
              <w:left w:val="single" w:sz="4" w:space="0" w:color="auto"/>
              <w:bottom w:val="single" w:sz="4" w:space="0" w:color="000000"/>
              <w:right w:val="single" w:sz="4" w:space="0" w:color="auto"/>
            </w:tcBorders>
            <w:vAlign w:val="center"/>
          </w:tcPr>
          <w:p w14:paraId="14381C1E" w14:textId="77777777" w:rsidR="00535DCA" w:rsidRPr="005A48D9" w:rsidRDefault="00535DCA" w:rsidP="00535DCA">
            <w:pPr>
              <w:spacing w:after="0"/>
              <w:rPr>
                <w:rFonts w:ascii="Klavika Basic Light" w:eastAsia="Times New Roman" w:hAnsi="Klavika Basic Light" w:cs="Times New Roman"/>
                <w:sz w:val="18"/>
                <w:szCs w:val="18"/>
                <w:lang w:eastAsia="pl-PL"/>
              </w:rPr>
            </w:pPr>
          </w:p>
        </w:tc>
      </w:tr>
      <w:tr w:rsidR="00535DCA" w:rsidRPr="005A48D9" w14:paraId="38EDF454" w14:textId="77777777" w:rsidTr="002B7F6D">
        <w:trPr>
          <w:cantSplit/>
        </w:trPr>
        <w:tc>
          <w:tcPr>
            <w:tcW w:w="0" w:type="auto"/>
            <w:tcBorders>
              <w:top w:val="nil"/>
              <w:left w:val="single" w:sz="4" w:space="0" w:color="000000"/>
              <w:bottom w:val="single" w:sz="4" w:space="0" w:color="000000"/>
              <w:right w:val="nil"/>
            </w:tcBorders>
            <w:shd w:val="clear" w:color="auto" w:fill="auto"/>
            <w:vAlign w:val="center"/>
            <w:hideMark/>
          </w:tcPr>
          <w:p w14:paraId="32770CE5"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M1.1EK.1</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14:paraId="1C3689A8" w14:textId="77777777" w:rsidR="00535DCA" w:rsidRPr="005A48D9" w:rsidRDefault="00535DCA" w:rsidP="00535DCA">
            <w:p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Ustawy z dnia 15 kwietnia 2011 o działalności leczniczej (Dz. U. Nr 112 poz. 654),</w:t>
            </w:r>
          </w:p>
        </w:tc>
        <w:tc>
          <w:tcPr>
            <w:tcW w:w="0" w:type="auto"/>
            <w:tcBorders>
              <w:top w:val="nil"/>
              <w:left w:val="single" w:sz="4" w:space="0" w:color="auto"/>
              <w:bottom w:val="single" w:sz="4" w:space="0" w:color="000000"/>
              <w:right w:val="single" w:sz="4" w:space="0" w:color="auto"/>
            </w:tcBorders>
            <w:vAlign w:val="center"/>
          </w:tcPr>
          <w:p w14:paraId="734BAB0D"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35DCA" w:rsidRPr="005A48D9" w14:paraId="15DAFD70" w14:textId="77777777" w:rsidTr="002B7F6D">
        <w:trPr>
          <w:cantSplit/>
        </w:trPr>
        <w:tc>
          <w:tcPr>
            <w:tcW w:w="0" w:type="auto"/>
            <w:tcBorders>
              <w:top w:val="nil"/>
              <w:left w:val="single" w:sz="4" w:space="0" w:color="000000"/>
              <w:bottom w:val="single" w:sz="4" w:space="0" w:color="000000"/>
              <w:right w:val="nil"/>
            </w:tcBorders>
            <w:shd w:val="clear" w:color="auto" w:fill="auto"/>
            <w:vAlign w:val="center"/>
            <w:hideMark/>
          </w:tcPr>
          <w:p w14:paraId="1BC315DB"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M1.1EK.2</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14:paraId="262A3625" w14:textId="77777777" w:rsidR="00535DCA" w:rsidRPr="005A48D9" w:rsidRDefault="00535DCA" w:rsidP="00535DCA">
            <w:p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Ustawy z dnia 28 kwietnia 2011 o systemie informacji w ochronie zdrowia (Dz. U. Nr 113 poz. 657),  </w:t>
            </w:r>
          </w:p>
        </w:tc>
        <w:tc>
          <w:tcPr>
            <w:tcW w:w="0" w:type="auto"/>
            <w:tcBorders>
              <w:top w:val="nil"/>
              <w:left w:val="single" w:sz="4" w:space="0" w:color="auto"/>
              <w:bottom w:val="single" w:sz="4" w:space="0" w:color="000000"/>
              <w:right w:val="single" w:sz="4" w:space="0" w:color="auto"/>
            </w:tcBorders>
            <w:vAlign w:val="center"/>
          </w:tcPr>
          <w:p w14:paraId="3C6BFD23"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35DCA" w:rsidRPr="005A48D9" w14:paraId="71F27068" w14:textId="77777777" w:rsidTr="002B7F6D">
        <w:trPr>
          <w:cantSplit/>
        </w:trPr>
        <w:tc>
          <w:tcPr>
            <w:tcW w:w="0" w:type="auto"/>
            <w:tcBorders>
              <w:top w:val="nil"/>
              <w:left w:val="single" w:sz="4" w:space="0" w:color="000000"/>
              <w:bottom w:val="single" w:sz="4" w:space="0" w:color="000000"/>
              <w:right w:val="nil"/>
            </w:tcBorders>
            <w:shd w:val="clear" w:color="auto" w:fill="auto"/>
            <w:vAlign w:val="center"/>
            <w:hideMark/>
          </w:tcPr>
          <w:p w14:paraId="0D395D60"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M1.1EK.3</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14:paraId="6CBFDB61" w14:textId="77777777" w:rsidR="00535DCA" w:rsidRPr="005A48D9" w:rsidRDefault="00535DCA" w:rsidP="00535DCA">
            <w:p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Ustawy o świadczeniach opieki zdrowotnej finansowanych ze środków publicznych z dnia 27 sierpnia 2004 r. (Dz.U. Nr 210, poz. 2135) tekst jednolity z dnia 25 sierpnia 2008 r. (Dz.U. Nr 164, poz. 1027 z późn. zm.),   </w:t>
            </w:r>
          </w:p>
        </w:tc>
        <w:tc>
          <w:tcPr>
            <w:tcW w:w="0" w:type="auto"/>
            <w:tcBorders>
              <w:top w:val="nil"/>
              <w:left w:val="single" w:sz="4" w:space="0" w:color="auto"/>
              <w:bottom w:val="single" w:sz="4" w:space="0" w:color="000000"/>
              <w:right w:val="single" w:sz="4" w:space="0" w:color="auto"/>
            </w:tcBorders>
            <w:vAlign w:val="center"/>
          </w:tcPr>
          <w:p w14:paraId="174FF839"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35DCA" w:rsidRPr="005A48D9" w14:paraId="7D22E716" w14:textId="77777777" w:rsidTr="002B7F6D">
        <w:trPr>
          <w:cantSplit/>
        </w:trPr>
        <w:tc>
          <w:tcPr>
            <w:tcW w:w="0" w:type="auto"/>
            <w:tcBorders>
              <w:top w:val="nil"/>
              <w:left w:val="single" w:sz="4" w:space="0" w:color="000000"/>
              <w:bottom w:val="single" w:sz="4" w:space="0" w:color="000000"/>
              <w:right w:val="nil"/>
            </w:tcBorders>
            <w:shd w:val="clear" w:color="auto" w:fill="auto"/>
            <w:vAlign w:val="center"/>
            <w:hideMark/>
          </w:tcPr>
          <w:p w14:paraId="7CCF2D7B"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M1.1EK.4</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14:paraId="3310B082" w14:textId="77777777" w:rsidR="00535DCA" w:rsidRPr="005A48D9" w:rsidRDefault="00535DCA" w:rsidP="00535DCA">
            <w:p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Ustawy o ochronie danych osobowych z dnia 29 sierpnia 1997 r. (Dz.U. Nr 133, poz. 883) tekst jednolity z dnia 17 czerwca 2002 r. (Dz.U. Nr 101, poz. 926 z późn. zm.), </w:t>
            </w:r>
          </w:p>
        </w:tc>
        <w:tc>
          <w:tcPr>
            <w:tcW w:w="0" w:type="auto"/>
            <w:tcBorders>
              <w:top w:val="nil"/>
              <w:left w:val="single" w:sz="4" w:space="0" w:color="auto"/>
              <w:bottom w:val="single" w:sz="4" w:space="0" w:color="000000"/>
              <w:right w:val="single" w:sz="4" w:space="0" w:color="auto"/>
            </w:tcBorders>
            <w:vAlign w:val="center"/>
          </w:tcPr>
          <w:p w14:paraId="22504990"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35DCA" w:rsidRPr="005A48D9" w14:paraId="3D307A05" w14:textId="77777777" w:rsidTr="002B7F6D">
        <w:trPr>
          <w:cantSplit/>
        </w:trPr>
        <w:tc>
          <w:tcPr>
            <w:tcW w:w="0" w:type="auto"/>
            <w:tcBorders>
              <w:top w:val="nil"/>
              <w:left w:val="single" w:sz="4" w:space="0" w:color="000000"/>
              <w:bottom w:val="single" w:sz="4" w:space="0" w:color="000000"/>
              <w:right w:val="nil"/>
            </w:tcBorders>
            <w:shd w:val="clear" w:color="auto" w:fill="auto"/>
            <w:vAlign w:val="center"/>
            <w:hideMark/>
          </w:tcPr>
          <w:p w14:paraId="3F0825A9"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M1.1EK.5</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14:paraId="3699A92D" w14:textId="77777777" w:rsidR="00535DCA" w:rsidRPr="005A48D9" w:rsidRDefault="00535DCA" w:rsidP="00535DCA">
            <w:p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Rozporządzenia Ministra Zdrowia z dnia 21 grudnia 2010 r. w sprawie rodzajów i zakresu dokumentacji medycznej oraz sposobu jej przetwarzania (Dz. U. Nr 252 poz. 1697), </w:t>
            </w:r>
          </w:p>
        </w:tc>
        <w:tc>
          <w:tcPr>
            <w:tcW w:w="0" w:type="auto"/>
            <w:tcBorders>
              <w:top w:val="nil"/>
              <w:left w:val="single" w:sz="4" w:space="0" w:color="auto"/>
              <w:bottom w:val="single" w:sz="4" w:space="0" w:color="000000"/>
              <w:right w:val="single" w:sz="4" w:space="0" w:color="auto"/>
            </w:tcBorders>
            <w:vAlign w:val="center"/>
          </w:tcPr>
          <w:p w14:paraId="3FFBE296"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35DCA" w:rsidRPr="005A48D9" w14:paraId="0865D2A9" w14:textId="77777777" w:rsidTr="002B7F6D">
        <w:trPr>
          <w:cantSplit/>
        </w:trPr>
        <w:tc>
          <w:tcPr>
            <w:tcW w:w="0" w:type="auto"/>
            <w:tcBorders>
              <w:top w:val="nil"/>
              <w:left w:val="single" w:sz="4" w:space="0" w:color="000000"/>
              <w:bottom w:val="single" w:sz="4" w:space="0" w:color="000000"/>
              <w:right w:val="nil"/>
            </w:tcBorders>
            <w:shd w:val="clear" w:color="auto" w:fill="auto"/>
            <w:vAlign w:val="center"/>
            <w:hideMark/>
          </w:tcPr>
          <w:p w14:paraId="07C5F061"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M1.1EK.6</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14:paraId="4FA3758E" w14:textId="77777777" w:rsidR="00535DCA" w:rsidRPr="005A48D9" w:rsidRDefault="00535DCA" w:rsidP="00535DCA">
            <w:p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Rozporządzenia Ministra Zdrowia w sprawie zakresu niezbędnych informacji gromadzonych przez świadczeniodawców, szczegółowego sposobu rejestrowania tych informacji oraz ich przekazywania podmiotom zobowiązanym do finansowania świadczeń ze środków publicznych z dnia 20 czerwca 2008 r. (Dz.U. Nr 123, poz. 801 z późn. zm.),  </w:t>
            </w:r>
          </w:p>
        </w:tc>
        <w:tc>
          <w:tcPr>
            <w:tcW w:w="0" w:type="auto"/>
            <w:tcBorders>
              <w:top w:val="nil"/>
              <w:left w:val="single" w:sz="4" w:space="0" w:color="auto"/>
              <w:bottom w:val="single" w:sz="4" w:space="0" w:color="000000"/>
              <w:right w:val="single" w:sz="4" w:space="0" w:color="auto"/>
            </w:tcBorders>
            <w:vAlign w:val="center"/>
          </w:tcPr>
          <w:p w14:paraId="4CE1AAE4"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35DCA" w:rsidRPr="005A48D9" w14:paraId="45C0E858" w14:textId="77777777" w:rsidTr="002B7F6D">
        <w:trPr>
          <w:cantSplit/>
        </w:trPr>
        <w:tc>
          <w:tcPr>
            <w:tcW w:w="0" w:type="auto"/>
            <w:tcBorders>
              <w:top w:val="nil"/>
              <w:left w:val="single" w:sz="4" w:space="0" w:color="000000"/>
              <w:bottom w:val="single" w:sz="4" w:space="0" w:color="000000"/>
              <w:right w:val="nil"/>
            </w:tcBorders>
            <w:shd w:val="clear" w:color="auto" w:fill="auto"/>
            <w:vAlign w:val="center"/>
            <w:hideMark/>
          </w:tcPr>
          <w:p w14:paraId="454F4B1A"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M1.1EK.7</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14:paraId="0E00F6A5" w14:textId="77777777" w:rsidR="00535DCA" w:rsidRPr="005A48D9" w:rsidRDefault="00535DCA" w:rsidP="00535DCA">
            <w:p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Rozporządzenia Ministra Zdrowia z dnia 29 września 2011 r. w sprawie szczegółowego zakresu danych objętych wpisem do rejestru podmiotów wykonujących działalność leczniczą oraz szczegółowego trybu postępowania w sprawach dokonywania wpisów, zmian w rejestrze oraz wykreśleń z tego rejestru (Dz. U. Nr 221, poz. 1319), </w:t>
            </w:r>
          </w:p>
        </w:tc>
        <w:tc>
          <w:tcPr>
            <w:tcW w:w="0" w:type="auto"/>
            <w:tcBorders>
              <w:top w:val="nil"/>
              <w:left w:val="single" w:sz="4" w:space="0" w:color="auto"/>
              <w:bottom w:val="single" w:sz="4" w:space="0" w:color="000000"/>
              <w:right w:val="single" w:sz="4" w:space="0" w:color="auto"/>
            </w:tcBorders>
            <w:vAlign w:val="center"/>
          </w:tcPr>
          <w:p w14:paraId="5602D562"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35DCA" w:rsidRPr="005A48D9" w14:paraId="162F9D9F" w14:textId="77777777" w:rsidTr="002B7F6D">
        <w:trPr>
          <w:cantSplit/>
        </w:trPr>
        <w:tc>
          <w:tcPr>
            <w:tcW w:w="0" w:type="auto"/>
            <w:tcBorders>
              <w:top w:val="nil"/>
              <w:left w:val="single" w:sz="4" w:space="0" w:color="000000"/>
              <w:bottom w:val="single" w:sz="4" w:space="0" w:color="000000"/>
              <w:right w:val="nil"/>
            </w:tcBorders>
            <w:shd w:val="clear" w:color="auto" w:fill="auto"/>
            <w:vAlign w:val="center"/>
            <w:hideMark/>
          </w:tcPr>
          <w:p w14:paraId="149E4659"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M1.1EK.8</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14:paraId="16FD77A9" w14:textId="77777777" w:rsidR="00535DCA" w:rsidRPr="005A48D9" w:rsidRDefault="00535DCA" w:rsidP="00535DCA">
            <w:p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musi być wyposażony w zabezpieczenia przed nieautoryzowanym dostępem. Zabezpieczenia muszą funkcjonować na poziomie klienta (aplikacja) i serwera (serwer baz danych ),</w:t>
            </w:r>
          </w:p>
        </w:tc>
        <w:tc>
          <w:tcPr>
            <w:tcW w:w="0" w:type="auto"/>
            <w:tcBorders>
              <w:top w:val="nil"/>
              <w:left w:val="single" w:sz="4" w:space="0" w:color="auto"/>
              <w:bottom w:val="single" w:sz="4" w:space="0" w:color="000000"/>
              <w:right w:val="single" w:sz="4" w:space="0" w:color="auto"/>
            </w:tcBorders>
            <w:vAlign w:val="center"/>
          </w:tcPr>
          <w:p w14:paraId="14E45222"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35DCA" w:rsidRPr="005A48D9" w14:paraId="184D6B27" w14:textId="77777777" w:rsidTr="002B7F6D">
        <w:trPr>
          <w:cantSplit/>
        </w:trPr>
        <w:tc>
          <w:tcPr>
            <w:tcW w:w="0" w:type="auto"/>
            <w:tcBorders>
              <w:top w:val="nil"/>
              <w:left w:val="single" w:sz="4" w:space="0" w:color="000000"/>
              <w:bottom w:val="single" w:sz="4" w:space="0" w:color="000000"/>
              <w:right w:val="nil"/>
            </w:tcBorders>
            <w:shd w:val="clear" w:color="auto" w:fill="auto"/>
            <w:vAlign w:val="center"/>
            <w:hideMark/>
          </w:tcPr>
          <w:p w14:paraId="3BBEAA3D"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M1.1EK.9</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14:paraId="1C95B8F5" w14:textId="77777777" w:rsidR="00535DCA" w:rsidRPr="005A48D9" w:rsidRDefault="00535DCA" w:rsidP="00535DCA">
            <w:p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System powinien zapewniać odporność struktur danych (baz danych) na uszkodzenia oraz powinien pozwalać na szybkie odtworzenie ich zawartości i właściwego stanu, jak również powinien posiadać łatwość wykonania kopii bieżących oraz łatwość odtwarzania z tych kopii. System powinien być wyposażony w zabezpieczenia przed nieautoryzowanym dostępem. </w:t>
            </w:r>
          </w:p>
        </w:tc>
        <w:tc>
          <w:tcPr>
            <w:tcW w:w="0" w:type="auto"/>
            <w:tcBorders>
              <w:top w:val="nil"/>
              <w:left w:val="single" w:sz="4" w:space="0" w:color="auto"/>
              <w:bottom w:val="single" w:sz="4" w:space="0" w:color="000000"/>
              <w:right w:val="single" w:sz="4" w:space="0" w:color="auto"/>
            </w:tcBorders>
            <w:vAlign w:val="center"/>
          </w:tcPr>
          <w:p w14:paraId="36E55DD4"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35DCA" w:rsidRPr="005A48D9" w14:paraId="30D71999" w14:textId="77777777" w:rsidTr="002B7F6D">
        <w:trPr>
          <w:cantSplit/>
        </w:trPr>
        <w:tc>
          <w:tcPr>
            <w:tcW w:w="0" w:type="auto"/>
            <w:tcBorders>
              <w:top w:val="nil"/>
              <w:left w:val="single" w:sz="4" w:space="0" w:color="000000"/>
              <w:bottom w:val="single" w:sz="4" w:space="0" w:color="000000"/>
              <w:right w:val="nil"/>
            </w:tcBorders>
            <w:shd w:val="clear" w:color="auto" w:fill="auto"/>
            <w:vAlign w:val="center"/>
            <w:hideMark/>
          </w:tcPr>
          <w:p w14:paraId="6D14888A"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M1.1EK.10</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14:paraId="47C6FA03" w14:textId="77777777" w:rsidR="00535DCA" w:rsidRPr="005A48D9" w:rsidRDefault="00535DCA" w:rsidP="00535DCA">
            <w:p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 przypadku przechowywania haseł w bazie danych, hasła muszą być zapamiętane w postaci niejawnej (zaszyfrowanej).</w:t>
            </w:r>
          </w:p>
        </w:tc>
        <w:tc>
          <w:tcPr>
            <w:tcW w:w="0" w:type="auto"/>
            <w:tcBorders>
              <w:top w:val="nil"/>
              <w:left w:val="single" w:sz="4" w:space="0" w:color="auto"/>
              <w:bottom w:val="single" w:sz="4" w:space="0" w:color="000000"/>
              <w:right w:val="single" w:sz="4" w:space="0" w:color="auto"/>
            </w:tcBorders>
            <w:vAlign w:val="center"/>
          </w:tcPr>
          <w:p w14:paraId="377223E0"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35DCA" w:rsidRPr="005A48D9" w14:paraId="1EDA9F2B" w14:textId="77777777" w:rsidTr="002B7F6D">
        <w:trPr>
          <w:cantSplit/>
        </w:trPr>
        <w:tc>
          <w:tcPr>
            <w:tcW w:w="0" w:type="auto"/>
            <w:tcBorders>
              <w:top w:val="nil"/>
              <w:left w:val="single" w:sz="4" w:space="0" w:color="000000"/>
              <w:bottom w:val="single" w:sz="4" w:space="0" w:color="000000"/>
              <w:right w:val="nil"/>
            </w:tcBorders>
            <w:shd w:val="clear" w:color="auto" w:fill="auto"/>
            <w:vAlign w:val="center"/>
            <w:hideMark/>
          </w:tcPr>
          <w:p w14:paraId="46FDD886"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M1.1EK.11</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14:paraId="136873A2" w14:textId="77777777" w:rsidR="00535DCA" w:rsidRPr="005A48D9" w:rsidRDefault="00535DCA" w:rsidP="00535DCA">
            <w:p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Komunikacja systemu z użytkownikiem powinna odbywać się w języku polskim z uwzględnieniem polskich znaków diakrytycznych; (dopuszczalnym wyjątkiem jest administrowanie systemami).</w:t>
            </w:r>
          </w:p>
        </w:tc>
        <w:tc>
          <w:tcPr>
            <w:tcW w:w="0" w:type="auto"/>
            <w:tcBorders>
              <w:top w:val="nil"/>
              <w:left w:val="single" w:sz="4" w:space="0" w:color="auto"/>
              <w:bottom w:val="single" w:sz="4" w:space="0" w:color="000000"/>
              <w:right w:val="single" w:sz="4" w:space="0" w:color="auto"/>
            </w:tcBorders>
            <w:vAlign w:val="center"/>
          </w:tcPr>
          <w:p w14:paraId="2928D75C"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35DCA" w:rsidRPr="005A48D9" w14:paraId="46997644" w14:textId="77777777" w:rsidTr="002B7F6D">
        <w:trPr>
          <w:cantSplit/>
        </w:trPr>
        <w:tc>
          <w:tcPr>
            <w:tcW w:w="0" w:type="auto"/>
            <w:tcBorders>
              <w:top w:val="nil"/>
              <w:left w:val="single" w:sz="4" w:space="0" w:color="000000"/>
              <w:bottom w:val="single" w:sz="4" w:space="0" w:color="000000"/>
              <w:right w:val="nil"/>
            </w:tcBorders>
            <w:shd w:val="clear" w:color="auto" w:fill="auto"/>
            <w:vAlign w:val="center"/>
            <w:hideMark/>
          </w:tcPr>
          <w:p w14:paraId="4418F7AF"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M1.1EK.12</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14:paraId="0CE2BDDC" w14:textId="77777777" w:rsidR="00535DCA" w:rsidRPr="005A48D9" w:rsidRDefault="00535DCA" w:rsidP="00535DCA">
            <w:p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System powinien posiadać szeroki zakres komunikatów i walidować wprowadzane dane na bieżąco informując użytkownika o popełnionych błędach. </w:t>
            </w:r>
          </w:p>
        </w:tc>
        <w:tc>
          <w:tcPr>
            <w:tcW w:w="0" w:type="auto"/>
            <w:tcBorders>
              <w:top w:val="nil"/>
              <w:left w:val="single" w:sz="4" w:space="0" w:color="auto"/>
              <w:bottom w:val="single" w:sz="4" w:space="0" w:color="000000"/>
              <w:right w:val="single" w:sz="4" w:space="0" w:color="auto"/>
            </w:tcBorders>
            <w:vAlign w:val="center"/>
          </w:tcPr>
          <w:p w14:paraId="719A46C2"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35DCA" w:rsidRPr="005A48D9" w14:paraId="29D76E77" w14:textId="77777777" w:rsidTr="002B7F6D">
        <w:trPr>
          <w:cantSplit/>
        </w:trPr>
        <w:tc>
          <w:tcPr>
            <w:tcW w:w="0" w:type="auto"/>
            <w:tcBorders>
              <w:top w:val="nil"/>
              <w:left w:val="single" w:sz="4" w:space="0" w:color="000000"/>
              <w:bottom w:val="single" w:sz="4" w:space="0" w:color="000000"/>
              <w:right w:val="nil"/>
            </w:tcBorders>
            <w:shd w:val="clear" w:color="auto" w:fill="auto"/>
            <w:vAlign w:val="center"/>
            <w:hideMark/>
          </w:tcPr>
          <w:p w14:paraId="085AD6DD"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M1.1EK.13</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14:paraId="1FF18CB1" w14:textId="77777777" w:rsidR="00535DCA" w:rsidRPr="005A48D9" w:rsidRDefault="00535DCA" w:rsidP="00535DCA">
            <w:p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Powinien umożliwiać definiowanie i wykorzystanie przez użytkownika własnych tekstów standardowych w polach tekstowych. </w:t>
            </w:r>
          </w:p>
        </w:tc>
        <w:tc>
          <w:tcPr>
            <w:tcW w:w="0" w:type="auto"/>
            <w:tcBorders>
              <w:top w:val="nil"/>
              <w:left w:val="single" w:sz="4" w:space="0" w:color="auto"/>
              <w:bottom w:val="single" w:sz="4" w:space="0" w:color="000000"/>
              <w:right w:val="single" w:sz="4" w:space="0" w:color="auto"/>
            </w:tcBorders>
            <w:vAlign w:val="center"/>
          </w:tcPr>
          <w:p w14:paraId="10AF22D1"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35DCA" w:rsidRPr="005A48D9" w14:paraId="6D34BC07" w14:textId="77777777" w:rsidTr="002B7F6D">
        <w:trPr>
          <w:cantSplit/>
        </w:trPr>
        <w:tc>
          <w:tcPr>
            <w:tcW w:w="0" w:type="auto"/>
            <w:tcBorders>
              <w:top w:val="nil"/>
              <w:left w:val="single" w:sz="4" w:space="0" w:color="000000"/>
              <w:bottom w:val="single" w:sz="4" w:space="0" w:color="000000"/>
              <w:right w:val="nil"/>
            </w:tcBorders>
            <w:shd w:val="clear" w:color="auto" w:fill="auto"/>
            <w:vAlign w:val="center"/>
            <w:hideMark/>
          </w:tcPr>
          <w:p w14:paraId="48B58A18"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M1.1EK.14</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14:paraId="777FA3C4" w14:textId="77777777" w:rsidR="00535DCA" w:rsidRPr="005A48D9" w:rsidRDefault="00535DCA" w:rsidP="00535DCA">
            <w:p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 funkcjach systemu związanych z wprowadzaniem danych system powinien oferować udostępnianie podpowiedzi, automatyczne wypełnianie pól oraz powinien posiadać słowniki grup danych (takich jak katalogi leków, procedur medycznych, danych osobowych, terytorialnych).</w:t>
            </w:r>
          </w:p>
        </w:tc>
        <w:tc>
          <w:tcPr>
            <w:tcW w:w="0" w:type="auto"/>
            <w:tcBorders>
              <w:top w:val="nil"/>
              <w:left w:val="single" w:sz="4" w:space="0" w:color="auto"/>
              <w:bottom w:val="single" w:sz="4" w:space="0" w:color="000000"/>
              <w:right w:val="single" w:sz="4" w:space="0" w:color="auto"/>
            </w:tcBorders>
            <w:vAlign w:val="center"/>
          </w:tcPr>
          <w:p w14:paraId="76BA895D"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35DCA" w:rsidRPr="005A48D9" w14:paraId="33EFAB07" w14:textId="77777777" w:rsidTr="002B7F6D">
        <w:trPr>
          <w:cantSplit/>
        </w:trPr>
        <w:tc>
          <w:tcPr>
            <w:tcW w:w="0" w:type="auto"/>
            <w:tcBorders>
              <w:top w:val="nil"/>
              <w:left w:val="single" w:sz="4" w:space="0" w:color="000000"/>
              <w:bottom w:val="single" w:sz="4" w:space="0" w:color="000000"/>
              <w:right w:val="nil"/>
            </w:tcBorders>
            <w:shd w:val="clear" w:color="auto" w:fill="auto"/>
            <w:vAlign w:val="center"/>
            <w:hideMark/>
          </w:tcPr>
          <w:p w14:paraId="1B1E5381"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M1.1EK.15</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14:paraId="7576322F" w14:textId="77777777" w:rsidR="00535DCA" w:rsidRPr="005A48D9" w:rsidRDefault="00535DCA" w:rsidP="00535DCA">
            <w:p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powinien umożliwiać podgląd aktualnie zalogowanych do systemu użytkowników oraz określać, w jakim module się aktualnie znajduje, jakie otworzył ostatnie okno i jaką wykonał ostatnią czynność w systemie.</w:t>
            </w:r>
          </w:p>
        </w:tc>
        <w:tc>
          <w:tcPr>
            <w:tcW w:w="0" w:type="auto"/>
            <w:tcBorders>
              <w:top w:val="nil"/>
              <w:left w:val="single" w:sz="4" w:space="0" w:color="auto"/>
              <w:bottom w:val="single" w:sz="4" w:space="0" w:color="000000"/>
              <w:right w:val="single" w:sz="4" w:space="0" w:color="auto"/>
            </w:tcBorders>
            <w:vAlign w:val="center"/>
          </w:tcPr>
          <w:p w14:paraId="5270295D"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35DCA" w:rsidRPr="005A48D9" w14:paraId="5C1BDD9C" w14:textId="77777777" w:rsidTr="002B7F6D">
        <w:trPr>
          <w:cantSplit/>
        </w:trPr>
        <w:tc>
          <w:tcPr>
            <w:tcW w:w="0" w:type="auto"/>
            <w:tcBorders>
              <w:top w:val="nil"/>
              <w:left w:val="single" w:sz="4" w:space="0" w:color="000000"/>
              <w:bottom w:val="single" w:sz="4" w:space="0" w:color="000000"/>
              <w:right w:val="nil"/>
            </w:tcBorders>
            <w:shd w:val="clear" w:color="auto" w:fill="auto"/>
            <w:vAlign w:val="center"/>
            <w:hideMark/>
          </w:tcPr>
          <w:p w14:paraId="0C810802"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M1.1EK.16</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hideMark/>
          </w:tcPr>
          <w:p w14:paraId="4D1CEDBF" w14:textId="77777777" w:rsidR="00535DCA" w:rsidRPr="005A48D9" w:rsidRDefault="00535DCA" w:rsidP="00535DCA">
            <w:p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powinien umożliwiać administratorowi, z poziomu aplikacji, wprowadzanie i zmianę parametrów pracy aplikacji, w szczególności dotyczących:</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tcPr>
          <w:p w14:paraId="69D99AFD"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35DCA" w:rsidRPr="005A48D9" w14:paraId="575380C1" w14:textId="77777777" w:rsidTr="002B7F6D">
        <w:trPr>
          <w:cantSplit/>
        </w:trPr>
        <w:tc>
          <w:tcPr>
            <w:tcW w:w="0" w:type="auto"/>
            <w:tcBorders>
              <w:top w:val="nil"/>
              <w:left w:val="single" w:sz="4" w:space="0" w:color="000000"/>
              <w:bottom w:val="single" w:sz="4" w:space="0" w:color="000000"/>
              <w:right w:val="nil"/>
            </w:tcBorders>
            <w:shd w:val="clear" w:color="auto" w:fill="auto"/>
            <w:vAlign w:val="center"/>
            <w:hideMark/>
          </w:tcPr>
          <w:p w14:paraId="3411939F"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M1.1EK.17</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hideMark/>
          </w:tcPr>
          <w:p w14:paraId="21590E75" w14:textId="77777777" w:rsidR="00535DCA" w:rsidRPr="005A48D9" w:rsidRDefault="00535DCA" w:rsidP="00535DCA">
            <w:p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danych identyfikacyjnych Szpitala, komórek organizacyjnych, zasobów sprzętowych i systemowych, zasobów słownikowych, struktury użytkowników z podziałem na grupy.</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tcPr>
          <w:p w14:paraId="708C7438"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35DCA" w:rsidRPr="005A48D9" w14:paraId="50EBEED2" w14:textId="77777777" w:rsidTr="002B7F6D">
        <w:trPr>
          <w:cantSplit/>
        </w:trPr>
        <w:tc>
          <w:tcPr>
            <w:tcW w:w="0" w:type="auto"/>
            <w:tcBorders>
              <w:top w:val="nil"/>
              <w:left w:val="single" w:sz="4" w:space="0" w:color="000000"/>
              <w:bottom w:val="single" w:sz="4" w:space="0" w:color="000000"/>
              <w:right w:val="nil"/>
            </w:tcBorders>
            <w:shd w:val="clear" w:color="auto" w:fill="auto"/>
            <w:vAlign w:val="center"/>
            <w:hideMark/>
          </w:tcPr>
          <w:p w14:paraId="397F420F"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M1.1EK.18</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hideMark/>
          </w:tcPr>
          <w:p w14:paraId="6215FA09" w14:textId="77777777" w:rsidR="00535DCA" w:rsidRPr="005A48D9" w:rsidRDefault="00535DCA" w:rsidP="00535DCA">
            <w:p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 systemie powinny istnieć mechanizmy uprawnień uniemożliwiające modyfikację zapisów w treściach dokumentacji medycznej pacjenta dokonanych przez jednego użytkownika przez kogoś innego, z możliwością definiowania wyjątków i uwzględnieniem struktury hierarchicznej, za wyjątkiem administratora systemu.</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tcPr>
          <w:p w14:paraId="00261B24"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35DCA" w:rsidRPr="005A48D9" w14:paraId="5B97816D" w14:textId="77777777" w:rsidTr="002B7F6D">
        <w:trPr>
          <w:cantSplit/>
        </w:trPr>
        <w:tc>
          <w:tcPr>
            <w:tcW w:w="0" w:type="auto"/>
            <w:tcBorders>
              <w:top w:val="nil"/>
              <w:left w:val="single" w:sz="4" w:space="0" w:color="000000"/>
              <w:bottom w:val="single" w:sz="4" w:space="0" w:color="000000"/>
              <w:right w:val="nil"/>
            </w:tcBorders>
            <w:shd w:val="clear" w:color="auto" w:fill="auto"/>
            <w:vAlign w:val="center"/>
            <w:hideMark/>
          </w:tcPr>
          <w:p w14:paraId="0635D7B8"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M1.1EK.19</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hideMark/>
          </w:tcPr>
          <w:p w14:paraId="5AA15F25" w14:textId="77777777" w:rsidR="00535DCA" w:rsidRPr="005A48D9" w:rsidRDefault="00535DCA" w:rsidP="00535DCA">
            <w:p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musi umożliwiać podgląd aktualnie  zalogowanych do systemu użytkowników.</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tcPr>
          <w:p w14:paraId="7BCBFC35"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35DCA" w:rsidRPr="005A48D9" w14:paraId="1AE864C7" w14:textId="77777777" w:rsidTr="002B7F6D">
        <w:trPr>
          <w:cantSplit/>
        </w:trPr>
        <w:tc>
          <w:tcPr>
            <w:tcW w:w="0" w:type="auto"/>
            <w:tcBorders>
              <w:top w:val="nil"/>
              <w:left w:val="single" w:sz="4" w:space="0" w:color="000000"/>
              <w:bottom w:val="single" w:sz="4" w:space="0" w:color="000000"/>
              <w:right w:val="nil"/>
            </w:tcBorders>
            <w:shd w:val="clear" w:color="auto" w:fill="auto"/>
            <w:vAlign w:val="center"/>
            <w:hideMark/>
          </w:tcPr>
          <w:p w14:paraId="5E4D1C52"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lastRenderedPageBreak/>
              <w:t>M1.1EK.20</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hideMark/>
          </w:tcPr>
          <w:p w14:paraId="4F445AF1" w14:textId="77777777" w:rsidR="00535DCA" w:rsidRPr="005A48D9" w:rsidRDefault="00535DCA" w:rsidP="00535DCA">
            <w:p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powinien automatycznie wylogowywać lub blokować sesję użytkownika po zadanym czasie braku aktywności</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tcPr>
          <w:p w14:paraId="0C61B1A3"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35DCA" w:rsidRPr="005A48D9" w14:paraId="2E13F64B" w14:textId="77777777" w:rsidTr="002B7F6D">
        <w:trPr>
          <w:cantSplit/>
        </w:trPr>
        <w:tc>
          <w:tcPr>
            <w:tcW w:w="0" w:type="auto"/>
            <w:tcBorders>
              <w:top w:val="nil"/>
              <w:left w:val="single" w:sz="4" w:space="0" w:color="000000"/>
              <w:bottom w:val="single" w:sz="4" w:space="0" w:color="000000"/>
              <w:right w:val="nil"/>
            </w:tcBorders>
            <w:shd w:val="clear" w:color="auto" w:fill="auto"/>
            <w:vAlign w:val="center"/>
            <w:hideMark/>
          </w:tcPr>
          <w:p w14:paraId="606EE05C"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M1.1EK.21</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hideMark/>
          </w:tcPr>
          <w:p w14:paraId="18A220DC" w14:textId="77777777" w:rsidR="00535DCA" w:rsidRPr="005A48D9" w:rsidRDefault="00535DCA" w:rsidP="00535DCA">
            <w:p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powinien umożliwiać sprawdzanie poprawności pisowni w polach opisowych tj opis badania, wynik, epikryza</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tcPr>
          <w:p w14:paraId="1ED35FEE"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35DCA" w:rsidRPr="005A48D9" w14:paraId="351F46E0" w14:textId="77777777" w:rsidTr="002B7F6D">
        <w:trPr>
          <w:cantSplit/>
        </w:trPr>
        <w:tc>
          <w:tcPr>
            <w:tcW w:w="0" w:type="auto"/>
            <w:tcBorders>
              <w:top w:val="nil"/>
              <w:left w:val="single" w:sz="4" w:space="0" w:color="000000"/>
              <w:bottom w:val="single" w:sz="4" w:space="0" w:color="000000"/>
              <w:right w:val="nil"/>
            </w:tcBorders>
            <w:shd w:val="clear" w:color="auto" w:fill="auto"/>
            <w:vAlign w:val="center"/>
            <w:hideMark/>
          </w:tcPr>
          <w:p w14:paraId="4EDC6400"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M1.1EK.22</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hideMark/>
          </w:tcPr>
          <w:p w14:paraId="77F53C26" w14:textId="77777777" w:rsidR="00535DCA" w:rsidRPr="005A48D9" w:rsidRDefault="00535DCA" w:rsidP="00535DCA">
            <w:p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System powinien posiadać komunikator, który umożliwia wysłanie wiadomości do: </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tcPr>
          <w:p w14:paraId="16116A14"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35DCA" w:rsidRPr="005A48D9" w14:paraId="17D2671D" w14:textId="77777777" w:rsidTr="002B7F6D">
        <w:trPr>
          <w:cantSplit/>
        </w:trPr>
        <w:tc>
          <w:tcPr>
            <w:tcW w:w="0" w:type="auto"/>
            <w:tcBorders>
              <w:top w:val="nil"/>
              <w:left w:val="single" w:sz="4" w:space="0" w:color="000000"/>
              <w:bottom w:val="single" w:sz="4" w:space="0" w:color="000000"/>
              <w:right w:val="nil"/>
            </w:tcBorders>
            <w:shd w:val="clear" w:color="auto" w:fill="auto"/>
            <w:vAlign w:val="center"/>
            <w:hideMark/>
          </w:tcPr>
          <w:p w14:paraId="0BEECF67"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M1.1EK.23</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hideMark/>
          </w:tcPr>
          <w:p w14:paraId="63975598" w14:textId="77777777" w:rsidR="00535DCA" w:rsidRPr="005A48D9" w:rsidRDefault="00535DCA" w:rsidP="00535DCA">
            <w:p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 - pracowników jednostki organizacyjnej</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tcPr>
          <w:p w14:paraId="3FBB8462"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35DCA" w:rsidRPr="005A48D9" w14:paraId="0B0D5ADE" w14:textId="77777777" w:rsidTr="002B7F6D">
        <w:trPr>
          <w:cantSplit/>
        </w:trPr>
        <w:tc>
          <w:tcPr>
            <w:tcW w:w="0" w:type="auto"/>
            <w:tcBorders>
              <w:top w:val="nil"/>
              <w:left w:val="single" w:sz="4" w:space="0" w:color="000000"/>
              <w:bottom w:val="single" w:sz="4" w:space="0" w:color="000000"/>
              <w:right w:val="nil"/>
            </w:tcBorders>
            <w:shd w:val="clear" w:color="auto" w:fill="auto"/>
            <w:vAlign w:val="center"/>
            <w:hideMark/>
          </w:tcPr>
          <w:p w14:paraId="7DCA9042"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M1.1EK.24</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hideMark/>
          </w:tcPr>
          <w:p w14:paraId="5F0D342D" w14:textId="77777777" w:rsidR="00535DCA" w:rsidRPr="005A48D9" w:rsidRDefault="00535DCA" w:rsidP="00535DCA">
            <w:p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 - wskazanego użytkownika</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tcPr>
          <w:p w14:paraId="18979A76"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35DCA" w:rsidRPr="005A48D9" w14:paraId="3ACEC3B8" w14:textId="77777777" w:rsidTr="002B7F6D">
        <w:trPr>
          <w:cantSplit/>
        </w:trPr>
        <w:tc>
          <w:tcPr>
            <w:tcW w:w="0" w:type="auto"/>
            <w:tcBorders>
              <w:top w:val="nil"/>
              <w:left w:val="single" w:sz="4" w:space="0" w:color="000000"/>
              <w:bottom w:val="single" w:sz="4" w:space="0" w:color="000000"/>
              <w:right w:val="nil"/>
            </w:tcBorders>
            <w:shd w:val="clear" w:color="auto" w:fill="auto"/>
            <w:vAlign w:val="center"/>
            <w:hideMark/>
          </w:tcPr>
          <w:p w14:paraId="1A639A64"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M1.1EK.25</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hideMark/>
          </w:tcPr>
          <w:p w14:paraId="7A26BA74" w14:textId="77777777" w:rsidR="00535DCA" w:rsidRPr="005A48D9" w:rsidRDefault="00535DCA" w:rsidP="00535DCA">
            <w:p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powinien być zintegrowany pod względem przepływu informacji - informacja raz wprowadzona do systemu w jakimkolwiek z modułów jest wielokrotnie wykorzystywana we wszystkich innych</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tcPr>
          <w:p w14:paraId="3ACBE2F6"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35DCA" w:rsidRPr="005A48D9" w14:paraId="6961FF8C" w14:textId="77777777" w:rsidTr="002B7F6D">
        <w:trPr>
          <w:cantSplit/>
        </w:trPr>
        <w:tc>
          <w:tcPr>
            <w:tcW w:w="0" w:type="auto"/>
            <w:tcBorders>
              <w:top w:val="nil"/>
              <w:left w:val="single" w:sz="4" w:space="0" w:color="000000"/>
              <w:bottom w:val="single" w:sz="4" w:space="0" w:color="000000"/>
              <w:right w:val="nil"/>
            </w:tcBorders>
            <w:shd w:val="clear" w:color="auto" w:fill="auto"/>
            <w:vAlign w:val="center"/>
            <w:hideMark/>
          </w:tcPr>
          <w:p w14:paraId="29374735"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M1.1EK.26</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hideMark/>
          </w:tcPr>
          <w:p w14:paraId="48B37C2B" w14:textId="77777777" w:rsidR="00535DCA" w:rsidRPr="005A48D9" w:rsidRDefault="00535DCA" w:rsidP="00535DCA">
            <w:p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Pola obligatoryjne, opcjonalne i wypełniane automatycznie muszą być jednoznacznie rozróżnialne przez użytkownika (np. inny kształt, kolor, itp.)</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tcPr>
          <w:p w14:paraId="28AF5524"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35DCA" w:rsidRPr="005A48D9" w14:paraId="6FBF5B04" w14:textId="77777777" w:rsidTr="002B7F6D">
        <w:trPr>
          <w:cantSplit/>
        </w:trPr>
        <w:tc>
          <w:tcPr>
            <w:tcW w:w="0" w:type="auto"/>
            <w:tcBorders>
              <w:top w:val="nil"/>
              <w:left w:val="single" w:sz="4" w:space="0" w:color="000000"/>
              <w:bottom w:val="single" w:sz="4" w:space="0" w:color="000000"/>
              <w:right w:val="nil"/>
            </w:tcBorders>
            <w:shd w:val="clear" w:color="auto" w:fill="auto"/>
            <w:vAlign w:val="center"/>
            <w:hideMark/>
          </w:tcPr>
          <w:p w14:paraId="6F9583E9"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M1.1EK.27</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hideMark/>
          </w:tcPr>
          <w:p w14:paraId="55F26A9E" w14:textId="77777777" w:rsidR="00535DCA" w:rsidRPr="005A48D9" w:rsidRDefault="00535DCA" w:rsidP="00535DCA">
            <w:p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Musi być zabezpieczony dostępu do programu dla użytkowników (co najmniej hasło ). </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tcPr>
          <w:p w14:paraId="4FF11BAB"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35DCA" w:rsidRPr="005A48D9" w14:paraId="274B035B" w14:textId="77777777" w:rsidTr="002B7F6D">
        <w:trPr>
          <w:cantSplit/>
        </w:trPr>
        <w:tc>
          <w:tcPr>
            <w:tcW w:w="0" w:type="auto"/>
            <w:tcBorders>
              <w:top w:val="nil"/>
              <w:left w:val="single" w:sz="4" w:space="0" w:color="000000"/>
              <w:bottom w:val="single" w:sz="4" w:space="0" w:color="000000"/>
              <w:right w:val="nil"/>
            </w:tcBorders>
            <w:shd w:val="clear" w:color="auto" w:fill="auto"/>
            <w:vAlign w:val="center"/>
            <w:hideMark/>
          </w:tcPr>
          <w:p w14:paraId="1B1397E0"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M1.1EK.28</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hideMark/>
          </w:tcPr>
          <w:p w14:paraId="59B623BF" w14:textId="77777777" w:rsidR="00535DCA" w:rsidRPr="005A48D9" w:rsidRDefault="00535DCA" w:rsidP="00535DCA">
            <w:p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Historia operacji powinna być  gromadzona w bazie danych</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tcPr>
          <w:p w14:paraId="3B863925"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35DCA" w:rsidRPr="005A48D9" w14:paraId="2CF64C91" w14:textId="77777777" w:rsidTr="002B7F6D">
        <w:trPr>
          <w:cantSplit/>
        </w:trPr>
        <w:tc>
          <w:tcPr>
            <w:tcW w:w="0" w:type="auto"/>
            <w:tcBorders>
              <w:top w:val="nil"/>
              <w:left w:val="single" w:sz="4" w:space="0" w:color="000000"/>
              <w:bottom w:val="single" w:sz="4" w:space="0" w:color="000000"/>
              <w:right w:val="nil"/>
            </w:tcBorders>
            <w:shd w:val="clear" w:color="auto" w:fill="auto"/>
            <w:vAlign w:val="center"/>
            <w:hideMark/>
          </w:tcPr>
          <w:p w14:paraId="03CC7568"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M1.1EK.29</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hideMark/>
          </w:tcPr>
          <w:p w14:paraId="55C0C4DC" w14:textId="77777777" w:rsidR="00535DCA" w:rsidRPr="005A48D9" w:rsidRDefault="00535DCA" w:rsidP="00535DCA">
            <w:p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shd w:val="clear" w:color="auto" w:fill="FFFFFF" w:themeFill="background1"/>
                <w:lang w:eastAsia="pl-PL"/>
              </w:rPr>
              <w:t>System powinien pozwalać na modelowanie rozległej struktury organizacyjnej</w:t>
            </w:r>
            <w:r w:rsidRPr="005A48D9">
              <w:rPr>
                <w:rFonts w:ascii="Klavika Basic Light" w:eastAsia="Times New Roman" w:hAnsi="Klavika Basic Light" w:cs="Times New Roman"/>
                <w:sz w:val="20"/>
                <w:szCs w:val="20"/>
                <w:lang w:eastAsia="pl-PL"/>
              </w:rPr>
              <w:t xml:space="preserve"> i dawanie uprawnień danemu użytkownikowi modułu tylko do części struktury organizacyjnej</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tcPr>
          <w:p w14:paraId="5F4D20F5" w14:textId="77777777" w:rsidR="00535DCA" w:rsidRPr="005A48D9" w:rsidRDefault="00535DCA" w:rsidP="00535DCA">
            <w:pPr>
              <w:spacing w:after="0"/>
              <w:jc w:val="center"/>
              <w:rPr>
                <w:rFonts w:ascii="Klavika Basic Light" w:eastAsia="Times New Roman" w:hAnsi="Klavika Basic Light" w:cs="Times New Roman"/>
                <w:sz w:val="20"/>
                <w:szCs w:val="20"/>
                <w:shd w:val="clear" w:color="auto" w:fill="FFFFFF" w:themeFill="background1"/>
                <w:lang w:eastAsia="pl-PL"/>
              </w:rPr>
            </w:pPr>
            <w:r w:rsidRPr="005A48D9">
              <w:rPr>
                <w:rFonts w:ascii="Klavika Basic Light" w:eastAsia="Times New Roman" w:hAnsi="Klavika Basic Light" w:cs="Times New Roman"/>
                <w:sz w:val="18"/>
                <w:szCs w:val="18"/>
                <w:lang w:eastAsia="pl-PL"/>
              </w:rPr>
              <w:t>TAK/NIE</w:t>
            </w:r>
          </w:p>
        </w:tc>
      </w:tr>
      <w:tr w:rsidR="00535DCA" w:rsidRPr="005A48D9" w14:paraId="3E733D84" w14:textId="77777777" w:rsidTr="002B7F6D">
        <w:trPr>
          <w:cantSplit/>
        </w:trPr>
        <w:tc>
          <w:tcPr>
            <w:tcW w:w="0" w:type="auto"/>
            <w:tcBorders>
              <w:top w:val="nil"/>
              <w:left w:val="single" w:sz="4" w:space="0" w:color="000000"/>
              <w:bottom w:val="single" w:sz="4" w:space="0" w:color="000000"/>
              <w:right w:val="nil"/>
            </w:tcBorders>
            <w:shd w:val="clear" w:color="auto" w:fill="auto"/>
            <w:vAlign w:val="center"/>
            <w:hideMark/>
          </w:tcPr>
          <w:p w14:paraId="7FE43049"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M1.1EK.30</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hideMark/>
          </w:tcPr>
          <w:p w14:paraId="701D6A03" w14:textId="77777777" w:rsidR="00535DCA" w:rsidRPr="005A48D9" w:rsidRDefault="00535DCA" w:rsidP="00535DCA">
            <w:p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System powinien pozwalać określić, które elementy wizyty powinny być uzupełnione, aby można było zakończyć wizytę </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tcPr>
          <w:p w14:paraId="3378DAEB"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35DCA" w:rsidRPr="005A48D9" w14:paraId="1678F7BE" w14:textId="77777777" w:rsidTr="002B7F6D">
        <w:trPr>
          <w:cantSplit/>
        </w:trPr>
        <w:tc>
          <w:tcPr>
            <w:tcW w:w="0" w:type="auto"/>
            <w:tcBorders>
              <w:top w:val="nil"/>
              <w:left w:val="single" w:sz="4" w:space="0" w:color="000000"/>
              <w:bottom w:val="single" w:sz="4" w:space="0" w:color="000000"/>
              <w:right w:val="nil"/>
            </w:tcBorders>
            <w:shd w:val="clear" w:color="auto" w:fill="auto"/>
            <w:vAlign w:val="center"/>
            <w:hideMark/>
          </w:tcPr>
          <w:p w14:paraId="660BCA1E"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M1.1EK.31</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hideMark/>
          </w:tcPr>
          <w:p w14:paraId="6D55C094" w14:textId="77777777" w:rsidR="00535DCA" w:rsidRPr="005A48D9" w:rsidRDefault="00535DCA" w:rsidP="00535DCA">
            <w:p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System powinien umożliwiać na aktywny monitoring kompletności dokumentacji lekarskiej i pielęgniarskiej wraz z możliwością wylistowania brakujących dokumentów z poszczególnych dni z poziomu widoku kontekstu pacjenta oraz możliwość automatycznego powiadomienia użytkownika o konieczności uzupełnienia dokumentacji. </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tcPr>
          <w:p w14:paraId="0DC9EC3F"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35DCA" w:rsidRPr="005A48D9" w14:paraId="216F60C1" w14:textId="77777777" w:rsidTr="002B7F6D">
        <w:trPr>
          <w:cantSplit/>
        </w:trPr>
        <w:tc>
          <w:tcPr>
            <w:tcW w:w="0" w:type="auto"/>
            <w:tcBorders>
              <w:top w:val="nil"/>
              <w:left w:val="single" w:sz="4" w:space="0" w:color="000000"/>
              <w:bottom w:val="single" w:sz="4" w:space="0" w:color="000000"/>
              <w:right w:val="nil"/>
            </w:tcBorders>
            <w:shd w:val="clear" w:color="auto" w:fill="auto"/>
            <w:vAlign w:val="center"/>
            <w:hideMark/>
          </w:tcPr>
          <w:p w14:paraId="39C4F91C"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M1.1EK.32</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hideMark/>
          </w:tcPr>
          <w:p w14:paraId="54956CC8" w14:textId="77777777" w:rsidR="00535DCA" w:rsidRPr="005A48D9" w:rsidRDefault="00535DCA" w:rsidP="00535DCA">
            <w:p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powinien posiadać automatyczne powiadamianie użytkowników o zdarzeniach w czasie rzeczywistym (bez użycia funkcji auto odświeżania )</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tcPr>
          <w:p w14:paraId="037B04AF"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35DCA" w:rsidRPr="005A48D9" w14:paraId="01EB67D7" w14:textId="77777777" w:rsidTr="002B7F6D">
        <w:trPr>
          <w:cantSplit/>
        </w:trPr>
        <w:tc>
          <w:tcPr>
            <w:tcW w:w="0" w:type="auto"/>
            <w:tcBorders>
              <w:top w:val="nil"/>
              <w:left w:val="single" w:sz="4" w:space="0" w:color="000000"/>
              <w:bottom w:val="single" w:sz="4" w:space="0" w:color="000000"/>
              <w:right w:val="nil"/>
            </w:tcBorders>
            <w:shd w:val="clear" w:color="auto" w:fill="auto"/>
            <w:vAlign w:val="center"/>
            <w:hideMark/>
          </w:tcPr>
          <w:p w14:paraId="48DF81E9"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M1.1EK.33</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hideMark/>
          </w:tcPr>
          <w:p w14:paraId="4187B185" w14:textId="77777777" w:rsidR="00535DCA" w:rsidRPr="005A48D9" w:rsidRDefault="00535DCA" w:rsidP="00535DCA">
            <w:p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powinien prezentować historię drukowanych dokumentów wraz z informacją o użytkowniku, który dokonał modyfikacji dokumentu</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tcPr>
          <w:p w14:paraId="0DB2080C"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35DCA" w:rsidRPr="005A48D9" w14:paraId="617DA6B4" w14:textId="77777777" w:rsidTr="002B7F6D">
        <w:trPr>
          <w:cantSplit/>
        </w:trPr>
        <w:tc>
          <w:tcPr>
            <w:tcW w:w="0" w:type="auto"/>
            <w:tcBorders>
              <w:top w:val="nil"/>
              <w:left w:val="single" w:sz="4" w:space="0" w:color="000000"/>
              <w:bottom w:val="single" w:sz="4" w:space="0" w:color="000000"/>
              <w:right w:val="nil"/>
            </w:tcBorders>
            <w:shd w:val="clear" w:color="auto" w:fill="auto"/>
            <w:vAlign w:val="center"/>
            <w:hideMark/>
          </w:tcPr>
          <w:p w14:paraId="3EFB4E6A"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M1.1EK.34</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hideMark/>
          </w:tcPr>
          <w:p w14:paraId="49FC11E6" w14:textId="77777777" w:rsidR="00535DCA" w:rsidRPr="005A48D9" w:rsidRDefault="00535DCA" w:rsidP="00535DCA">
            <w:p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System powinien prezentować podgląd pacjenta z różnych perspektyw (stan na dany dzień, podgląd parametrów życiowych, wgląd w badania) w zakresie wszystkich hospitalizacji pacjenta bez konieczności wychodzenia z kontekstu tego pacjenta </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tcPr>
          <w:p w14:paraId="664789C8"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35DCA" w:rsidRPr="005A48D9" w14:paraId="18BBDE4A" w14:textId="77777777" w:rsidTr="002B7F6D">
        <w:trPr>
          <w:cantSplit/>
        </w:trPr>
        <w:tc>
          <w:tcPr>
            <w:tcW w:w="0" w:type="auto"/>
            <w:tcBorders>
              <w:top w:val="nil"/>
              <w:left w:val="single" w:sz="4" w:space="0" w:color="000000"/>
              <w:bottom w:val="single" w:sz="4" w:space="0" w:color="000000"/>
              <w:right w:val="nil"/>
            </w:tcBorders>
            <w:shd w:val="clear" w:color="auto" w:fill="auto"/>
            <w:vAlign w:val="center"/>
            <w:hideMark/>
          </w:tcPr>
          <w:p w14:paraId="2C713A8F"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M1.1EK.35</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hideMark/>
          </w:tcPr>
          <w:p w14:paraId="0EE03A66" w14:textId="77777777" w:rsidR="00535DCA" w:rsidRPr="005A48D9" w:rsidRDefault="00535DCA" w:rsidP="00535DCA">
            <w:p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Moduł powinien umożliwiać na ciągły podgląd najważniejszych informacji z hospitalizacji pacjenta w trakcie uzupełniania innych dokumentów tego pacjenta wraz z możliwością przenoszenia dowolnych informacji do aktualnie wypełnianej dokumentacji i możliwość użycia tych danych w bieżącej pracy.</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tcPr>
          <w:p w14:paraId="4B2D023E"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35DCA" w:rsidRPr="005A48D9" w14:paraId="13AB6C42" w14:textId="77777777" w:rsidTr="002B7F6D">
        <w:trPr>
          <w:cantSplit/>
        </w:trPr>
        <w:tc>
          <w:tcPr>
            <w:tcW w:w="0" w:type="auto"/>
            <w:tcBorders>
              <w:top w:val="nil"/>
              <w:left w:val="single" w:sz="4" w:space="0" w:color="000000"/>
              <w:bottom w:val="single" w:sz="4" w:space="0" w:color="000000"/>
              <w:right w:val="nil"/>
            </w:tcBorders>
            <w:shd w:val="clear" w:color="auto" w:fill="auto"/>
            <w:vAlign w:val="center"/>
            <w:hideMark/>
          </w:tcPr>
          <w:p w14:paraId="7A4B8795"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M1.1EK.36</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hideMark/>
          </w:tcPr>
          <w:p w14:paraId="3E9D6301" w14:textId="77777777" w:rsidR="00535DCA" w:rsidRPr="005A48D9" w:rsidRDefault="00535DCA" w:rsidP="00535DCA">
            <w:p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powinien posiadać wbudowane mechanizmy tworzenia kopii roboczych dokumentów (z możliwością uzupełnienia w dowolnym momencie)</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tcPr>
          <w:p w14:paraId="36EBEB37"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35DCA" w:rsidRPr="005A48D9" w14:paraId="78C82F1D" w14:textId="77777777" w:rsidTr="002B7F6D">
        <w:trPr>
          <w:cantSplit/>
        </w:trPr>
        <w:tc>
          <w:tcPr>
            <w:tcW w:w="0" w:type="auto"/>
            <w:tcBorders>
              <w:top w:val="nil"/>
              <w:left w:val="single" w:sz="4" w:space="0" w:color="000000"/>
              <w:bottom w:val="single" w:sz="4" w:space="0" w:color="000000"/>
              <w:right w:val="nil"/>
            </w:tcBorders>
            <w:shd w:val="clear" w:color="auto" w:fill="auto"/>
            <w:vAlign w:val="center"/>
            <w:hideMark/>
          </w:tcPr>
          <w:p w14:paraId="3264DA32"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M1.1EK.37</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hideMark/>
          </w:tcPr>
          <w:p w14:paraId="62138F2C" w14:textId="77777777" w:rsidR="00535DCA" w:rsidRPr="005A48D9" w:rsidRDefault="00535DCA" w:rsidP="00535DCA">
            <w:p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powinien mieć możliwość niezależnego uzupełniania dokumentów przez poszczególne grupy personelu (lekarz, pielęgniarka, sekretarka) bez wzajemnej blokady uzupełniania danego dokumentu oraz z możliwością podglądu wprowadzonej informacji przez inną grupę</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tcPr>
          <w:p w14:paraId="2368711D"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35DCA" w:rsidRPr="005A48D9" w14:paraId="393F86E4" w14:textId="77777777" w:rsidTr="002B7F6D">
        <w:trPr>
          <w:cantSplit/>
        </w:trPr>
        <w:tc>
          <w:tcPr>
            <w:tcW w:w="0" w:type="auto"/>
            <w:tcBorders>
              <w:top w:val="nil"/>
              <w:left w:val="single" w:sz="4" w:space="0" w:color="000000"/>
              <w:bottom w:val="single" w:sz="4" w:space="0" w:color="000000"/>
              <w:right w:val="nil"/>
            </w:tcBorders>
            <w:shd w:val="clear" w:color="auto" w:fill="auto"/>
            <w:vAlign w:val="center"/>
            <w:hideMark/>
          </w:tcPr>
          <w:p w14:paraId="32C4539D"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M1.1EK.38</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hideMark/>
          </w:tcPr>
          <w:p w14:paraId="30C86D0D" w14:textId="77777777" w:rsidR="00535DCA" w:rsidRPr="005A48D9" w:rsidRDefault="00535DCA" w:rsidP="00535DCA">
            <w:p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System powinien umożliwiać podpisywanie dokumentacji medycznej i zleceń diagnostycznych za pomocą podpisu cyfrowego </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tcPr>
          <w:p w14:paraId="140C5C59"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35DCA" w:rsidRPr="005A48D9" w14:paraId="562995D3" w14:textId="77777777" w:rsidTr="002B7F6D">
        <w:trPr>
          <w:cantSplit/>
        </w:trPr>
        <w:tc>
          <w:tcPr>
            <w:tcW w:w="0" w:type="auto"/>
            <w:tcBorders>
              <w:top w:val="nil"/>
              <w:left w:val="single" w:sz="4" w:space="0" w:color="000000"/>
              <w:bottom w:val="single" w:sz="4" w:space="0" w:color="000000"/>
              <w:right w:val="nil"/>
            </w:tcBorders>
            <w:shd w:val="clear" w:color="auto" w:fill="auto"/>
            <w:vAlign w:val="center"/>
            <w:hideMark/>
          </w:tcPr>
          <w:p w14:paraId="5526BA62"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M1.1EK.39</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hideMark/>
          </w:tcPr>
          <w:p w14:paraId="49C92E79" w14:textId="77777777" w:rsidR="00535DCA" w:rsidRPr="005A48D9" w:rsidRDefault="00535DCA" w:rsidP="00535DCA">
            <w:p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Podpis powinien być wykonywany urządzeniem zewnętrznym przypisanym do konkretnego użytkownika</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tcPr>
          <w:p w14:paraId="4608AEE0"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35DCA" w:rsidRPr="005A48D9" w14:paraId="330E2D84" w14:textId="77777777" w:rsidTr="002B7F6D">
        <w:trPr>
          <w:cantSplit/>
        </w:trPr>
        <w:tc>
          <w:tcPr>
            <w:tcW w:w="0" w:type="auto"/>
            <w:tcBorders>
              <w:top w:val="nil"/>
              <w:left w:val="single" w:sz="4" w:space="0" w:color="000000"/>
              <w:bottom w:val="single" w:sz="4" w:space="0" w:color="000000"/>
              <w:right w:val="nil"/>
            </w:tcBorders>
            <w:shd w:val="clear" w:color="auto" w:fill="auto"/>
            <w:vAlign w:val="center"/>
            <w:hideMark/>
          </w:tcPr>
          <w:p w14:paraId="1465A050"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M1.1EK.</w:t>
            </w:r>
            <w:r w:rsidR="00CB4679" w:rsidRPr="005A48D9">
              <w:rPr>
                <w:rFonts w:ascii="Klavika Basic Light" w:eastAsia="Times New Roman" w:hAnsi="Klavika Basic Light" w:cs="Times New Roman"/>
                <w:sz w:val="20"/>
                <w:szCs w:val="20"/>
                <w:lang w:eastAsia="pl-PL"/>
              </w:rPr>
              <w:t>40</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hideMark/>
          </w:tcPr>
          <w:p w14:paraId="19C3DCAE" w14:textId="77777777" w:rsidR="00535DCA" w:rsidRPr="005A48D9" w:rsidRDefault="00535DCA" w:rsidP="00535DCA">
            <w:p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System powinien posiadać możliwość skanowania dokumentów wraz z umieszczaniem ich w dowolnych miejscach  </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tcPr>
          <w:p w14:paraId="09F5BADC"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35DCA" w:rsidRPr="005A48D9" w14:paraId="7C361EBE" w14:textId="77777777" w:rsidTr="002B7F6D">
        <w:trPr>
          <w:cantSplit/>
        </w:trPr>
        <w:tc>
          <w:tcPr>
            <w:tcW w:w="0" w:type="auto"/>
            <w:tcBorders>
              <w:top w:val="nil"/>
              <w:left w:val="single" w:sz="4" w:space="0" w:color="000000"/>
              <w:bottom w:val="single" w:sz="4" w:space="0" w:color="000000"/>
              <w:right w:val="nil"/>
            </w:tcBorders>
            <w:shd w:val="clear" w:color="auto" w:fill="auto"/>
            <w:vAlign w:val="center"/>
            <w:hideMark/>
          </w:tcPr>
          <w:p w14:paraId="41F4DF25"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M1.1EK.4</w:t>
            </w:r>
            <w:r w:rsidR="00CB4679" w:rsidRPr="005A48D9">
              <w:rPr>
                <w:rFonts w:ascii="Klavika Basic Light" w:eastAsia="Times New Roman" w:hAnsi="Klavika Basic Light" w:cs="Times New Roman"/>
                <w:sz w:val="20"/>
                <w:szCs w:val="20"/>
                <w:lang w:eastAsia="pl-PL"/>
              </w:rPr>
              <w:t>1</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hideMark/>
          </w:tcPr>
          <w:p w14:paraId="6A215F23" w14:textId="77777777" w:rsidR="00535DCA" w:rsidRPr="005A48D9" w:rsidRDefault="00535DCA" w:rsidP="00535DCA">
            <w:p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powinien posiadać dynamiczne szablony dokumentów w pełni konfigurowalne  podczas wdrożenia</w:t>
            </w:r>
          </w:p>
        </w:tc>
        <w:tc>
          <w:tcPr>
            <w:tcW w:w="0" w:type="auto"/>
            <w:tcBorders>
              <w:top w:val="nil"/>
              <w:left w:val="single" w:sz="4" w:space="0" w:color="auto"/>
              <w:bottom w:val="single" w:sz="4" w:space="0" w:color="000000"/>
              <w:right w:val="single" w:sz="4" w:space="0" w:color="auto"/>
            </w:tcBorders>
            <w:shd w:val="clear" w:color="auto" w:fill="FFFFFF" w:themeFill="background1"/>
            <w:vAlign w:val="center"/>
          </w:tcPr>
          <w:p w14:paraId="1D4BB39C"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35DCA" w:rsidRPr="005A48D9" w14:paraId="2E930073" w14:textId="77777777" w:rsidTr="002B7F6D">
        <w:trPr>
          <w:cantSplit/>
        </w:trPr>
        <w:tc>
          <w:tcPr>
            <w:tcW w:w="0" w:type="auto"/>
            <w:tcBorders>
              <w:top w:val="single" w:sz="4" w:space="0" w:color="000000"/>
              <w:left w:val="single" w:sz="4" w:space="0" w:color="000000"/>
              <w:bottom w:val="single" w:sz="4" w:space="0" w:color="000000"/>
              <w:right w:val="nil"/>
            </w:tcBorders>
            <w:shd w:val="clear" w:color="auto" w:fill="auto"/>
            <w:vAlign w:val="center"/>
          </w:tcPr>
          <w:p w14:paraId="43464C45"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M1.1EK.</w:t>
            </w:r>
            <w:r w:rsidR="00CB4679" w:rsidRPr="005A48D9">
              <w:rPr>
                <w:rFonts w:ascii="Klavika Basic Light" w:eastAsia="Times New Roman" w:hAnsi="Klavika Basic Light" w:cs="Times New Roman"/>
                <w:sz w:val="20"/>
                <w:szCs w:val="20"/>
                <w:lang w:eastAsia="pl-PL"/>
              </w:rPr>
              <w:t>42</w:t>
            </w:r>
          </w:p>
        </w:tc>
        <w:tc>
          <w:tcPr>
            <w:tcW w:w="0" w:type="auto"/>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7AE8C69C" w14:textId="77777777" w:rsidR="00535DCA" w:rsidRPr="005A48D9" w:rsidRDefault="00535DCA" w:rsidP="00535DCA">
            <w:p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HIS i ERP muszą być ze sobą zintegrowane co najmniej w zakresie :</w:t>
            </w:r>
          </w:p>
          <w:p w14:paraId="4F183CD1" w14:textId="77777777" w:rsidR="00535DCA" w:rsidRPr="005A48D9" w:rsidRDefault="00535DCA" w:rsidP="0002443E">
            <w:pPr>
              <w:pStyle w:val="Akapitzlist"/>
              <w:numPr>
                <w:ilvl w:val="0"/>
                <w:numId w:val="23"/>
              </w:num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danych kadrowych personelu pracowników CM;</w:t>
            </w:r>
          </w:p>
          <w:p w14:paraId="6FE1F85D" w14:textId="77777777" w:rsidR="00535DCA" w:rsidRPr="005A48D9" w:rsidRDefault="00535DCA" w:rsidP="0002443E">
            <w:pPr>
              <w:pStyle w:val="Akapitzlist"/>
              <w:numPr>
                <w:ilvl w:val="0"/>
                <w:numId w:val="23"/>
              </w:num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import dokumentów sprzedaży z modułu HIS do modułu ERP CM;</w:t>
            </w:r>
          </w:p>
          <w:p w14:paraId="4B01EAD7" w14:textId="77777777" w:rsidR="00535DCA" w:rsidRPr="005A48D9" w:rsidRDefault="00535DCA" w:rsidP="0002443E">
            <w:pPr>
              <w:pStyle w:val="Akapitzlist"/>
              <w:numPr>
                <w:ilvl w:val="0"/>
                <w:numId w:val="23"/>
              </w:num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eksport danych o wykonanych usługach medycznych do modułu ERP CM w celu wyliczenia wynagrodzenia prowizyjnego;</w:t>
            </w:r>
          </w:p>
          <w:p w14:paraId="239B190B" w14:textId="77777777" w:rsidR="00535DCA" w:rsidRPr="005A48D9" w:rsidRDefault="00535DCA" w:rsidP="0002443E">
            <w:pPr>
              <w:pStyle w:val="Akapitzlist"/>
              <w:numPr>
                <w:ilvl w:val="0"/>
                <w:numId w:val="23"/>
              </w:num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wszystkie dane podlegające integracji z ERP CM muszą posiadać cechy umożliwiające prawidłowa dekretację zgodną z planem kont oraz polityką rachunkowości obowiązującą u zamawiającego.</w:t>
            </w:r>
          </w:p>
        </w:tc>
        <w:tc>
          <w:tcPr>
            <w:tcW w:w="0" w:type="auto"/>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101C73CC"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bl>
    <w:p w14:paraId="5884FD1D" w14:textId="77777777" w:rsidR="00691A3B" w:rsidRPr="005A48D9" w:rsidRDefault="00691A3B" w:rsidP="006C29CD">
      <w:pPr>
        <w:rPr>
          <w:rFonts w:ascii="Klavika Basic Light" w:hAnsi="Klavika Basic Light"/>
          <w:color w:val="A70A68"/>
        </w:rPr>
      </w:pPr>
    </w:p>
    <w:p w14:paraId="00EF2A5D" w14:textId="77777777" w:rsidR="008D565C" w:rsidRPr="005A48D9" w:rsidRDefault="008D565C" w:rsidP="0002443E">
      <w:pPr>
        <w:pStyle w:val="Nagwek4"/>
        <w:numPr>
          <w:ilvl w:val="2"/>
          <w:numId w:val="22"/>
        </w:numPr>
        <w:ind w:left="1418" w:hanging="567"/>
        <w:rPr>
          <w:rFonts w:ascii="Klavika Basic Light" w:hAnsi="Klavika Basic Light"/>
          <w:i w:val="0"/>
          <w:sz w:val="24"/>
          <w:szCs w:val="24"/>
        </w:rPr>
      </w:pPr>
      <w:bookmarkStart w:id="37" w:name="_Toc479019819"/>
      <w:r w:rsidRPr="005A48D9">
        <w:rPr>
          <w:rFonts w:ascii="Klavika Basic Light" w:hAnsi="Klavika Basic Light"/>
          <w:i w:val="0"/>
          <w:sz w:val="24"/>
          <w:szCs w:val="24"/>
        </w:rPr>
        <w:t xml:space="preserve">Elektroniczna </w:t>
      </w:r>
      <w:r w:rsidR="00383039" w:rsidRPr="005A48D9">
        <w:rPr>
          <w:rFonts w:ascii="Klavika Basic Light" w:hAnsi="Klavika Basic Light"/>
          <w:i w:val="0"/>
          <w:sz w:val="24"/>
          <w:szCs w:val="24"/>
        </w:rPr>
        <w:t xml:space="preserve">Dokumentacja Medyczna </w:t>
      </w:r>
      <w:r w:rsidRPr="005A48D9">
        <w:rPr>
          <w:rFonts w:ascii="Klavika Basic Light" w:hAnsi="Klavika Basic Light"/>
          <w:i w:val="0"/>
          <w:sz w:val="24"/>
          <w:szCs w:val="24"/>
        </w:rPr>
        <w:t>(EDM)</w:t>
      </w:r>
      <w:bookmarkEnd w:id="37"/>
    </w:p>
    <w:p w14:paraId="7238E9AE" w14:textId="77777777" w:rsidR="008D565C" w:rsidRPr="005A48D9" w:rsidRDefault="008D565C" w:rsidP="008D565C">
      <w:pPr>
        <w:rPr>
          <w:rFonts w:ascii="Klavika Basic Light" w:hAnsi="Klavika Basic Light"/>
        </w:rPr>
      </w:pPr>
    </w:p>
    <w:tbl>
      <w:tblPr>
        <w:tblW w:w="0" w:type="auto"/>
        <w:tblCellMar>
          <w:left w:w="70" w:type="dxa"/>
          <w:right w:w="70" w:type="dxa"/>
        </w:tblCellMar>
        <w:tblLook w:val="04A0" w:firstRow="1" w:lastRow="0" w:firstColumn="1" w:lastColumn="0" w:noHBand="0" w:noVBand="1"/>
      </w:tblPr>
      <w:tblGrid>
        <w:gridCol w:w="1193"/>
        <w:gridCol w:w="8408"/>
        <w:gridCol w:w="855"/>
      </w:tblGrid>
      <w:tr w:rsidR="00535DCA" w:rsidRPr="005A48D9" w14:paraId="22992F39" w14:textId="77777777" w:rsidTr="002B7F6D">
        <w:trPr>
          <w:trHeight w:val="555"/>
        </w:trPr>
        <w:tc>
          <w:tcPr>
            <w:tcW w:w="0" w:type="auto"/>
            <w:tcBorders>
              <w:top w:val="single" w:sz="4" w:space="0" w:color="000000"/>
              <w:left w:val="single" w:sz="8" w:space="0" w:color="000000"/>
              <w:bottom w:val="single" w:sz="4" w:space="0" w:color="000000"/>
              <w:right w:val="single" w:sz="4" w:space="0" w:color="000000"/>
            </w:tcBorders>
            <w:shd w:val="clear" w:color="auto" w:fill="A70A68"/>
            <w:vAlign w:val="center"/>
            <w:hideMark/>
          </w:tcPr>
          <w:p w14:paraId="0C69A563" w14:textId="77777777" w:rsidR="00535DCA" w:rsidRPr="005A48D9" w:rsidRDefault="00535DCA" w:rsidP="00BA64C3">
            <w:pPr>
              <w:spacing w:after="0"/>
              <w:jc w:val="center"/>
              <w:rPr>
                <w:rFonts w:ascii="Klavika Basic Light" w:eastAsia="Times New Roman" w:hAnsi="Klavika Basic Light" w:cs="Times New Roman"/>
                <w:b/>
                <w:bCs/>
                <w:color w:val="FFFFFF" w:themeColor="background1"/>
                <w:sz w:val="20"/>
                <w:szCs w:val="20"/>
              </w:rPr>
            </w:pPr>
            <w:r w:rsidRPr="005A48D9">
              <w:rPr>
                <w:rFonts w:ascii="Klavika Basic Light" w:eastAsia="Times New Roman" w:hAnsi="Klavika Basic Light" w:cs="Times New Roman"/>
                <w:b/>
                <w:bCs/>
                <w:color w:val="FFFFFF" w:themeColor="background1"/>
                <w:sz w:val="20"/>
                <w:szCs w:val="20"/>
              </w:rPr>
              <w:lastRenderedPageBreak/>
              <w:t>Kod wymagania</w:t>
            </w:r>
          </w:p>
        </w:tc>
        <w:tc>
          <w:tcPr>
            <w:tcW w:w="0" w:type="auto"/>
            <w:tcBorders>
              <w:top w:val="single" w:sz="4" w:space="0" w:color="000000"/>
              <w:left w:val="nil"/>
              <w:bottom w:val="single" w:sz="4" w:space="0" w:color="000000"/>
              <w:right w:val="nil"/>
            </w:tcBorders>
            <w:shd w:val="clear" w:color="auto" w:fill="A70A68"/>
            <w:vAlign w:val="center"/>
            <w:hideMark/>
          </w:tcPr>
          <w:p w14:paraId="4BFA78A4" w14:textId="77777777" w:rsidR="00535DCA" w:rsidRPr="005A48D9" w:rsidRDefault="00535DCA" w:rsidP="00BA64C3">
            <w:pPr>
              <w:spacing w:after="0"/>
              <w:jc w:val="center"/>
              <w:rPr>
                <w:rFonts w:ascii="Klavika Basic Light" w:eastAsia="Times New Roman" w:hAnsi="Klavika Basic Light" w:cs="Times New Roman"/>
                <w:b/>
                <w:bCs/>
                <w:color w:val="FFFFFF" w:themeColor="background1"/>
                <w:sz w:val="20"/>
                <w:szCs w:val="20"/>
              </w:rPr>
            </w:pPr>
            <w:r w:rsidRPr="005A48D9">
              <w:rPr>
                <w:rFonts w:ascii="Klavika Basic Light" w:eastAsia="Times New Roman" w:hAnsi="Klavika Basic Light" w:cs="Times New Roman"/>
                <w:b/>
                <w:bCs/>
                <w:color w:val="FFFFFF" w:themeColor="background1"/>
                <w:sz w:val="20"/>
                <w:szCs w:val="20"/>
              </w:rPr>
              <w:t>Opis wymagania</w:t>
            </w:r>
          </w:p>
        </w:tc>
        <w:tc>
          <w:tcPr>
            <w:tcW w:w="0" w:type="auto"/>
            <w:tcBorders>
              <w:top w:val="single" w:sz="4" w:space="0" w:color="000000"/>
              <w:left w:val="nil"/>
              <w:bottom w:val="single" w:sz="4" w:space="0" w:color="000000"/>
              <w:right w:val="nil"/>
            </w:tcBorders>
            <w:shd w:val="clear" w:color="auto" w:fill="A70A68"/>
          </w:tcPr>
          <w:p w14:paraId="62F315D3" w14:textId="77777777" w:rsidR="00535DCA" w:rsidRPr="005A48D9" w:rsidRDefault="00535DCA" w:rsidP="00BA64C3">
            <w:pPr>
              <w:spacing w:after="0"/>
              <w:jc w:val="center"/>
              <w:rPr>
                <w:rFonts w:ascii="Klavika Basic Light" w:eastAsia="Times New Roman" w:hAnsi="Klavika Basic Light" w:cs="Times New Roman"/>
                <w:b/>
                <w:bCs/>
                <w:color w:val="FFFFFF" w:themeColor="background1"/>
                <w:sz w:val="20"/>
                <w:szCs w:val="20"/>
              </w:rPr>
            </w:pPr>
          </w:p>
        </w:tc>
      </w:tr>
      <w:tr w:rsidR="00535DCA" w:rsidRPr="005A48D9" w14:paraId="3987C9B9"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B562F0" w14:textId="77777777" w:rsidR="00535DCA" w:rsidRPr="005A48D9" w:rsidRDefault="00535DCA" w:rsidP="00535DCA">
            <w:pPr>
              <w:spacing w:after="0"/>
              <w:jc w:val="center"/>
              <w:rPr>
                <w:rFonts w:ascii="Klavika Basic Light" w:hAnsi="Klavika Basic Light" w:cs="Calibri"/>
                <w:color w:val="000000"/>
                <w:sz w:val="20"/>
                <w:szCs w:val="20"/>
              </w:rPr>
            </w:pPr>
            <w:r w:rsidRPr="005A48D9">
              <w:rPr>
                <w:rFonts w:ascii="Klavika Basic Light" w:hAnsi="Klavika Basic Light" w:cs="Calibri"/>
                <w:color w:val="000000"/>
                <w:sz w:val="20"/>
                <w:szCs w:val="20"/>
              </w:rPr>
              <w:t>M1.2EK.01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EA18B18"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bezpieczne gromadzenie elektronicznej dokumentacji medycznej</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6205DD"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23221CC7"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52A144"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M1.2EK.02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01661F"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jest dostępny z poziomu popularnych na rynku przeglądarek internetowych (co najmniej najnowsze wersje Chrome, Firefox, Internet Explorer, Edge)</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B7AAD8"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3D2D4FE1"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EB6BEE1"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M1.2EK.03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3C5AD9A"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System optymalizuje ilość danych przesyłanych pomiędzy przeglądarką a serwerem aplikacyjnym wykorzystując mechanizm cache'a, a także możliwości technologii HTML5 i architekturę SPA lub analogiczny mechanizm </w:t>
            </w:r>
          </w:p>
        </w:tc>
        <w:tc>
          <w:tcPr>
            <w:tcW w:w="0" w:type="auto"/>
            <w:tcBorders>
              <w:top w:val="single" w:sz="4" w:space="0" w:color="000000"/>
              <w:left w:val="single" w:sz="4" w:space="0" w:color="000000"/>
              <w:bottom w:val="single" w:sz="4" w:space="0" w:color="000000"/>
              <w:right w:val="single" w:sz="4" w:space="0" w:color="000000"/>
            </w:tcBorders>
            <w:vAlign w:val="center"/>
          </w:tcPr>
          <w:p w14:paraId="01A1F47F"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461C26A8"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E5E36DF"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M1.2EK.04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F6BB691"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uwierzytelnia użytkowników za pomocą unikatowego identyfikatora użytkownika i niejawnego hasła.</w:t>
            </w:r>
          </w:p>
        </w:tc>
        <w:tc>
          <w:tcPr>
            <w:tcW w:w="0" w:type="auto"/>
            <w:tcBorders>
              <w:top w:val="single" w:sz="4" w:space="0" w:color="000000"/>
              <w:left w:val="single" w:sz="4" w:space="0" w:color="000000"/>
              <w:bottom w:val="single" w:sz="4" w:space="0" w:color="000000"/>
              <w:right w:val="single" w:sz="4" w:space="0" w:color="000000"/>
            </w:tcBorders>
            <w:vAlign w:val="center"/>
          </w:tcPr>
          <w:p w14:paraId="7247C34C"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0AA054A9"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103D22C"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M1.2EK.05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AA2C557"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zapewnia dostęp do dokumentacji medycznej pacjentów dla osób uprawnionych oraz posiada zabezpieczenia przed dostępem do dokumentacji przez osoby nieuprawnione</w:t>
            </w:r>
          </w:p>
        </w:tc>
        <w:tc>
          <w:tcPr>
            <w:tcW w:w="0" w:type="auto"/>
            <w:tcBorders>
              <w:top w:val="single" w:sz="4" w:space="0" w:color="000000"/>
              <w:left w:val="single" w:sz="4" w:space="0" w:color="000000"/>
              <w:bottom w:val="single" w:sz="4" w:space="0" w:color="000000"/>
              <w:right w:val="single" w:sz="4" w:space="0" w:color="000000"/>
            </w:tcBorders>
            <w:vAlign w:val="center"/>
          </w:tcPr>
          <w:p w14:paraId="61796EE6"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763D238A"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3DC8879"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M1.2EK.06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E6C62D2"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zabezpiecza dokumentację przed uszkodzeniem lub utratą</w:t>
            </w:r>
          </w:p>
        </w:tc>
        <w:tc>
          <w:tcPr>
            <w:tcW w:w="0" w:type="auto"/>
            <w:tcBorders>
              <w:top w:val="single" w:sz="4" w:space="0" w:color="000000"/>
              <w:left w:val="single" w:sz="4" w:space="0" w:color="000000"/>
              <w:bottom w:val="single" w:sz="4" w:space="0" w:color="000000"/>
              <w:right w:val="single" w:sz="4" w:space="0" w:color="000000"/>
            </w:tcBorders>
            <w:vAlign w:val="center"/>
          </w:tcPr>
          <w:p w14:paraId="1F17FC77"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450D9C87"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2895BD2"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M1.2EK.07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A945658"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Czas dostępu do informacji o EDM liczony jako czas od wysłania zapytania do dostarczenia odpowiedzi z rejestru nie może być dłuższy niż 3 sekundy</w:t>
            </w:r>
          </w:p>
        </w:tc>
        <w:tc>
          <w:tcPr>
            <w:tcW w:w="0" w:type="auto"/>
            <w:tcBorders>
              <w:top w:val="single" w:sz="4" w:space="0" w:color="000000"/>
              <w:left w:val="single" w:sz="4" w:space="0" w:color="000000"/>
              <w:bottom w:val="single" w:sz="4" w:space="0" w:color="000000"/>
              <w:right w:val="single" w:sz="4" w:space="0" w:color="000000"/>
            </w:tcBorders>
            <w:vAlign w:val="center"/>
          </w:tcPr>
          <w:p w14:paraId="77C11348"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4D008E6E"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63ACC1F"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M1.2EK.08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8B59C61"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jest zgodny z architekturą i rekomendacjami IHE</w:t>
            </w:r>
          </w:p>
        </w:tc>
        <w:tc>
          <w:tcPr>
            <w:tcW w:w="0" w:type="auto"/>
            <w:tcBorders>
              <w:top w:val="single" w:sz="4" w:space="0" w:color="000000"/>
              <w:left w:val="single" w:sz="4" w:space="0" w:color="000000"/>
              <w:bottom w:val="single" w:sz="4" w:space="0" w:color="000000"/>
              <w:right w:val="single" w:sz="4" w:space="0" w:color="000000"/>
            </w:tcBorders>
            <w:vAlign w:val="center"/>
          </w:tcPr>
          <w:p w14:paraId="3A3CE3EB"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0C77106A"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964E68F"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M1.2EK.09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EEDB233"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prowadzi dziennik zdarzeń, a wszystkie operacje dotyczące dokumentu są zapisywane w sposób umożliwiający określenie kolejności działań i wykonawców czynności</w:t>
            </w:r>
          </w:p>
        </w:tc>
        <w:tc>
          <w:tcPr>
            <w:tcW w:w="0" w:type="auto"/>
            <w:tcBorders>
              <w:top w:val="single" w:sz="4" w:space="0" w:color="000000"/>
              <w:left w:val="single" w:sz="4" w:space="0" w:color="000000"/>
              <w:bottom w:val="single" w:sz="4" w:space="0" w:color="000000"/>
              <w:right w:val="single" w:sz="4" w:space="0" w:color="000000"/>
            </w:tcBorders>
            <w:vAlign w:val="center"/>
          </w:tcPr>
          <w:p w14:paraId="1FDA157D"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19327F9C"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EBD683B"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M1.2EK.10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3548257"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dostarcza narzędzia umożliwiające nagrywanie co najmniej płyt CD/DVD z dokumentacją medyczną</w:t>
            </w:r>
          </w:p>
        </w:tc>
        <w:tc>
          <w:tcPr>
            <w:tcW w:w="0" w:type="auto"/>
            <w:tcBorders>
              <w:top w:val="single" w:sz="4" w:space="0" w:color="000000"/>
              <w:left w:val="single" w:sz="4" w:space="0" w:color="000000"/>
              <w:bottom w:val="single" w:sz="4" w:space="0" w:color="000000"/>
              <w:right w:val="single" w:sz="4" w:space="0" w:color="000000"/>
            </w:tcBorders>
            <w:vAlign w:val="center"/>
          </w:tcPr>
          <w:p w14:paraId="6C191473"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6E61332D" w14:textId="77777777" w:rsidTr="00242873">
        <w:trPr>
          <w:cantSplit/>
          <w:trHeight w:val="69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15632A7" w14:textId="77777777" w:rsidR="00535DCA" w:rsidRPr="005A48D9" w:rsidRDefault="00535DCA" w:rsidP="00535DCA">
            <w:pPr>
              <w:spacing w:after="0"/>
              <w:jc w:val="center"/>
              <w:rPr>
                <w:rFonts w:ascii="Klavika Basic Light" w:hAnsi="Klavika Basic Light" w:cs="Calibri"/>
                <w:color w:val="000000"/>
                <w:sz w:val="20"/>
                <w:szCs w:val="20"/>
              </w:rPr>
            </w:pPr>
            <w:r w:rsidRPr="005A48D9">
              <w:rPr>
                <w:rFonts w:ascii="Klavika Basic Light" w:hAnsi="Klavika Basic Light" w:cs="Calibri"/>
                <w:color w:val="000000"/>
                <w:sz w:val="20"/>
                <w:szCs w:val="20"/>
              </w:rPr>
              <w:t>M1.2EK.11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2E2063D"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dostarcza repozytorium dokumentacji medycznej, które odpowiada za przyjmowanie, gromadzenie i przetwarzanie  dokumentacji medycznej</w:t>
            </w:r>
          </w:p>
        </w:tc>
        <w:tc>
          <w:tcPr>
            <w:tcW w:w="0" w:type="auto"/>
            <w:tcBorders>
              <w:top w:val="single" w:sz="4" w:space="0" w:color="000000"/>
              <w:left w:val="single" w:sz="4" w:space="0" w:color="000000"/>
              <w:bottom w:val="single" w:sz="4" w:space="0" w:color="000000"/>
              <w:right w:val="single" w:sz="4" w:space="0" w:color="000000"/>
            </w:tcBorders>
            <w:vAlign w:val="center"/>
          </w:tcPr>
          <w:p w14:paraId="54161645"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50A15007"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1F52495"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4893CDF"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Repozytorium umożliwia rejestrację dokumentacji medycznej w oparciu o profil IHE XDS.b</w:t>
            </w:r>
          </w:p>
        </w:tc>
        <w:tc>
          <w:tcPr>
            <w:tcW w:w="0" w:type="auto"/>
            <w:tcBorders>
              <w:top w:val="single" w:sz="4" w:space="0" w:color="000000"/>
              <w:left w:val="single" w:sz="4" w:space="0" w:color="000000"/>
              <w:bottom w:val="single" w:sz="4" w:space="0" w:color="000000"/>
              <w:right w:val="single" w:sz="4" w:space="0" w:color="000000"/>
            </w:tcBorders>
            <w:vAlign w:val="center"/>
          </w:tcPr>
          <w:p w14:paraId="2FF12190"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2728EEF7"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787F7A8"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M1.2EK.13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634BD14"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Repozytorium gwarantuje zachowanie pełnej integralności i wiarygodności przechowywanej dokumentacji</w:t>
            </w:r>
          </w:p>
        </w:tc>
        <w:tc>
          <w:tcPr>
            <w:tcW w:w="0" w:type="auto"/>
            <w:tcBorders>
              <w:top w:val="single" w:sz="4" w:space="0" w:color="000000"/>
              <w:left w:val="single" w:sz="4" w:space="0" w:color="000000"/>
              <w:bottom w:val="single" w:sz="4" w:space="0" w:color="000000"/>
              <w:right w:val="single" w:sz="4" w:space="0" w:color="000000"/>
            </w:tcBorders>
            <w:vAlign w:val="center"/>
          </w:tcPr>
          <w:p w14:paraId="004661F7"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10F98826"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8642FFA"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6918586"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Repozytorium gromadzi dokumentację w standardzie HL7CDA</w:t>
            </w:r>
          </w:p>
        </w:tc>
        <w:tc>
          <w:tcPr>
            <w:tcW w:w="0" w:type="auto"/>
            <w:tcBorders>
              <w:top w:val="single" w:sz="4" w:space="0" w:color="000000"/>
              <w:left w:val="single" w:sz="4" w:space="0" w:color="000000"/>
              <w:bottom w:val="single" w:sz="4" w:space="0" w:color="000000"/>
              <w:right w:val="single" w:sz="4" w:space="0" w:color="000000"/>
            </w:tcBorders>
            <w:vAlign w:val="center"/>
          </w:tcPr>
          <w:p w14:paraId="77BC619C"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17BBA9C5"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FE8D1A0"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M1.2EK.15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1BECD54"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 przypadku 3 poziomu interoperacyjności, repozytorium jest w stanie przetwarzać informacje z rejestrowanych dokumentów</w:t>
            </w:r>
          </w:p>
        </w:tc>
        <w:tc>
          <w:tcPr>
            <w:tcW w:w="0" w:type="auto"/>
            <w:tcBorders>
              <w:top w:val="single" w:sz="4" w:space="0" w:color="000000"/>
              <w:left w:val="single" w:sz="4" w:space="0" w:color="000000"/>
              <w:bottom w:val="single" w:sz="4" w:space="0" w:color="000000"/>
              <w:right w:val="single" w:sz="4" w:space="0" w:color="000000"/>
            </w:tcBorders>
            <w:vAlign w:val="center"/>
          </w:tcPr>
          <w:p w14:paraId="7FD7E00F"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73880A41"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56CAA09"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M1.2EK.16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4C3C8FB"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Repozytorium umożliwia dołączenie do dokumentu medycznego zestawu załączników dowolnych typów (dokumentów tekstowych, grafik, PDF, itp…)</w:t>
            </w:r>
          </w:p>
        </w:tc>
        <w:tc>
          <w:tcPr>
            <w:tcW w:w="0" w:type="auto"/>
            <w:tcBorders>
              <w:top w:val="single" w:sz="4" w:space="0" w:color="000000"/>
              <w:left w:val="single" w:sz="4" w:space="0" w:color="000000"/>
              <w:bottom w:val="single" w:sz="4" w:space="0" w:color="000000"/>
              <w:right w:val="single" w:sz="4" w:space="0" w:color="000000"/>
            </w:tcBorders>
            <w:vAlign w:val="center"/>
          </w:tcPr>
          <w:p w14:paraId="6601F104"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4131070C"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4FE5DB8"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M1.2EK.17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D5E2A4B"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Repozytorium wyposażone jest w interface web services pozwalający na pobranie dowolnego dokumentu o znanym identyfikatorze</w:t>
            </w:r>
          </w:p>
        </w:tc>
        <w:tc>
          <w:tcPr>
            <w:tcW w:w="0" w:type="auto"/>
            <w:tcBorders>
              <w:top w:val="single" w:sz="4" w:space="0" w:color="000000"/>
              <w:left w:val="single" w:sz="4" w:space="0" w:color="000000"/>
              <w:bottom w:val="single" w:sz="4" w:space="0" w:color="000000"/>
              <w:right w:val="single" w:sz="4" w:space="0" w:color="000000"/>
            </w:tcBorders>
            <w:vAlign w:val="center"/>
          </w:tcPr>
          <w:p w14:paraId="50895FE7"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367F0D99"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0E820F1"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M1.2EK.18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4447F44"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Repozytorium obsługuje poziomy poufności w dokumentach HL7CDA</w:t>
            </w:r>
          </w:p>
        </w:tc>
        <w:tc>
          <w:tcPr>
            <w:tcW w:w="0" w:type="auto"/>
            <w:tcBorders>
              <w:top w:val="single" w:sz="4" w:space="0" w:color="000000"/>
              <w:left w:val="single" w:sz="4" w:space="0" w:color="000000"/>
              <w:bottom w:val="single" w:sz="4" w:space="0" w:color="000000"/>
              <w:right w:val="single" w:sz="4" w:space="0" w:color="000000"/>
            </w:tcBorders>
            <w:vAlign w:val="center"/>
          </w:tcPr>
          <w:p w14:paraId="42D312A5"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08615F48"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3396F43"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M1.2EK.19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D6E3E86"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Mechanizm uprawnień uwzględnia kody poufności zawarte w dokumentach medycznych i zabezpiecza przed dostępem do wyższych poziomów niż wynika z uprawnień użytkownika</w:t>
            </w:r>
          </w:p>
        </w:tc>
        <w:tc>
          <w:tcPr>
            <w:tcW w:w="0" w:type="auto"/>
            <w:tcBorders>
              <w:top w:val="single" w:sz="4" w:space="0" w:color="000000"/>
              <w:left w:val="single" w:sz="4" w:space="0" w:color="000000"/>
              <w:bottom w:val="single" w:sz="4" w:space="0" w:color="000000"/>
              <w:right w:val="single" w:sz="4" w:space="0" w:color="000000"/>
            </w:tcBorders>
            <w:vAlign w:val="center"/>
          </w:tcPr>
          <w:p w14:paraId="596164B5"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79435ADF"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A90F35F"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5D54F6A"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Repozytorium przechowuje dane o zgodach pacjenta na dostęp do dokumentacji medycznej</w:t>
            </w:r>
          </w:p>
        </w:tc>
        <w:tc>
          <w:tcPr>
            <w:tcW w:w="0" w:type="auto"/>
            <w:tcBorders>
              <w:top w:val="single" w:sz="4" w:space="0" w:color="000000"/>
              <w:left w:val="single" w:sz="4" w:space="0" w:color="000000"/>
              <w:bottom w:val="single" w:sz="4" w:space="0" w:color="000000"/>
              <w:right w:val="single" w:sz="4" w:space="0" w:color="000000"/>
            </w:tcBorders>
            <w:vAlign w:val="center"/>
          </w:tcPr>
          <w:p w14:paraId="23546F6D"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00BD7D3E"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80218A5"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M1.2EK.21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37840B0"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Mechanizm uprawnień wykorzystuje powyższe informacje podczas dostępu do dokumentów</w:t>
            </w:r>
          </w:p>
        </w:tc>
        <w:tc>
          <w:tcPr>
            <w:tcW w:w="0" w:type="auto"/>
            <w:tcBorders>
              <w:top w:val="single" w:sz="4" w:space="0" w:color="000000"/>
              <w:left w:val="single" w:sz="4" w:space="0" w:color="000000"/>
              <w:bottom w:val="single" w:sz="4" w:space="0" w:color="000000"/>
              <w:right w:val="single" w:sz="4" w:space="0" w:color="000000"/>
            </w:tcBorders>
            <w:vAlign w:val="center"/>
          </w:tcPr>
          <w:p w14:paraId="67569C77"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5608ABE9"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07A583E"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M1.2EK.22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097F626"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uzyskanie dostępu do dokumentacji pacjenta w tzw. trybie krytycznym (w przypadku stanu wyższej konieczności)</w:t>
            </w:r>
          </w:p>
        </w:tc>
        <w:tc>
          <w:tcPr>
            <w:tcW w:w="0" w:type="auto"/>
            <w:tcBorders>
              <w:top w:val="single" w:sz="4" w:space="0" w:color="000000"/>
              <w:left w:val="single" w:sz="4" w:space="0" w:color="000000"/>
              <w:bottom w:val="single" w:sz="4" w:space="0" w:color="000000"/>
              <w:right w:val="single" w:sz="4" w:space="0" w:color="000000"/>
            </w:tcBorders>
            <w:vAlign w:val="center"/>
          </w:tcPr>
          <w:p w14:paraId="10CAFAEA"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6713A977"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5B7FFBC"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M1.2EK.23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EDA8CF7"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Tryb krytyczny wymaga podania powodu jego uruchomienia przez lekarza</w:t>
            </w:r>
          </w:p>
        </w:tc>
        <w:tc>
          <w:tcPr>
            <w:tcW w:w="0" w:type="auto"/>
            <w:tcBorders>
              <w:top w:val="single" w:sz="4" w:space="0" w:color="000000"/>
              <w:left w:val="single" w:sz="4" w:space="0" w:color="000000"/>
              <w:bottom w:val="single" w:sz="4" w:space="0" w:color="000000"/>
              <w:right w:val="single" w:sz="4" w:space="0" w:color="000000"/>
            </w:tcBorders>
            <w:vAlign w:val="center"/>
          </w:tcPr>
          <w:p w14:paraId="415EA603"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5551A275"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859150A"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M1.2EK.24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C892688"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uzyskanie dostępu do dokumentacji pacjenta w trybie kontynuacji leczenia</w:t>
            </w:r>
          </w:p>
        </w:tc>
        <w:tc>
          <w:tcPr>
            <w:tcW w:w="0" w:type="auto"/>
            <w:tcBorders>
              <w:top w:val="single" w:sz="4" w:space="0" w:color="000000"/>
              <w:left w:val="single" w:sz="4" w:space="0" w:color="000000"/>
              <w:bottom w:val="single" w:sz="4" w:space="0" w:color="000000"/>
              <w:right w:val="single" w:sz="4" w:space="0" w:color="000000"/>
            </w:tcBorders>
            <w:vAlign w:val="center"/>
          </w:tcPr>
          <w:p w14:paraId="0497F9AA"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39A26BCA"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7D24915"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M1.2EK.25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94A77A8"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wprowadzenie informacji o zgodach pacjenta bezpośrednio w trakcie wizyty</w:t>
            </w:r>
          </w:p>
        </w:tc>
        <w:tc>
          <w:tcPr>
            <w:tcW w:w="0" w:type="auto"/>
            <w:tcBorders>
              <w:top w:val="single" w:sz="4" w:space="0" w:color="000000"/>
              <w:left w:val="single" w:sz="4" w:space="0" w:color="000000"/>
              <w:bottom w:val="single" w:sz="4" w:space="0" w:color="000000"/>
              <w:right w:val="single" w:sz="4" w:space="0" w:color="000000"/>
            </w:tcBorders>
            <w:vAlign w:val="center"/>
          </w:tcPr>
          <w:p w14:paraId="58DD3761"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6B371D8D"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70DFF46"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M1.2EK.26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F06E091"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Repozytorium umożliwia eksport dokumentacji medycznej co najmniej do formatów PDF oraz XML</w:t>
            </w:r>
          </w:p>
        </w:tc>
        <w:tc>
          <w:tcPr>
            <w:tcW w:w="0" w:type="auto"/>
            <w:tcBorders>
              <w:top w:val="single" w:sz="4" w:space="0" w:color="000000"/>
              <w:left w:val="single" w:sz="4" w:space="0" w:color="000000"/>
              <w:bottom w:val="single" w:sz="4" w:space="0" w:color="000000"/>
              <w:right w:val="single" w:sz="4" w:space="0" w:color="000000"/>
            </w:tcBorders>
            <w:vAlign w:val="center"/>
          </w:tcPr>
          <w:p w14:paraId="25E20719"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262B7DE6"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C759166"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557D48B"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Eksportowane dane mogą być dodatkowo zabezpieczone hasłem</w:t>
            </w:r>
          </w:p>
        </w:tc>
        <w:tc>
          <w:tcPr>
            <w:tcW w:w="0" w:type="auto"/>
            <w:tcBorders>
              <w:top w:val="single" w:sz="4" w:space="0" w:color="000000"/>
              <w:left w:val="single" w:sz="4" w:space="0" w:color="000000"/>
              <w:bottom w:val="single" w:sz="4" w:space="0" w:color="000000"/>
              <w:right w:val="single" w:sz="4" w:space="0" w:color="000000"/>
            </w:tcBorders>
            <w:vAlign w:val="center"/>
          </w:tcPr>
          <w:p w14:paraId="15818DD9"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5752CF0E"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D899FA4"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M1.2EK.28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3BE5488"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Możliwy jest wydruk dokumentacji gromadzonej w repozytorium</w:t>
            </w:r>
          </w:p>
        </w:tc>
        <w:tc>
          <w:tcPr>
            <w:tcW w:w="0" w:type="auto"/>
            <w:tcBorders>
              <w:top w:val="single" w:sz="4" w:space="0" w:color="000000"/>
              <w:left w:val="single" w:sz="4" w:space="0" w:color="000000"/>
              <w:bottom w:val="single" w:sz="4" w:space="0" w:color="000000"/>
              <w:right w:val="single" w:sz="4" w:space="0" w:color="000000"/>
            </w:tcBorders>
            <w:vAlign w:val="center"/>
          </w:tcPr>
          <w:p w14:paraId="47BDCC48"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51CBC00C"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EDE3151"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M1.2EK.29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D16B31D" w14:textId="77777777" w:rsidR="00535DCA" w:rsidRPr="005A48D9" w:rsidRDefault="00535DCA" w:rsidP="00674146">
            <w:pPr>
              <w:spacing w:after="0"/>
              <w:ind w:firstLine="2"/>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 przypadku sporządzania wydruku z dokumentacji medycznej pacjenta, kolejne strony wydruku są automatycznie numerowane i oznaczane co najmniej imieniem i nazwiskiem pacjenta, a poszczególne wpisy do dokumentacji opatrzone są oznaczeniem podmiotu, jednostki i komórki organizacyjnej w której udzielono świadczeń zdrowotnych oraz datą  i oznaczeniem osoby dokonującej wpisu.</w:t>
            </w:r>
          </w:p>
        </w:tc>
        <w:tc>
          <w:tcPr>
            <w:tcW w:w="0" w:type="auto"/>
            <w:tcBorders>
              <w:top w:val="single" w:sz="4" w:space="0" w:color="000000"/>
              <w:left w:val="single" w:sz="4" w:space="0" w:color="000000"/>
              <w:bottom w:val="single" w:sz="4" w:space="0" w:color="000000"/>
              <w:right w:val="single" w:sz="4" w:space="0" w:color="000000"/>
            </w:tcBorders>
            <w:vAlign w:val="center"/>
          </w:tcPr>
          <w:p w14:paraId="7AE22C55"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6CAC1928"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0938047"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M1.2EK.30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5ACD733"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Repozytorium implementuje mechanizm wersjonowania dokumentów i umożliwia ich aktualizację</w:t>
            </w:r>
          </w:p>
        </w:tc>
        <w:tc>
          <w:tcPr>
            <w:tcW w:w="0" w:type="auto"/>
            <w:tcBorders>
              <w:top w:val="single" w:sz="4" w:space="0" w:color="000000"/>
              <w:left w:val="single" w:sz="4" w:space="0" w:color="000000"/>
              <w:bottom w:val="single" w:sz="4" w:space="0" w:color="000000"/>
              <w:right w:val="single" w:sz="4" w:space="0" w:color="000000"/>
            </w:tcBorders>
            <w:vAlign w:val="center"/>
          </w:tcPr>
          <w:p w14:paraId="52C863DE"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6EA6C7B8"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14E07BF"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M1.2EK.31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98BF9BC"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Repozytorium przechowuje dokładną datę otrzymania każdego dokumentu</w:t>
            </w:r>
          </w:p>
        </w:tc>
        <w:tc>
          <w:tcPr>
            <w:tcW w:w="0" w:type="auto"/>
            <w:tcBorders>
              <w:top w:val="single" w:sz="4" w:space="0" w:color="000000"/>
              <w:left w:val="single" w:sz="4" w:space="0" w:color="000000"/>
              <w:bottom w:val="single" w:sz="4" w:space="0" w:color="000000"/>
              <w:right w:val="single" w:sz="4" w:space="0" w:color="000000"/>
            </w:tcBorders>
            <w:vAlign w:val="center"/>
          </w:tcPr>
          <w:p w14:paraId="19F888DA"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38B77C70"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F48C459"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M1.2EK.32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5A15063"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dostarcza przeglądarkę dokumentów w standardzie HL7CDA</w:t>
            </w:r>
          </w:p>
        </w:tc>
        <w:tc>
          <w:tcPr>
            <w:tcW w:w="0" w:type="auto"/>
            <w:tcBorders>
              <w:top w:val="single" w:sz="4" w:space="0" w:color="000000"/>
              <w:left w:val="single" w:sz="4" w:space="0" w:color="000000"/>
              <w:bottom w:val="single" w:sz="4" w:space="0" w:color="000000"/>
              <w:right w:val="single" w:sz="4" w:space="0" w:color="000000"/>
            </w:tcBorders>
            <w:vAlign w:val="center"/>
          </w:tcPr>
          <w:p w14:paraId="4895DFCC"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04B3F661"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22D9AAB"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M1.2EK.33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A9384FC"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podgląd załączników dokumentu</w:t>
            </w:r>
          </w:p>
        </w:tc>
        <w:tc>
          <w:tcPr>
            <w:tcW w:w="0" w:type="auto"/>
            <w:tcBorders>
              <w:top w:val="single" w:sz="4" w:space="0" w:color="000000"/>
              <w:left w:val="single" w:sz="4" w:space="0" w:color="000000"/>
              <w:bottom w:val="single" w:sz="4" w:space="0" w:color="000000"/>
              <w:right w:val="single" w:sz="4" w:space="0" w:color="000000"/>
            </w:tcBorders>
            <w:vAlign w:val="center"/>
          </w:tcPr>
          <w:p w14:paraId="6861A2EB"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483769C4"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6FF9506"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M1.2EK.34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604B9FC"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pobranie na dysk lokalny załączników dokumentu</w:t>
            </w:r>
          </w:p>
        </w:tc>
        <w:tc>
          <w:tcPr>
            <w:tcW w:w="0" w:type="auto"/>
            <w:tcBorders>
              <w:top w:val="single" w:sz="4" w:space="0" w:color="000000"/>
              <w:left w:val="single" w:sz="4" w:space="0" w:color="000000"/>
              <w:bottom w:val="single" w:sz="4" w:space="0" w:color="000000"/>
              <w:right w:val="single" w:sz="4" w:space="0" w:color="000000"/>
            </w:tcBorders>
            <w:vAlign w:val="center"/>
          </w:tcPr>
          <w:p w14:paraId="4E5FB1DE"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2F7F0143"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0E14F0F"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M1.2EK.35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EA2B789"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(o ile nie wskazano inaczej) zawsze prezentuje najnowszą wersję dokumentu</w:t>
            </w:r>
          </w:p>
        </w:tc>
        <w:tc>
          <w:tcPr>
            <w:tcW w:w="0" w:type="auto"/>
            <w:tcBorders>
              <w:top w:val="single" w:sz="4" w:space="0" w:color="000000"/>
              <w:left w:val="single" w:sz="4" w:space="0" w:color="000000"/>
              <w:bottom w:val="single" w:sz="4" w:space="0" w:color="000000"/>
              <w:right w:val="single" w:sz="4" w:space="0" w:color="000000"/>
            </w:tcBorders>
            <w:vAlign w:val="center"/>
          </w:tcPr>
          <w:p w14:paraId="3367C861"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6CB330AF"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66040E1"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M1.2EK.36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5A5D3E7"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porównywanie zawartości różnych wersji dokumentu</w:t>
            </w:r>
          </w:p>
        </w:tc>
        <w:tc>
          <w:tcPr>
            <w:tcW w:w="0" w:type="auto"/>
            <w:tcBorders>
              <w:top w:val="single" w:sz="4" w:space="0" w:color="000000"/>
              <w:left w:val="single" w:sz="4" w:space="0" w:color="000000"/>
              <w:bottom w:val="single" w:sz="4" w:space="0" w:color="000000"/>
              <w:right w:val="single" w:sz="4" w:space="0" w:color="000000"/>
            </w:tcBorders>
            <w:vAlign w:val="center"/>
          </w:tcPr>
          <w:p w14:paraId="65BF086D"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3AFA6E61"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15FA9C7"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M1.2EK.37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E01090A"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potrafi dokonywać analizy semantycznej gromadzonych w nim dokumentów</w:t>
            </w:r>
          </w:p>
        </w:tc>
        <w:tc>
          <w:tcPr>
            <w:tcW w:w="0" w:type="auto"/>
            <w:tcBorders>
              <w:top w:val="single" w:sz="4" w:space="0" w:color="000000"/>
              <w:left w:val="single" w:sz="4" w:space="0" w:color="000000"/>
              <w:bottom w:val="single" w:sz="4" w:space="0" w:color="000000"/>
              <w:right w:val="single" w:sz="4" w:space="0" w:color="000000"/>
            </w:tcBorders>
            <w:vAlign w:val="center"/>
          </w:tcPr>
          <w:p w14:paraId="48C4A4FE"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29C243E3"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4694B5E"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lastRenderedPageBreak/>
              <w:t>M1.2EK.38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67D1D9B"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Podczas analizy semantycznej budowany jest ogólny widok na temat stanu zdrowia pacjenta, zawierający m.in.:</w:t>
            </w:r>
            <w:r w:rsidRPr="005A48D9">
              <w:rPr>
                <w:rFonts w:ascii="Klavika Basic Light" w:eastAsia="Times New Roman" w:hAnsi="Klavika Basic Light" w:cs="Times New Roman"/>
                <w:sz w:val="20"/>
                <w:szCs w:val="20"/>
                <w:lang w:eastAsia="pl-PL"/>
              </w:rPr>
              <w:br/>
              <w:t>- informacje o chorobach i chorobach przewlekłych (rozpoznania)</w:t>
            </w:r>
            <w:r w:rsidRPr="005A48D9">
              <w:rPr>
                <w:rFonts w:ascii="Klavika Basic Light" w:eastAsia="Times New Roman" w:hAnsi="Klavika Basic Light" w:cs="Times New Roman"/>
                <w:sz w:val="20"/>
                <w:szCs w:val="20"/>
                <w:lang w:eastAsia="pl-PL"/>
              </w:rPr>
              <w:br/>
              <w:t>- dane antropometryczne</w:t>
            </w:r>
            <w:r w:rsidRPr="005A48D9">
              <w:rPr>
                <w:rFonts w:ascii="Klavika Basic Light" w:eastAsia="Times New Roman" w:hAnsi="Klavika Basic Light" w:cs="Times New Roman"/>
                <w:sz w:val="20"/>
                <w:szCs w:val="20"/>
                <w:lang w:eastAsia="pl-PL"/>
              </w:rPr>
              <w:br/>
              <w:t>- informacji o grupie krwi</w:t>
            </w:r>
            <w:r w:rsidRPr="005A48D9">
              <w:rPr>
                <w:rFonts w:ascii="Klavika Basic Light" w:eastAsia="Times New Roman" w:hAnsi="Klavika Basic Light" w:cs="Times New Roman"/>
                <w:sz w:val="20"/>
                <w:szCs w:val="20"/>
                <w:lang w:eastAsia="pl-PL"/>
              </w:rPr>
              <w:br/>
              <w:t>- informacje o przepisanych lekach</w:t>
            </w:r>
            <w:r w:rsidRPr="005A48D9">
              <w:rPr>
                <w:rFonts w:ascii="Klavika Basic Light" w:eastAsia="Times New Roman" w:hAnsi="Klavika Basic Light" w:cs="Times New Roman"/>
                <w:sz w:val="20"/>
                <w:szCs w:val="20"/>
                <w:lang w:eastAsia="pl-PL"/>
              </w:rPr>
              <w:br/>
              <w:t>- wyniki badań lab</w:t>
            </w:r>
            <w:r w:rsidR="00242873" w:rsidRPr="005A48D9">
              <w:rPr>
                <w:rFonts w:ascii="Klavika Basic Light" w:eastAsia="Times New Roman" w:hAnsi="Klavika Basic Light" w:cs="Times New Roman"/>
                <w:sz w:val="20"/>
                <w:szCs w:val="20"/>
                <w:lang w:eastAsia="pl-PL"/>
              </w:rPr>
              <w:t>oratoryjnych</w:t>
            </w:r>
          </w:p>
        </w:tc>
        <w:tc>
          <w:tcPr>
            <w:tcW w:w="0" w:type="auto"/>
            <w:tcBorders>
              <w:top w:val="single" w:sz="4" w:space="0" w:color="000000"/>
              <w:left w:val="single" w:sz="4" w:space="0" w:color="000000"/>
              <w:bottom w:val="single" w:sz="4" w:space="0" w:color="000000"/>
              <w:right w:val="single" w:sz="4" w:space="0" w:color="000000"/>
            </w:tcBorders>
            <w:vAlign w:val="center"/>
          </w:tcPr>
          <w:p w14:paraId="48E58F96"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3EDD0B1E"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CB31F81"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M1.2EK.39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ECC48A5"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prezentację wyników badań laboratoryjnych (dostarczonych w formie ustrukturyzowanej) w postaci tabularycznej</w:t>
            </w:r>
          </w:p>
        </w:tc>
        <w:tc>
          <w:tcPr>
            <w:tcW w:w="0" w:type="auto"/>
            <w:tcBorders>
              <w:top w:val="single" w:sz="4" w:space="0" w:color="000000"/>
              <w:left w:val="single" w:sz="4" w:space="0" w:color="000000"/>
              <w:bottom w:val="single" w:sz="4" w:space="0" w:color="000000"/>
              <w:right w:val="single" w:sz="4" w:space="0" w:color="000000"/>
            </w:tcBorders>
            <w:vAlign w:val="center"/>
          </w:tcPr>
          <w:p w14:paraId="1E0B9EEF"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54450E2E"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1006500"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M1.2EK.40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72F8871"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Każdy wpis prezentowany w tym widoku umożliwia nawigację do dokumentu źródłowego, z którego pochodzi dana informacja</w:t>
            </w:r>
          </w:p>
        </w:tc>
        <w:tc>
          <w:tcPr>
            <w:tcW w:w="0" w:type="auto"/>
            <w:tcBorders>
              <w:top w:val="single" w:sz="4" w:space="0" w:color="000000"/>
              <w:left w:val="single" w:sz="4" w:space="0" w:color="000000"/>
              <w:bottom w:val="single" w:sz="4" w:space="0" w:color="000000"/>
              <w:right w:val="single" w:sz="4" w:space="0" w:color="000000"/>
            </w:tcBorders>
            <w:vAlign w:val="center"/>
          </w:tcPr>
          <w:p w14:paraId="05922FEB"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5364223E"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83DE34F"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M1.2EK.41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9463D6A"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Wybrane informacje z tego widoku są przedstawiane bezpośrednio na podglądzie dokumentów</w:t>
            </w:r>
          </w:p>
        </w:tc>
        <w:tc>
          <w:tcPr>
            <w:tcW w:w="0" w:type="auto"/>
            <w:tcBorders>
              <w:top w:val="single" w:sz="4" w:space="0" w:color="000000"/>
              <w:left w:val="single" w:sz="4" w:space="0" w:color="000000"/>
              <w:bottom w:val="single" w:sz="4" w:space="0" w:color="000000"/>
              <w:right w:val="single" w:sz="4" w:space="0" w:color="000000"/>
            </w:tcBorders>
            <w:vAlign w:val="center"/>
          </w:tcPr>
          <w:p w14:paraId="16AF051F"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39314C1A"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3829644"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M1.2EK.42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3CB7E35"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obsługuje linki do zewnętrznych danych obrazowych</w:t>
            </w:r>
          </w:p>
        </w:tc>
        <w:tc>
          <w:tcPr>
            <w:tcW w:w="0" w:type="auto"/>
            <w:tcBorders>
              <w:top w:val="single" w:sz="4" w:space="0" w:color="000000"/>
              <w:left w:val="single" w:sz="4" w:space="0" w:color="000000"/>
              <w:bottom w:val="single" w:sz="4" w:space="0" w:color="000000"/>
              <w:right w:val="single" w:sz="4" w:space="0" w:color="000000"/>
            </w:tcBorders>
            <w:vAlign w:val="center"/>
          </w:tcPr>
          <w:p w14:paraId="30B56004"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44ABB881"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3414256"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M1.2EK.43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99A9C41"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Repozytorium przypisuje każdemu dokumentowi unikatowy identyfikator</w:t>
            </w:r>
          </w:p>
        </w:tc>
        <w:tc>
          <w:tcPr>
            <w:tcW w:w="0" w:type="auto"/>
            <w:tcBorders>
              <w:top w:val="single" w:sz="4" w:space="0" w:color="000000"/>
              <w:left w:val="single" w:sz="4" w:space="0" w:color="000000"/>
              <w:bottom w:val="single" w:sz="4" w:space="0" w:color="000000"/>
              <w:right w:val="single" w:sz="4" w:space="0" w:color="000000"/>
            </w:tcBorders>
            <w:vAlign w:val="center"/>
          </w:tcPr>
          <w:p w14:paraId="6B696099"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6EE09233"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AD20E80"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M1.2EK.44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782EB9D"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Repozytorium przechowuje dokumenty w postaci zaszyfrowanej</w:t>
            </w:r>
          </w:p>
        </w:tc>
        <w:tc>
          <w:tcPr>
            <w:tcW w:w="0" w:type="auto"/>
            <w:tcBorders>
              <w:top w:val="single" w:sz="4" w:space="0" w:color="000000"/>
              <w:left w:val="single" w:sz="4" w:space="0" w:color="000000"/>
              <w:bottom w:val="single" w:sz="4" w:space="0" w:color="000000"/>
              <w:right w:val="single" w:sz="4" w:space="0" w:color="000000"/>
            </w:tcBorders>
            <w:vAlign w:val="center"/>
          </w:tcPr>
          <w:p w14:paraId="3495B8D5"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27E0F011"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855B207"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M1.2EK.45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A9B87FD"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Repozytorium weryfikuje poprawność podpisu cyfrowego, jeżeli został złożony na przysłanym dokumencie</w:t>
            </w:r>
          </w:p>
        </w:tc>
        <w:tc>
          <w:tcPr>
            <w:tcW w:w="0" w:type="auto"/>
            <w:tcBorders>
              <w:top w:val="single" w:sz="4" w:space="0" w:color="000000"/>
              <w:left w:val="single" w:sz="4" w:space="0" w:color="000000"/>
              <w:bottom w:val="single" w:sz="4" w:space="0" w:color="000000"/>
              <w:right w:val="single" w:sz="4" w:space="0" w:color="000000"/>
            </w:tcBorders>
            <w:vAlign w:val="center"/>
          </w:tcPr>
          <w:p w14:paraId="4BBCDFC2"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1C2C9064"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B6686CD"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M1.2EK.46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74E6361"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Repozytorium rejestruje metadane dokumentów w rejestrze</w:t>
            </w:r>
          </w:p>
        </w:tc>
        <w:tc>
          <w:tcPr>
            <w:tcW w:w="0" w:type="auto"/>
            <w:tcBorders>
              <w:top w:val="single" w:sz="4" w:space="0" w:color="000000"/>
              <w:left w:val="single" w:sz="4" w:space="0" w:color="000000"/>
              <w:bottom w:val="single" w:sz="4" w:space="0" w:color="000000"/>
              <w:right w:val="single" w:sz="4" w:space="0" w:color="000000"/>
            </w:tcBorders>
            <w:vAlign w:val="center"/>
          </w:tcPr>
          <w:p w14:paraId="0547524A"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0A9DDB41"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4AC05F2"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M1.2EK.47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66D08E8"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Rejestr indeksuje metadane dokumentów gromadzonych w repozytorium</w:t>
            </w:r>
          </w:p>
        </w:tc>
        <w:tc>
          <w:tcPr>
            <w:tcW w:w="0" w:type="auto"/>
            <w:tcBorders>
              <w:top w:val="single" w:sz="4" w:space="0" w:color="000000"/>
              <w:left w:val="single" w:sz="4" w:space="0" w:color="000000"/>
              <w:bottom w:val="single" w:sz="4" w:space="0" w:color="000000"/>
              <w:right w:val="single" w:sz="4" w:space="0" w:color="000000"/>
            </w:tcBorders>
            <w:vAlign w:val="center"/>
          </w:tcPr>
          <w:p w14:paraId="1FFB66A7"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70021EFF"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4F10422"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M1.2EK.48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D387D0C"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Rejestr umożliwia przeszukiwanie dokumentacji medycznej na podstawie metadanych (lekarzy, typów dokumentów, jednostki organizacyjnej, w której powstał dokumentu, na podstawie daty wytworzenia dokumentu)</w:t>
            </w:r>
          </w:p>
        </w:tc>
        <w:tc>
          <w:tcPr>
            <w:tcW w:w="0" w:type="auto"/>
            <w:tcBorders>
              <w:top w:val="single" w:sz="4" w:space="0" w:color="000000"/>
              <w:left w:val="single" w:sz="4" w:space="0" w:color="000000"/>
              <w:bottom w:val="single" w:sz="4" w:space="0" w:color="000000"/>
              <w:right w:val="single" w:sz="4" w:space="0" w:color="000000"/>
            </w:tcBorders>
            <w:vAlign w:val="center"/>
          </w:tcPr>
          <w:p w14:paraId="4B21F007"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7ED12C07"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C6C1067"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M1.2EK.49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8BE0B51"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posiada silnik przeszukiwania pełnotekstowego</w:t>
            </w:r>
          </w:p>
        </w:tc>
        <w:tc>
          <w:tcPr>
            <w:tcW w:w="0" w:type="auto"/>
            <w:tcBorders>
              <w:top w:val="single" w:sz="4" w:space="0" w:color="000000"/>
              <w:left w:val="single" w:sz="4" w:space="0" w:color="000000"/>
              <w:bottom w:val="single" w:sz="4" w:space="0" w:color="000000"/>
              <w:right w:val="single" w:sz="4" w:space="0" w:color="000000"/>
            </w:tcBorders>
            <w:vAlign w:val="center"/>
          </w:tcPr>
          <w:p w14:paraId="2DC522B4"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11AC56BF"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993042D"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M1.2EK.50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8140119"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Rejestr umożliwia pełnotekstowe przeszukiwanie treści dokumentów</w:t>
            </w:r>
          </w:p>
        </w:tc>
        <w:tc>
          <w:tcPr>
            <w:tcW w:w="0" w:type="auto"/>
            <w:tcBorders>
              <w:top w:val="single" w:sz="4" w:space="0" w:color="000000"/>
              <w:left w:val="single" w:sz="4" w:space="0" w:color="000000"/>
              <w:bottom w:val="single" w:sz="4" w:space="0" w:color="000000"/>
              <w:right w:val="single" w:sz="4" w:space="0" w:color="000000"/>
            </w:tcBorders>
            <w:vAlign w:val="center"/>
          </w:tcPr>
          <w:p w14:paraId="127AF241"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7CA02212"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B889A88"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M1.2EK.51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29D0F46"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również pełnotekstowe przeszukiwanie załączników dołączonych do dokumentów (w przypadku co najmniej plików PDF, Word, txt)</w:t>
            </w:r>
          </w:p>
        </w:tc>
        <w:tc>
          <w:tcPr>
            <w:tcW w:w="0" w:type="auto"/>
            <w:tcBorders>
              <w:top w:val="single" w:sz="4" w:space="0" w:color="000000"/>
              <w:left w:val="single" w:sz="4" w:space="0" w:color="000000"/>
              <w:bottom w:val="single" w:sz="4" w:space="0" w:color="000000"/>
              <w:right w:val="single" w:sz="4" w:space="0" w:color="000000"/>
            </w:tcBorders>
            <w:vAlign w:val="center"/>
          </w:tcPr>
          <w:p w14:paraId="3E5FCF4A"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673E659D"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64804BA"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M1.2EK.52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3EA1489"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Rejestr umożliwia integrację dowolnej ilości repozytoriów</w:t>
            </w:r>
          </w:p>
        </w:tc>
        <w:tc>
          <w:tcPr>
            <w:tcW w:w="0" w:type="auto"/>
            <w:tcBorders>
              <w:top w:val="single" w:sz="4" w:space="0" w:color="000000"/>
              <w:left w:val="single" w:sz="4" w:space="0" w:color="000000"/>
              <w:bottom w:val="single" w:sz="4" w:space="0" w:color="000000"/>
              <w:right w:val="single" w:sz="4" w:space="0" w:color="000000"/>
            </w:tcBorders>
            <w:vAlign w:val="center"/>
          </w:tcPr>
          <w:p w14:paraId="362291C1"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273A9439"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FCD2355"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M1.2EK.53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BD151EA"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Rejestr obsługuje profil IHE XDS.b</w:t>
            </w:r>
          </w:p>
        </w:tc>
        <w:tc>
          <w:tcPr>
            <w:tcW w:w="0" w:type="auto"/>
            <w:tcBorders>
              <w:top w:val="single" w:sz="4" w:space="0" w:color="000000"/>
              <w:left w:val="single" w:sz="4" w:space="0" w:color="000000"/>
              <w:bottom w:val="single" w:sz="4" w:space="0" w:color="000000"/>
              <w:right w:val="single" w:sz="4" w:space="0" w:color="000000"/>
            </w:tcBorders>
            <w:vAlign w:val="center"/>
          </w:tcPr>
          <w:p w14:paraId="08405647"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1F8B27DE"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D550B8D"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M1.2EK.54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2A8E695"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Rejestr jest zabezpieczony przy użyciu tych samych reguł bezpieczeństwa, które dotyczą repozytorium - w efekcie dokumenty do których użytkownik nie ma dostępu nie pojawiają się w wynikach wyszukiwania</w:t>
            </w:r>
          </w:p>
        </w:tc>
        <w:tc>
          <w:tcPr>
            <w:tcW w:w="0" w:type="auto"/>
            <w:tcBorders>
              <w:top w:val="single" w:sz="4" w:space="0" w:color="000000"/>
              <w:left w:val="single" w:sz="4" w:space="0" w:color="000000"/>
              <w:bottom w:val="single" w:sz="4" w:space="0" w:color="000000"/>
              <w:right w:val="single" w:sz="4" w:space="0" w:color="000000"/>
            </w:tcBorders>
            <w:vAlign w:val="center"/>
          </w:tcPr>
          <w:p w14:paraId="74A2AB1B"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76099BD9"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8852945"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M1.2EK.55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78D09B1"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Wyniki wyszukiwania prezentowane są w formie chronologicznej</w:t>
            </w:r>
          </w:p>
        </w:tc>
        <w:tc>
          <w:tcPr>
            <w:tcW w:w="0" w:type="auto"/>
            <w:tcBorders>
              <w:top w:val="single" w:sz="4" w:space="0" w:color="000000"/>
              <w:left w:val="single" w:sz="4" w:space="0" w:color="000000"/>
              <w:bottom w:val="single" w:sz="4" w:space="0" w:color="000000"/>
              <w:right w:val="single" w:sz="4" w:space="0" w:color="000000"/>
            </w:tcBorders>
            <w:vAlign w:val="center"/>
          </w:tcPr>
          <w:p w14:paraId="28B9AC09"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3BFEBC9E"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9ACD814"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M1.2EK.56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6EA6809"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Wyszukane dokumenty są grupowane w ramach hospitalizacji, bądź poradni</w:t>
            </w:r>
          </w:p>
        </w:tc>
        <w:tc>
          <w:tcPr>
            <w:tcW w:w="0" w:type="auto"/>
            <w:tcBorders>
              <w:top w:val="single" w:sz="4" w:space="0" w:color="000000"/>
              <w:left w:val="single" w:sz="4" w:space="0" w:color="000000"/>
              <w:bottom w:val="single" w:sz="4" w:space="0" w:color="000000"/>
              <w:right w:val="single" w:sz="4" w:space="0" w:color="000000"/>
            </w:tcBorders>
            <w:vAlign w:val="center"/>
          </w:tcPr>
          <w:p w14:paraId="09A5E2E9"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206F9326"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696C72D"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M1.2EK.57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163D1A7"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oznaczenie dokumentów, bądź hospitalizacji na potrzeby wydruku grupy dokumentów, bądź ich eksportu</w:t>
            </w:r>
          </w:p>
        </w:tc>
        <w:tc>
          <w:tcPr>
            <w:tcW w:w="0" w:type="auto"/>
            <w:tcBorders>
              <w:top w:val="single" w:sz="4" w:space="0" w:color="000000"/>
              <w:left w:val="single" w:sz="4" w:space="0" w:color="000000"/>
              <w:bottom w:val="single" w:sz="4" w:space="0" w:color="000000"/>
              <w:right w:val="single" w:sz="4" w:space="0" w:color="000000"/>
            </w:tcBorders>
            <w:vAlign w:val="center"/>
          </w:tcPr>
          <w:p w14:paraId="7D6ED85E"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1175A3BD"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36CDC2A" w14:textId="77777777" w:rsidR="00535DCA" w:rsidRPr="005A48D9" w:rsidRDefault="00535DCA"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M1.2EK.58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2471C6A"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personelowi medycznemu przeszukiwanie listy pacjentów</w:t>
            </w:r>
          </w:p>
        </w:tc>
        <w:tc>
          <w:tcPr>
            <w:tcW w:w="0" w:type="auto"/>
            <w:tcBorders>
              <w:top w:val="single" w:sz="4" w:space="0" w:color="000000"/>
              <w:left w:val="single" w:sz="4" w:space="0" w:color="000000"/>
              <w:bottom w:val="single" w:sz="4" w:space="0" w:color="000000"/>
              <w:right w:val="single" w:sz="4" w:space="0" w:color="000000"/>
            </w:tcBorders>
            <w:vAlign w:val="center"/>
          </w:tcPr>
          <w:p w14:paraId="6D19CA60"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5147813A"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9173BA3" w14:textId="77777777" w:rsidR="00535DCA" w:rsidRPr="005A48D9" w:rsidRDefault="00535DCA" w:rsidP="00535DCA">
            <w:pPr>
              <w:spacing w:after="0"/>
              <w:jc w:val="center"/>
              <w:rPr>
                <w:rFonts w:ascii="Klavika Basic Light" w:hAnsi="Klavika Basic Light" w:cs="Calibri"/>
                <w:color w:val="000000"/>
                <w:sz w:val="20"/>
                <w:szCs w:val="20"/>
              </w:rPr>
            </w:pPr>
            <w:r w:rsidRPr="005A48D9">
              <w:rPr>
                <w:rFonts w:ascii="Klavika Basic Light" w:hAnsi="Klavika Basic Light" w:cs="Calibri"/>
                <w:color w:val="000000"/>
                <w:sz w:val="20"/>
                <w:szCs w:val="20"/>
              </w:rPr>
              <w:t>M1.2EK.59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B57BBF9"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Wyszukiwanie pacjentów odbywa się na podstawie nr PESEL, bądź imienia+nazwiska+daty urodzenia (podanych jednocześnie)</w:t>
            </w:r>
          </w:p>
        </w:tc>
        <w:tc>
          <w:tcPr>
            <w:tcW w:w="0" w:type="auto"/>
            <w:tcBorders>
              <w:top w:val="single" w:sz="4" w:space="0" w:color="000000"/>
              <w:left w:val="single" w:sz="4" w:space="0" w:color="000000"/>
              <w:bottom w:val="single" w:sz="4" w:space="0" w:color="000000"/>
              <w:right w:val="single" w:sz="4" w:space="0" w:color="000000"/>
            </w:tcBorders>
            <w:vAlign w:val="center"/>
          </w:tcPr>
          <w:p w14:paraId="2FD31E8B"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73FC7BD0"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F3579E4" w14:textId="77777777" w:rsidR="00535DCA" w:rsidRPr="005A48D9" w:rsidRDefault="00CB4679"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M1.2EK.60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1920848"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Pacjent nie ma możliwości przeszukiwania katalogu pacjentów - po zalogowaniu przechodzi od razu do swojego rekordu</w:t>
            </w:r>
          </w:p>
        </w:tc>
        <w:tc>
          <w:tcPr>
            <w:tcW w:w="0" w:type="auto"/>
            <w:tcBorders>
              <w:top w:val="single" w:sz="4" w:space="0" w:color="000000"/>
              <w:left w:val="single" w:sz="4" w:space="0" w:color="000000"/>
              <w:bottom w:val="single" w:sz="4" w:space="0" w:color="000000"/>
              <w:right w:val="single" w:sz="4" w:space="0" w:color="000000"/>
            </w:tcBorders>
            <w:vAlign w:val="center"/>
          </w:tcPr>
          <w:p w14:paraId="5A546D93"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2130A717"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826D6F2" w14:textId="77777777" w:rsidR="00535DCA" w:rsidRPr="005A48D9" w:rsidRDefault="00CB4679"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M1.2EK.61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510C978"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Pacjent ma dostęp jedynie do swojej własnej dokumentacji</w:t>
            </w:r>
          </w:p>
        </w:tc>
        <w:tc>
          <w:tcPr>
            <w:tcW w:w="0" w:type="auto"/>
            <w:tcBorders>
              <w:top w:val="single" w:sz="4" w:space="0" w:color="000000"/>
              <w:left w:val="single" w:sz="4" w:space="0" w:color="000000"/>
              <w:bottom w:val="single" w:sz="4" w:space="0" w:color="000000"/>
              <w:right w:val="single" w:sz="4" w:space="0" w:color="000000"/>
            </w:tcBorders>
            <w:vAlign w:val="center"/>
          </w:tcPr>
          <w:p w14:paraId="300DEC58"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4483288E"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286DCE5" w14:textId="77777777" w:rsidR="00535DCA" w:rsidRPr="005A48D9" w:rsidRDefault="00CB4679"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M1.2EK.62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AD5183A"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Zarówno pacjent jak i lekarz mają możliwość tworzenia notatek (komentarzy) powiązanych z dokumentem</w:t>
            </w:r>
          </w:p>
        </w:tc>
        <w:tc>
          <w:tcPr>
            <w:tcW w:w="0" w:type="auto"/>
            <w:tcBorders>
              <w:top w:val="single" w:sz="4" w:space="0" w:color="000000"/>
              <w:left w:val="single" w:sz="4" w:space="0" w:color="000000"/>
              <w:bottom w:val="single" w:sz="4" w:space="0" w:color="000000"/>
              <w:right w:val="single" w:sz="4" w:space="0" w:color="000000"/>
            </w:tcBorders>
            <w:vAlign w:val="center"/>
          </w:tcPr>
          <w:p w14:paraId="0C0F5D83"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5311591B"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6B7B1BD" w14:textId="77777777" w:rsidR="00535DCA" w:rsidRPr="005A48D9" w:rsidRDefault="00CB4679"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M1.2EK.63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02A9DEB"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Wszystkie operacje (wgląd w dokumentację, wydruki, udostępnienie) są logowane</w:t>
            </w:r>
          </w:p>
        </w:tc>
        <w:tc>
          <w:tcPr>
            <w:tcW w:w="0" w:type="auto"/>
            <w:tcBorders>
              <w:top w:val="single" w:sz="4" w:space="0" w:color="000000"/>
              <w:left w:val="single" w:sz="4" w:space="0" w:color="000000"/>
              <w:bottom w:val="single" w:sz="4" w:space="0" w:color="000000"/>
              <w:right w:val="single" w:sz="4" w:space="0" w:color="000000"/>
            </w:tcBorders>
            <w:vAlign w:val="center"/>
          </w:tcPr>
          <w:p w14:paraId="7DF8F664"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3D381AA6"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B9455EC" w14:textId="77777777" w:rsidR="00535DCA" w:rsidRPr="005A48D9" w:rsidRDefault="00CB4679"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M1.2EK.64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4B114E6"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prowadzenie rejestru udostępnień EDM poza system informatyczny, z odnotowaniem następujących danych:</w:t>
            </w:r>
            <w:r w:rsidRPr="005A48D9">
              <w:rPr>
                <w:rFonts w:ascii="Klavika Basic Light" w:eastAsia="Times New Roman" w:hAnsi="Klavika Basic Light" w:cs="Times New Roman"/>
                <w:sz w:val="20"/>
                <w:szCs w:val="20"/>
                <w:lang w:eastAsia="pl-PL"/>
              </w:rPr>
              <w:br/>
              <w:t>- data i godzina udostępnienia</w:t>
            </w:r>
            <w:r w:rsidRPr="005A48D9">
              <w:rPr>
                <w:rFonts w:ascii="Klavika Basic Light" w:eastAsia="Times New Roman" w:hAnsi="Klavika Basic Light" w:cs="Times New Roman"/>
                <w:sz w:val="20"/>
                <w:szCs w:val="20"/>
                <w:lang w:eastAsia="pl-PL"/>
              </w:rPr>
              <w:br/>
              <w:t>- dane wnioskodawcy</w:t>
            </w:r>
            <w:r w:rsidRPr="005A48D9">
              <w:rPr>
                <w:rFonts w:ascii="Klavika Basic Light" w:eastAsia="Times New Roman" w:hAnsi="Klavika Basic Light" w:cs="Times New Roman"/>
                <w:sz w:val="20"/>
                <w:szCs w:val="20"/>
                <w:lang w:eastAsia="pl-PL"/>
              </w:rPr>
              <w:br/>
              <w:t>- zakres udostępnienia</w:t>
            </w:r>
            <w:r w:rsidRPr="005A48D9">
              <w:rPr>
                <w:rFonts w:ascii="Klavika Basic Light" w:eastAsia="Times New Roman" w:hAnsi="Klavika Basic Light" w:cs="Times New Roman"/>
                <w:sz w:val="20"/>
                <w:szCs w:val="20"/>
                <w:lang w:eastAsia="pl-PL"/>
              </w:rPr>
              <w:br/>
              <w:t>- data i forma przekazania dokumentacji wnioskodawcy</w:t>
            </w:r>
          </w:p>
        </w:tc>
        <w:tc>
          <w:tcPr>
            <w:tcW w:w="0" w:type="auto"/>
            <w:tcBorders>
              <w:top w:val="single" w:sz="4" w:space="0" w:color="000000"/>
              <w:left w:val="single" w:sz="4" w:space="0" w:color="000000"/>
              <w:bottom w:val="single" w:sz="4" w:space="0" w:color="000000"/>
              <w:right w:val="single" w:sz="4" w:space="0" w:color="000000"/>
            </w:tcBorders>
            <w:vAlign w:val="center"/>
          </w:tcPr>
          <w:p w14:paraId="787BB768"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3E7C171C"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C63348A" w14:textId="77777777" w:rsidR="00535DCA" w:rsidRPr="005A48D9" w:rsidRDefault="00CB4679"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M1.2EK.65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4E34AA0"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EDM – Standardy</w:t>
            </w:r>
          </w:p>
        </w:tc>
        <w:tc>
          <w:tcPr>
            <w:tcW w:w="0" w:type="auto"/>
            <w:tcBorders>
              <w:top w:val="single" w:sz="4" w:space="0" w:color="000000"/>
              <w:left w:val="single" w:sz="4" w:space="0" w:color="000000"/>
              <w:bottom w:val="single" w:sz="4" w:space="0" w:color="000000"/>
              <w:right w:val="single" w:sz="4" w:space="0" w:color="000000"/>
            </w:tcBorders>
            <w:vAlign w:val="center"/>
          </w:tcPr>
          <w:p w14:paraId="4EB2DAAE"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75AEB632"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98F551B" w14:textId="77777777" w:rsidR="00535DCA" w:rsidRPr="005A48D9" w:rsidRDefault="00CB4679"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M1.2EK.66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AC0AEAC"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obsługuje standard HL7CDA R2 na najwyższym (trzecim) poziomie interoperacyjności</w:t>
            </w:r>
          </w:p>
        </w:tc>
        <w:tc>
          <w:tcPr>
            <w:tcW w:w="0" w:type="auto"/>
            <w:tcBorders>
              <w:top w:val="single" w:sz="4" w:space="0" w:color="000000"/>
              <w:left w:val="single" w:sz="4" w:space="0" w:color="000000"/>
              <w:bottom w:val="single" w:sz="4" w:space="0" w:color="000000"/>
              <w:right w:val="single" w:sz="4" w:space="0" w:color="000000"/>
            </w:tcBorders>
            <w:vAlign w:val="center"/>
          </w:tcPr>
          <w:p w14:paraId="5CF9C95C"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3C5B1D08"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A908BF5" w14:textId="77777777" w:rsidR="00535DCA" w:rsidRPr="005A48D9" w:rsidRDefault="00CB4679"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M1.2EK.67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6561025"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Repozytorium weryfikuje zgodność dokumentów z Polską Implementacją Krajową HL7CDA</w:t>
            </w:r>
          </w:p>
        </w:tc>
        <w:tc>
          <w:tcPr>
            <w:tcW w:w="0" w:type="auto"/>
            <w:tcBorders>
              <w:top w:val="single" w:sz="4" w:space="0" w:color="000000"/>
              <w:left w:val="single" w:sz="4" w:space="0" w:color="000000"/>
              <w:bottom w:val="single" w:sz="4" w:space="0" w:color="000000"/>
              <w:right w:val="single" w:sz="4" w:space="0" w:color="000000"/>
            </w:tcBorders>
            <w:vAlign w:val="center"/>
          </w:tcPr>
          <w:p w14:paraId="4EB6229F"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1EA514F6"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E758BA2" w14:textId="77777777" w:rsidR="00535DCA" w:rsidRPr="005A48D9" w:rsidRDefault="00CB4679"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M1.2EK.68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E7A8384"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Architektura systemu jest zgodna z rekomendacjami IHE</w:t>
            </w:r>
          </w:p>
        </w:tc>
        <w:tc>
          <w:tcPr>
            <w:tcW w:w="0" w:type="auto"/>
            <w:tcBorders>
              <w:top w:val="single" w:sz="4" w:space="0" w:color="000000"/>
              <w:left w:val="single" w:sz="4" w:space="0" w:color="000000"/>
              <w:bottom w:val="single" w:sz="4" w:space="0" w:color="000000"/>
              <w:right w:val="single" w:sz="4" w:space="0" w:color="000000"/>
            </w:tcBorders>
            <w:vAlign w:val="center"/>
          </w:tcPr>
          <w:p w14:paraId="4D144B99"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34073675"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E21D5D1" w14:textId="77777777" w:rsidR="00535DCA" w:rsidRPr="005A48D9" w:rsidRDefault="00CB4679"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M1.2EK.69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3149276"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Obsługiwane są minimum profile IHE XDS.b, IHE PIX, IHE PDQ</w:t>
            </w:r>
          </w:p>
        </w:tc>
        <w:tc>
          <w:tcPr>
            <w:tcW w:w="0" w:type="auto"/>
            <w:tcBorders>
              <w:top w:val="single" w:sz="4" w:space="0" w:color="000000"/>
              <w:left w:val="single" w:sz="4" w:space="0" w:color="000000"/>
              <w:bottom w:val="single" w:sz="4" w:space="0" w:color="000000"/>
              <w:right w:val="single" w:sz="4" w:space="0" w:color="000000"/>
            </w:tcBorders>
            <w:vAlign w:val="center"/>
          </w:tcPr>
          <w:p w14:paraId="3743830C"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37311347"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3C0EAD7" w14:textId="77777777" w:rsidR="00535DCA" w:rsidRPr="005A48D9" w:rsidRDefault="00CB4679" w:rsidP="00535DCA">
            <w:pPr>
              <w:spacing w:after="0"/>
              <w:jc w:val="center"/>
              <w:rPr>
                <w:rFonts w:ascii="Klavika Basic Light" w:eastAsia="Times New Roman" w:hAnsi="Klavika Basic Light" w:cs="Times New Roman"/>
                <w:sz w:val="20"/>
                <w:szCs w:val="20"/>
                <w:lang w:eastAsia="pl-PL"/>
              </w:rPr>
            </w:pPr>
            <w:r w:rsidRPr="005A48D9">
              <w:rPr>
                <w:rFonts w:ascii="Klavika Basic Light" w:hAnsi="Klavika Basic Light" w:cs="Calibri"/>
                <w:color w:val="000000"/>
                <w:sz w:val="20"/>
                <w:szCs w:val="20"/>
              </w:rPr>
              <w:t>M1.2EK.70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AFE06C1"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Repozytorium posługuje się standardem OID</w:t>
            </w:r>
          </w:p>
        </w:tc>
        <w:tc>
          <w:tcPr>
            <w:tcW w:w="0" w:type="auto"/>
            <w:tcBorders>
              <w:top w:val="single" w:sz="4" w:space="0" w:color="000000"/>
              <w:left w:val="single" w:sz="4" w:space="0" w:color="000000"/>
              <w:bottom w:val="single" w:sz="4" w:space="0" w:color="000000"/>
              <w:right w:val="single" w:sz="4" w:space="0" w:color="000000"/>
            </w:tcBorders>
            <w:vAlign w:val="center"/>
          </w:tcPr>
          <w:p w14:paraId="2E561359"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535DCA" w:rsidRPr="005A48D9" w14:paraId="32920E4E"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0BD4B61" w14:textId="77777777" w:rsidR="00535DCA" w:rsidRPr="005A48D9" w:rsidRDefault="00CB4679" w:rsidP="00535DCA">
            <w:pPr>
              <w:spacing w:after="0"/>
              <w:jc w:val="center"/>
              <w:rPr>
                <w:rFonts w:ascii="Klavika Basic Light" w:hAnsi="Klavika Basic Light" w:cs="Calibri"/>
                <w:color w:val="000000"/>
                <w:sz w:val="20"/>
                <w:szCs w:val="20"/>
              </w:rPr>
            </w:pPr>
            <w:r w:rsidRPr="005A48D9">
              <w:rPr>
                <w:rFonts w:ascii="Klavika Basic Light" w:hAnsi="Klavika Basic Light" w:cs="Calibri"/>
                <w:color w:val="000000"/>
                <w:sz w:val="20"/>
                <w:szCs w:val="20"/>
              </w:rPr>
              <w:t>M1.2EK.71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901B81C" w14:textId="77777777" w:rsidR="00535DCA" w:rsidRPr="005A48D9" w:rsidRDefault="00535DCA" w:rsidP="00535DCA">
            <w:pPr>
              <w:spacing w:after="0"/>
              <w:rPr>
                <w:rFonts w:ascii="Klavika Basic Light" w:eastAsia="Times New Roman" w:hAnsi="Klavika Basic Light" w:cs="Times New Roman"/>
                <w:sz w:val="20"/>
                <w:szCs w:val="20"/>
                <w:lang w:eastAsia="pl-PL"/>
              </w:rPr>
            </w:pPr>
            <w:r w:rsidRPr="005A48D9">
              <w:rPr>
                <w:rFonts w:ascii="Klavika Basic Light" w:hAnsi="Klavika Basic Light"/>
                <w:sz w:val="20"/>
                <w:szCs w:val="20"/>
              </w:rPr>
              <w:t xml:space="preserve">EDM musi posiadać funkcjonalność archiwizacji podpisanej cyfrowo dokumentacji medycznej. </w:t>
            </w:r>
          </w:p>
        </w:tc>
        <w:tc>
          <w:tcPr>
            <w:tcW w:w="0" w:type="auto"/>
            <w:tcBorders>
              <w:top w:val="single" w:sz="4" w:space="0" w:color="000000"/>
              <w:left w:val="single" w:sz="4" w:space="0" w:color="000000"/>
              <w:bottom w:val="single" w:sz="4" w:space="0" w:color="000000"/>
              <w:right w:val="single" w:sz="4" w:space="0" w:color="000000"/>
            </w:tcBorders>
            <w:vAlign w:val="center"/>
          </w:tcPr>
          <w:p w14:paraId="4200C4FE" w14:textId="77777777" w:rsidR="00535DCA" w:rsidRPr="005A48D9" w:rsidRDefault="00535DCA" w:rsidP="00535DCA">
            <w:pPr>
              <w:spacing w:after="0"/>
              <w:rPr>
                <w:rFonts w:ascii="Klavika Basic Light" w:hAnsi="Klavika Basic Light"/>
                <w:sz w:val="20"/>
                <w:szCs w:val="20"/>
              </w:rPr>
            </w:pPr>
            <w:r w:rsidRPr="005A48D9">
              <w:rPr>
                <w:rFonts w:ascii="Klavika Basic Light" w:eastAsia="Times New Roman" w:hAnsi="Klavika Basic Light" w:cs="Times New Roman"/>
                <w:sz w:val="20"/>
                <w:szCs w:val="20"/>
                <w:lang w:eastAsia="pl-PL"/>
              </w:rPr>
              <w:t>TAK/NIE</w:t>
            </w:r>
          </w:p>
        </w:tc>
      </w:tr>
      <w:tr w:rsidR="00535DCA" w:rsidRPr="005A48D9" w14:paraId="474B0C84" w14:textId="77777777" w:rsidTr="002B7F6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83B8B7F" w14:textId="77777777" w:rsidR="00535DCA" w:rsidRPr="005A48D9" w:rsidRDefault="00CB4679" w:rsidP="00535DCA">
            <w:pPr>
              <w:spacing w:after="0"/>
              <w:jc w:val="center"/>
              <w:rPr>
                <w:rFonts w:ascii="Klavika Basic Light" w:hAnsi="Klavika Basic Light" w:cs="Calibri"/>
                <w:color w:val="000000"/>
                <w:sz w:val="20"/>
                <w:szCs w:val="20"/>
              </w:rPr>
            </w:pPr>
            <w:r w:rsidRPr="005A48D9">
              <w:rPr>
                <w:rFonts w:ascii="Klavika Basic Light" w:hAnsi="Klavika Basic Light" w:cs="Calibri"/>
                <w:color w:val="000000"/>
                <w:sz w:val="20"/>
                <w:szCs w:val="20"/>
              </w:rPr>
              <w:lastRenderedPageBreak/>
              <w:t>M1.2EK.72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F6353B7" w14:textId="77777777" w:rsidR="00535DCA" w:rsidRPr="005A48D9" w:rsidRDefault="00535DCA" w:rsidP="00535DCA">
            <w:pPr>
              <w:spacing w:after="0"/>
              <w:rPr>
                <w:rFonts w:ascii="Klavika Basic Light" w:hAnsi="Klavika Basic Light"/>
              </w:rPr>
            </w:pPr>
            <w:r w:rsidRPr="005A48D9">
              <w:rPr>
                <w:rFonts w:ascii="Klavika Basic Light" w:hAnsi="Klavika Basic Light"/>
              </w:rPr>
              <w:t>System archiwizacji musi posiadać oddzielną, własną bazę danych służącą do archiwizacji danych medycznych z możliwością zapisu na zdalny zasób</w:t>
            </w:r>
          </w:p>
        </w:tc>
        <w:tc>
          <w:tcPr>
            <w:tcW w:w="0" w:type="auto"/>
            <w:tcBorders>
              <w:top w:val="single" w:sz="4" w:space="0" w:color="000000"/>
              <w:left w:val="single" w:sz="4" w:space="0" w:color="000000"/>
              <w:bottom w:val="single" w:sz="4" w:space="0" w:color="000000"/>
              <w:right w:val="single" w:sz="4" w:space="0" w:color="000000"/>
            </w:tcBorders>
            <w:vAlign w:val="center"/>
          </w:tcPr>
          <w:p w14:paraId="708F5F61" w14:textId="77777777" w:rsidR="00535DCA" w:rsidRPr="005A48D9" w:rsidRDefault="00535DCA" w:rsidP="00535DCA">
            <w:pPr>
              <w:spacing w:after="0"/>
              <w:rPr>
                <w:rFonts w:ascii="Klavika Basic Light" w:hAnsi="Klavika Basic Light"/>
              </w:rPr>
            </w:pPr>
            <w:r w:rsidRPr="005A48D9">
              <w:rPr>
                <w:rFonts w:ascii="Klavika Basic Light" w:eastAsia="Times New Roman" w:hAnsi="Klavika Basic Light" w:cs="Times New Roman"/>
                <w:sz w:val="18"/>
                <w:szCs w:val="18"/>
                <w:lang w:eastAsia="pl-PL"/>
              </w:rPr>
              <w:t>TAK/NIE</w:t>
            </w:r>
          </w:p>
        </w:tc>
      </w:tr>
    </w:tbl>
    <w:p w14:paraId="252BFC98" w14:textId="77777777" w:rsidR="008D565C" w:rsidRPr="005A48D9" w:rsidRDefault="008D565C" w:rsidP="008D565C">
      <w:pPr>
        <w:rPr>
          <w:rFonts w:ascii="Klavika Basic Light" w:hAnsi="Klavika Basic Light"/>
        </w:rPr>
      </w:pPr>
    </w:p>
    <w:p w14:paraId="2386287D" w14:textId="77777777" w:rsidR="00033434" w:rsidRPr="005A48D9" w:rsidRDefault="00033434" w:rsidP="0002443E">
      <w:pPr>
        <w:pStyle w:val="Nagwek4"/>
        <w:numPr>
          <w:ilvl w:val="2"/>
          <w:numId w:val="22"/>
        </w:numPr>
        <w:rPr>
          <w:rFonts w:ascii="Klavika Basic Light" w:hAnsi="Klavika Basic Light"/>
          <w:i w:val="0"/>
          <w:sz w:val="24"/>
          <w:szCs w:val="24"/>
        </w:rPr>
      </w:pPr>
      <w:bookmarkStart w:id="38" w:name="_Toc479019820"/>
      <w:r w:rsidRPr="005A48D9">
        <w:rPr>
          <w:rFonts w:ascii="Klavika Basic Light" w:hAnsi="Klavika Basic Light"/>
          <w:i w:val="0"/>
          <w:sz w:val="24"/>
          <w:szCs w:val="24"/>
        </w:rPr>
        <w:t>Zestawienia</w:t>
      </w:r>
      <w:bookmarkEnd w:id="38"/>
    </w:p>
    <w:p w14:paraId="6CCC1202" w14:textId="77777777" w:rsidR="00033434" w:rsidRPr="005A48D9" w:rsidRDefault="00033434" w:rsidP="00033434">
      <w:pPr>
        <w:rPr>
          <w:rFonts w:ascii="Klavika Basic Light" w:hAnsi="Klavika Basic Light"/>
        </w:rPr>
      </w:pPr>
    </w:p>
    <w:tbl>
      <w:tblPr>
        <w:tblW w:w="0" w:type="auto"/>
        <w:tblCellMar>
          <w:left w:w="70" w:type="dxa"/>
          <w:right w:w="70" w:type="dxa"/>
        </w:tblCellMar>
        <w:tblLook w:val="04A0" w:firstRow="1" w:lastRow="0" w:firstColumn="1" w:lastColumn="0" w:noHBand="0" w:noVBand="1"/>
      </w:tblPr>
      <w:tblGrid>
        <w:gridCol w:w="1477"/>
        <w:gridCol w:w="8196"/>
        <w:gridCol w:w="783"/>
      </w:tblGrid>
      <w:tr w:rsidR="002F7E7C" w:rsidRPr="005A48D9" w14:paraId="78819E77" w14:textId="77777777" w:rsidTr="002B7F6D">
        <w:trPr>
          <w:trHeight w:val="600"/>
        </w:trPr>
        <w:tc>
          <w:tcPr>
            <w:tcW w:w="0" w:type="auto"/>
            <w:tcBorders>
              <w:top w:val="single" w:sz="4" w:space="0" w:color="000000"/>
              <w:left w:val="single" w:sz="8" w:space="0" w:color="000000"/>
              <w:bottom w:val="nil"/>
              <w:right w:val="single" w:sz="4" w:space="0" w:color="000000"/>
            </w:tcBorders>
            <w:shd w:val="clear" w:color="auto" w:fill="A70A68"/>
            <w:vAlign w:val="center"/>
            <w:hideMark/>
          </w:tcPr>
          <w:p w14:paraId="6BDBC552" w14:textId="77777777" w:rsidR="002F7E7C" w:rsidRPr="005A48D9" w:rsidRDefault="002F7E7C" w:rsidP="00033434">
            <w:pPr>
              <w:spacing w:after="0"/>
              <w:jc w:val="center"/>
              <w:rPr>
                <w:rFonts w:ascii="Klavika Basic Light" w:eastAsia="Times New Roman" w:hAnsi="Klavika Basic Light" w:cs="Times New Roman"/>
                <w:color w:val="FFFFFF" w:themeColor="background1"/>
                <w:sz w:val="20"/>
                <w:szCs w:val="20"/>
                <w:lang w:eastAsia="pl-PL"/>
              </w:rPr>
            </w:pPr>
            <w:r w:rsidRPr="005A48D9">
              <w:rPr>
                <w:rFonts w:ascii="Klavika Basic Light" w:eastAsia="Times New Roman" w:hAnsi="Klavika Basic Light" w:cs="Times New Roman"/>
                <w:b/>
                <w:bCs/>
                <w:color w:val="FFFFFF" w:themeColor="background1"/>
                <w:sz w:val="20"/>
                <w:szCs w:val="20"/>
              </w:rPr>
              <w:t>Kod wymagania</w:t>
            </w:r>
          </w:p>
        </w:tc>
        <w:tc>
          <w:tcPr>
            <w:tcW w:w="0" w:type="auto"/>
            <w:tcBorders>
              <w:top w:val="single" w:sz="4" w:space="0" w:color="000000"/>
              <w:left w:val="nil"/>
              <w:bottom w:val="nil"/>
              <w:right w:val="nil"/>
            </w:tcBorders>
            <w:shd w:val="clear" w:color="auto" w:fill="A70A68"/>
            <w:vAlign w:val="center"/>
            <w:hideMark/>
          </w:tcPr>
          <w:p w14:paraId="692DB886" w14:textId="77777777" w:rsidR="002F7E7C" w:rsidRPr="005A48D9" w:rsidRDefault="002F7E7C" w:rsidP="00033434">
            <w:pPr>
              <w:spacing w:after="0"/>
              <w:jc w:val="center"/>
              <w:rPr>
                <w:rFonts w:ascii="Klavika Basic Light" w:eastAsia="Times New Roman" w:hAnsi="Klavika Basic Light" w:cs="Times New Roman"/>
                <w:color w:val="FFFFFF" w:themeColor="background1"/>
                <w:sz w:val="20"/>
                <w:szCs w:val="20"/>
                <w:lang w:eastAsia="pl-PL"/>
              </w:rPr>
            </w:pPr>
            <w:r w:rsidRPr="005A48D9">
              <w:rPr>
                <w:rFonts w:ascii="Klavika Basic Light" w:eastAsia="Times New Roman" w:hAnsi="Klavika Basic Light" w:cs="Times New Roman"/>
                <w:b/>
                <w:bCs/>
                <w:color w:val="FFFFFF" w:themeColor="background1"/>
                <w:sz w:val="20"/>
                <w:szCs w:val="20"/>
              </w:rPr>
              <w:t>Opis wymagania</w:t>
            </w:r>
          </w:p>
        </w:tc>
        <w:tc>
          <w:tcPr>
            <w:tcW w:w="0" w:type="auto"/>
            <w:tcBorders>
              <w:top w:val="single" w:sz="4" w:space="0" w:color="000000"/>
              <w:left w:val="nil"/>
              <w:bottom w:val="nil"/>
              <w:right w:val="nil"/>
            </w:tcBorders>
            <w:shd w:val="clear" w:color="auto" w:fill="A70A68"/>
          </w:tcPr>
          <w:p w14:paraId="1A0CCF83" w14:textId="77777777" w:rsidR="002F7E7C" w:rsidRPr="005A48D9" w:rsidRDefault="002F7E7C" w:rsidP="00033434">
            <w:pPr>
              <w:spacing w:after="0"/>
              <w:jc w:val="center"/>
              <w:rPr>
                <w:rFonts w:ascii="Klavika Basic Light" w:eastAsia="Times New Roman" w:hAnsi="Klavika Basic Light" w:cs="Times New Roman"/>
                <w:b/>
                <w:bCs/>
                <w:color w:val="FFFFFF" w:themeColor="background1"/>
                <w:sz w:val="20"/>
                <w:szCs w:val="20"/>
              </w:rPr>
            </w:pPr>
          </w:p>
        </w:tc>
      </w:tr>
      <w:tr w:rsidR="002F7E7C" w:rsidRPr="005A48D9" w14:paraId="6E9530CB" w14:textId="77777777" w:rsidTr="002B7F6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A93F2E" w14:textId="77777777" w:rsidR="002F7E7C" w:rsidRPr="005A48D9" w:rsidRDefault="002F7E7C" w:rsidP="00033434">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AE99C9B" w14:textId="77777777" w:rsidR="002F7E7C" w:rsidRPr="005A48D9" w:rsidRDefault="002F7E7C" w:rsidP="00690AA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Wymagana możliwość zrealizowania zestawień ogólnych:</w:t>
            </w:r>
          </w:p>
        </w:tc>
        <w:tc>
          <w:tcPr>
            <w:tcW w:w="0" w:type="auto"/>
            <w:tcBorders>
              <w:top w:val="single" w:sz="4" w:space="0" w:color="auto"/>
              <w:left w:val="nil"/>
              <w:bottom w:val="single" w:sz="4" w:space="0" w:color="auto"/>
              <w:right w:val="single" w:sz="4" w:space="0" w:color="auto"/>
            </w:tcBorders>
          </w:tcPr>
          <w:p w14:paraId="2F29B86E" w14:textId="77777777" w:rsidR="002F7E7C" w:rsidRPr="005A48D9" w:rsidRDefault="002F7E7C" w:rsidP="00690AA9">
            <w:pPr>
              <w:spacing w:after="0"/>
              <w:rPr>
                <w:rFonts w:ascii="Klavika Basic Light" w:eastAsia="Times New Roman" w:hAnsi="Klavika Basic Light" w:cs="Times New Roman"/>
                <w:sz w:val="20"/>
                <w:szCs w:val="20"/>
                <w:lang w:eastAsia="pl-PL"/>
              </w:rPr>
            </w:pPr>
          </w:p>
        </w:tc>
      </w:tr>
      <w:tr w:rsidR="002F7E7C" w:rsidRPr="005A48D9" w14:paraId="2B5D8879"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7DDDF8"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M1.3EK.1</w:t>
            </w:r>
          </w:p>
        </w:tc>
        <w:tc>
          <w:tcPr>
            <w:tcW w:w="0" w:type="auto"/>
            <w:tcBorders>
              <w:top w:val="nil"/>
              <w:left w:val="nil"/>
              <w:bottom w:val="single" w:sz="4" w:space="0" w:color="auto"/>
              <w:right w:val="single" w:sz="4" w:space="0" w:color="auto"/>
            </w:tcBorders>
            <w:shd w:val="clear" w:color="auto" w:fill="auto"/>
            <w:vAlign w:val="bottom"/>
            <w:hideMark/>
          </w:tcPr>
          <w:p w14:paraId="33B9679C"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Zestawienia wizyt (wg różnych kategorii)</w:t>
            </w:r>
          </w:p>
        </w:tc>
        <w:tc>
          <w:tcPr>
            <w:tcW w:w="0" w:type="auto"/>
            <w:tcBorders>
              <w:top w:val="nil"/>
              <w:left w:val="nil"/>
              <w:bottom w:val="single" w:sz="4" w:space="0" w:color="auto"/>
              <w:right w:val="single" w:sz="4" w:space="0" w:color="auto"/>
            </w:tcBorders>
          </w:tcPr>
          <w:p w14:paraId="6AC89087"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F7E7C" w:rsidRPr="005A48D9" w14:paraId="2B72D5E3"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49667E"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M1.3EK.2</w:t>
            </w:r>
          </w:p>
        </w:tc>
        <w:tc>
          <w:tcPr>
            <w:tcW w:w="0" w:type="auto"/>
            <w:tcBorders>
              <w:top w:val="nil"/>
              <w:left w:val="nil"/>
              <w:bottom w:val="single" w:sz="4" w:space="0" w:color="auto"/>
              <w:right w:val="single" w:sz="4" w:space="0" w:color="auto"/>
            </w:tcBorders>
            <w:shd w:val="clear" w:color="auto" w:fill="auto"/>
            <w:vAlign w:val="bottom"/>
            <w:hideMark/>
          </w:tcPr>
          <w:p w14:paraId="20EDD621"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Zestawienie pacjentów (różne kategorie wg wieku, terminu wizyty, deklaracji, rozpoznania i inne)</w:t>
            </w:r>
          </w:p>
        </w:tc>
        <w:tc>
          <w:tcPr>
            <w:tcW w:w="0" w:type="auto"/>
            <w:tcBorders>
              <w:top w:val="nil"/>
              <w:left w:val="nil"/>
              <w:bottom w:val="single" w:sz="4" w:space="0" w:color="auto"/>
              <w:right w:val="single" w:sz="4" w:space="0" w:color="auto"/>
            </w:tcBorders>
          </w:tcPr>
          <w:p w14:paraId="5F3C681C"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F7E7C" w:rsidRPr="005A48D9" w14:paraId="3BFB621D"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842587"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M1.3EK.3</w:t>
            </w:r>
          </w:p>
        </w:tc>
        <w:tc>
          <w:tcPr>
            <w:tcW w:w="0" w:type="auto"/>
            <w:tcBorders>
              <w:top w:val="nil"/>
              <w:left w:val="nil"/>
              <w:bottom w:val="single" w:sz="4" w:space="0" w:color="auto"/>
              <w:right w:val="single" w:sz="4" w:space="0" w:color="auto"/>
            </w:tcBorders>
            <w:shd w:val="clear" w:color="auto" w:fill="auto"/>
            <w:vAlign w:val="bottom"/>
            <w:hideMark/>
          </w:tcPr>
          <w:p w14:paraId="3BA0917F"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Zestawienie deklaracji (oddzielnie dla każdego rodzaju deklaracji, aktywne, nie aktywne inne kryteria)</w:t>
            </w:r>
          </w:p>
        </w:tc>
        <w:tc>
          <w:tcPr>
            <w:tcW w:w="0" w:type="auto"/>
            <w:tcBorders>
              <w:top w:val="nil"/>
              <w:left w:val="nil"/>
              <w:bottom w:val="single" w:sz="4" w:space="0" w:color="auto"/>
              <w:right w:val="single" w:sz="4" w:space="0" w:color="auto"/>
            </w:tcBorders>
          </w:tcPr>
          <w:p w14:paraId="19FA8CE1"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F7E7C" w:rsidRPr="005A48D9" w14:paraId="280E9912"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EFCC3A"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M1.3EK.4</w:t>
            </w:r>
          </w:p>
        </w:tc>
        <w:tc>
          <w:tcPr>
            <w:tcW w:w="0" w:type="auto"/>
            <w:tcBorders>
              <w:top w:val="nil"/>
              <w:left w:val="nil"/>
              <w:bottom w:val="single" w:sz="4" w:space="0" w:color="auto"/>
              <w:right w:val="single" w:sz="4" w:space="0" w:color="auto"/>
            </w:tcBorders>
            <w:shd w:val="clear" w:color="auto" w:fill="auto"/>
            <w:vAlign w:val="bottom"/>
            <w:hideMark/>
          </w:tcPr>
          <w:p w14:paraId="4B7A90CE"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Zestawienia rozpoznań:</w:t>
            </w:r>
          </w:p>
        </w:tc>
        <w:tc>
          <w:tcPr>
            <w:tcW w:w="0" w:type="auto"/>
            <w:tcBorders>
              <w:top w:val="nil"/>
              <w:left w:val="nil"/>
              <w:bottom w:val="single" w:sz="4" w:space="0" w:color="auto"/>
              <w:right w:val="single" w:sz="4" w:space="0" w:color="auto"/>
            </w:tcBorders>
          </w:tcPr>
          <w:p w14:paraId="38121078"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F7E7C" w:rsidRPr="005A48D9" w14:paraId="408E376F"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131A56"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M1.3EK.5</w:t>
            </w:r>
          </w:p>
        </w:tc>
        <w:tc>
          <w:tcPr>
            <w:tcW w:w="0" w:type="auto"/>
            <w:tcBorders>
              <w:top w:val="nil"/>
              <w:left w:val="nil"/>
              <w:bottom w:val="single" w:sz="4" w:space="0" w:color="auto"/>
              <w:right w:val="single" w:sz="4" w:space="0" w:color="auto"/>
            </w:tcBorders>
            <w:shd w:val="clear" w:color="auto" w:fill="auto"/>
            <w:vAlign w:val="bottom"/>
            <w:hideMark/>
          </w:tcPr>
          <w:p w14:paraId="1EE62412"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Zestawienie z wyników badań</w:t>
            </w:r>
          </w:p>
        </w:tc>
        <w:tc>
          <w:tcPr>
            <w:tcW w:w="0" w:type="auto"/>
            <w:tcBorders>
              <w:top w:val="nil"/>
              <w:left w:val="nil"/>
              <w:bottom w:val="single" w:sz="4" w:space="0" w:color="auto"/>
              <w:right w:val="single" w:sz="4" w:space="0" w:color="auto"/>
            </w:tcBorders>
          </w:tcPr>
          <w:p w14:paraId="7E027D4F"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F7E7C" w:rsidRPr="005A48D9" w14:paraId="4225FAFF"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F1815B"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M1.3EK.6</w:t>
            </w:r>
          </w:p>
        </w:tc>
        <w:tc>
          <w:tcPr>
            <w:tcW w:w="0" w:type="auto"/>
            <w:tcBorders>
              <w:top w:val="nil"/>
              <w:left w:val="nil"/>
              <w:bottom w:val="single" w:sz="4" w:space="0" w:color="auto"/>
              <w:right w:val="single" w:sz="4" w:space="0" w:color="auto"/>
            </w:tcBorders>
            <w:shd w:val="clear" w:color="auto" w:fill="auto"/>
            <w:vAlign w:val="bottom"/>
            <w:hideMark/>
          </w:tcPr>
          <w:p w14:paraId="0DFC4658"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Zestawienia Ogólne</w:t>
            </w:r>
          </w:p>
        </w:tc>
        <w:tc>
          <w:tcPr>
            <w:tcW w:w="0" w:type="auto"/>
            <w:tcBorders>
              <w:top w:val="nil"/>
              <w:left w:val="nil"/>
              <w:bottom w:val="single" w:sz="4" w:space="0" w:color="auto"/>
              <w:right w:val="single" w:sz="4" w:space="0" w:color="auto"/>
            </w:tcBorders>
          </w:tcPr>
          <w:p w14:paraId="22235FFC"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F7E7C" w:rsidRPr="005A48D9" w14:paraId="12D8C765"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1AE82C"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M1.3EK.7</w:t>
            </w:r>
          </w:p>
        </w:tc>
        <w:tc>
          <w:tcPr>
            <w:tcW w:w="0" w:type="auto"/>
            <w:tcBorders>
              <w:top w:val="nil"/>
              <w:left w:val="nil"/>
              <w:bottom w:val="single" w:sz="4" w:space="0" w:color="auto"/>
              <w:right w:val="single" w:sz="4" w:space="0" w:color="auto"/>
            </w:tcBorders>
            <w:shd w:val="clear" w:color="auto" w:fill="auto"/>
            <w:vAlign w:val="bottom"/>
            <w:hideMark/>
          </w:tcPr>
          <w:p w14:paraId="1149AA2B"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Zestawienia wizyt (wg zgłoszeń)</w:t>
            </w:r>
          </w:p>
        </w:tc>
        <w:tc>
          <w:tcPr>
            <w:tcW w:w="0" w:type="auto"/>
            <w:tcBorders>
              <w:top w:val="nil"/>
              <w:left w:val="nil"/>
              <w:bottom w:val="single" w:sz="4" w:space="0" w:color="auto"/>
              <w:right w:val="single" w:sz="4" w:space="0" w:color="auto"/>
            </w:tcBorders>
          </w:tcPr>
          <w:p w14:paraId="5211E05A"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F7E7C" w:rsidRPr="005A48D9" w14:paraId="75AFBD91"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663A58"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M1.3EK.8</w:t>
            </w:r>
          </w:p>
        </w:tc>
        <w:tc>
          <w:tcPr>
            <w:tcW w:w="0" w:type="auto"/>
            <w:tcBorders>
              <w:top w:val="nil"/>
              <w:left w:val="nil"/>
              <w:bottom w:val="single" w:sz="4" w:space="0" w:color="auto"/>
              <w:right w:val="single" w:sz="4" w:space="0" w:color="auto"/>
            </w:tcBorders>
            <w:shd w:val="clear" w:color="auto" w:fill="auto"/>
            <w:vAlign w:val="bottom"/>
            <w:hideMark/>
          </w:tcPr>
          <w:p w14:paraId="69D914D6"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Zestawienia wizyt (wg zleceń)</w:t>
            </w:r>
          </w:p>
        </w:tc>
        <w:tc>
          <w:tcPr>
            <w:tcW w:w="0" w:type="auto"/>
            <w:tcBorders>
              <w:top w:val="nil"/>
              <w:left w:val="nil"/>
              <w:bottom w:val="single" w:sz="4" w:space="0" w:color="auto"/>
              <w:right w:val="single" w:sz="4" w:space="0" w:color="auto"/>
            </w:tcBorders>
          </w:tcPr>
          <w:p w14:paraId="480151E6"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F7E7C" w:rsidRPr="005A48D9" w14:paraId="06E96ADC"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085BC8"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M1.3EK.9</w:t>
            </w:r>
          </w:p>
        </w:tc>
        <w:tc>
          <w:tcPr>
            <w:tcW w:w="0" w:type="auto"/>
            <w:tcBorders>
              <w:top w:val="nil"/>
              <w:left w:val="nil"/>
              <w:bottom w:val="single" w:sz="4" w:space="0" w:color="auto"/>
              <w:right w:val="single" w:sz="4" w:space="0" w:color="auto"/>
            </w:tcBorders>
            <w:shd w:val="clear" w:color="auto" w:fill="auto"/>
            <w:vAlign w:val="bottom"/>
            <w:hideMark/>
          </w:tcPr>
          <w:p w14:paraId="45B60E74"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Zestawienie zleceń:</w:t>
            </w:r>
          </w:p>
        </w:tc>
        <w:tc>
          <w:tcPr>
            <w:tcW w:w="0" w:type="auto"/>
            <w:tcBorders>
              <w:top w:val="nil"/>
              <w:left w:val="nil"/>
              <w:bottom w:val="single" w:sz="4" w:space="0" w:color="auto"/>
              <w:right w:val="single" w:sz="4" w:space="0" w:color="auto"/>
            </w:tcBorders>
          </w:tcPr>
          <w:p w14:paraId="74554949"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F7E7C" w:rsidRPr="005A48D9" w14:paraId="64697DA2"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B53EC8"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M1.3EK.10</w:t>
            </w:r>
          </w:p>
        </w:tc>
        <w:tc>
          <w:tcPr>
            <w:tcW w:w="0" w:type="auto"/>
            <w:tcBorders>
              <w:top w:val="nil"/>
              <w:left w:val="nil"/>
              <w:bottom w:val="single" w:sz="4" w:space="0" w:color="auto"/>
              <w:right w:val="single" w:sz="4" w:space="0" w:color="auto"/>
            </w:tcBorders>
            <w:shd w:val="clear" w:color="auto" w:fill="auto"/>
            <w:vAlign w:val="bottom"/>
            <w:hideMark/>
          </w:tcPr>
          <w:p w14:paraId="1B3655BA"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Zestawienie pacjentów</w:t>
            </w:r>
          </w:p>
        </w:tc>
        <w:tc>
          <w:tcPr>
            <w:tcW w:w="0" w:type="auto"/>
            <w:tcBorders>
              <w:top w:val="nil"/>
              <w:left w:val="nil"/>
              <w:bottom w:val="single" w:sz="4" w:space="0" w:color="auto"/>
              <w:right w:val="single" w:sz="4" w:space="0" w:color="auto"/>
            </w:tcBorders>
          </w:tcPr>
          <w:p w14:paraId="0E837699"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F7E7C" w:rsidRPr="005A48D9" w14:paraId="60041702"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059694"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M1.3EK.11</w:t>
            </w:r>
          </w:p>
        </w:tc>
        <w:tc>
          <w:tcPr>
            <w:tcW w:w="0" w:type="auto"/>
            <w:tcBorders>
              <w:top w:val="nil"/>
              <w:left w:val="nil"/>
              <w:bottom w:val="single" w:sz="4" w:space="0" w:color="auto"/>
              <w:right w:val="single" w:sz="4" w:space="0" w:color="auto"/>
            </w:tcBorders>
            <w:shd w:val="clear" w:color="auto" w:fill="auto"/>
            <w:vAlign w:val="bottom"/>
            <w:hideMark/>
          </w:tcPr>
          <w:p w14:paraId="776E86BA"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Zestawienie deklaracji</w:t>
            </w:r>
          </w:p>
        </w:tc>
        <w:tc>
          <w:tcPr>
            <w:tcW w:w="0" w:type="auto"/>
            <w:tcBorders>
              <w:top w:val="nil"/>
              <w:left w:val="nil"/>
              <w:bottom w:val="single" w:sz="4" w:space="0" w:color="auto"/>
              <w:right w:val="single" w:sz="4" w:space="0" w:color="auto"/>
            </w:tcBorders>
          </w:tcPr>
          <w:p w14:paraId="66337B0A"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F7E7C" w:rsidRPr="005A48D9" w14:paraId="4C8B1E38"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F3828B"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M1.3EK.12</w:t>
            </w:r>
          </w:p>
        </w:tc>
        <w:tc>
          <w:tcPr>
            <w:tcW w:w="0" w:type="auto"/>
            <w:tcBorders>
              <w:top w:val="nil"/>
              <w:left w:val="nil"/>
              <w:bottom w:val="single" w:sz="4" w:space="0" w:color="auto"/>
              <w:right w:val="single" w:sz="4" w:space="0" w:color="auto"/>
            </w:tcBorders>
            <w:shd w:val="clear" w:color="auto" w:fill="auto"/>
            <w:vAlign w:val="bottom"/>
            <w:hideMark/>
          </w:tcPr>
          <w:p w14:paraId="73E3C7AA"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Zestawienia rozpoznań</w:t>
            </w:r>
          </w:p>
        </w:tc>
        <w:tc>
          <w:tcPr>
            <w:tcW w:w="0" w:type="auto"/>
            <w:tcBorders>
              <w:top w:val="nil"/>
              <w:left w:val="nil"/>
              <w:bottom w:val="single" w:sz="4" w:space="0" w:color="auto"/>
              <w:right w:val="single" w:sz="4" w:space="0" w:color="auto"/>
            </w:tcBorders>
          </w:tcPr>
          <w:p w14:paraId="046FB54E"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F7E7C" w:rsidRPr="005A48D9" w14:paraId="5473040A"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131C9E"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M1.3EK.13</w:t>
            </w:r>
          </w:p>
        </w:tc>
        <w:tc>
          <w:tcPr>
            <w:tcW w:w="0" w:type="auto"/>
            <w:tcBorders>
              <w:top w:val="nil"/>
              <w:left w:val="nil"/>
              <w:bottom w:val="single" w:sz="4" w:space="0" w:color="auto"/>
              <w:right w:val="single" w:sz="4" w:space="0" w:color="auto"/>
            </w:tcBorders>
            <w:shd w:val="clear" w:color="auto" w:fill="auto"/>
            <w:vAlign w:val="bottom"/>
            <w:hideMark/>
          </w:tcPr>
          <w:p w14:paraId="483D9DCF"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Zestawienie z wyników badań</w:t>
            </w:r>
          </w:p>
        </w:tc>
        <w:tc>
          <w:tcPr>
            <w:tcW w:w="0" w:type="auto"/>
            <w:tcBorders>
              <w:top w:val="nil"/>
              <w:left w:val="nil"/>
              <w:bottom w:val="single" w:sz="4" w:space="0" w:color="auto"/>
              <w:right w:val="single" w:sz="4" w:space="0" w:color="auto"/>
            </w:tcBorders>
          </w:tcPr>
          <w:p w14:paraId="7EDBE1D1"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F7E7C" w:rsidRPr="005A48D9" w14:paraId="1849BD3C"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6EC9E0"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M1.3EK.14</w:t>
            </w:r>
          </w:p>
        </w:tc>
        <w:tc>
          <w:tcPr>
            <w:tcW w:w="0" w:type="auto"/>
            <w:tcBorders>
              <w:top w:val="nil"/>
              <w:left w:val="nil"/>
              <w:bottom w:val="single" w:sz="4" w:space="0" w:color="auto"/>
              <w:right w:val="single" w:sz="4" w:space="0" w:color="auto"/>
            </w:tcBorders>
            <w:shd w:val="clear" w:color="auto" w:fill="auto"/>
            <w:vAlign w:val="bottom"/>
            <w:hideMark/>
          </w:tcPr>
          <w:p w14:paraId="444372D6"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Zestawienie programów zdrowotnych dla pacjentów </w:t>
            </w:r>
          </w:p>
        </w:tc>
        <w:tc>
          <w:tcPr>
            <w:tcW w:w="0" w:type="auto"/>
            <w:tcBorders>
              <w:top w:val="nil"/>
              <w:left w:val="nil"/>
              <w:bottom w:val="single" w:sz="4" w:space="0" w:color="auto"/>
              <w:right w:val="single" w:sz="4" w:space="0" w:color="auto"/>
            </w:tcBorders>
          </w:tcPr>
          <w:p w14:paraId="6A995B20"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F7E7C" w:rsidRPr="005A48D9" w14:paraId="15FEF307"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ED5BC5"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M1.3EK.15</w:t>
            </w:r>
          </w:p>
        </w:tc>
        <w:tc>
          <w:tcPr>
            <w:tcW w:w="0" w:type="auto"/>
            <w:tcBorders>
              <w:top w:val="nil"/>
              <w:left w:val="nil"/>
              <w:bottom w:val="single" w:sz="4" w:space="0" w:color="auto"/>
              <w:right w:val="single" w:sz="4" w:space="0" w:color="auto"/>
            </w:tcBorders>
            <w:shd w:val="clear" w:color="auto" w:fill="auto"/>
            <w:vAlign w:val="bottom"/>
            <w:hideMark/>
          </w:tcPr>
          <w:p w14:paraId="2FE67E84"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Zestawienia użytkownika </w:t>
            </w:r>
          </w:p>
        </w:tc>
        <w:tc>
          <w:tcPr>
            <w:tcW w:w="0" w:type="auto"/>
            <w:tcBorders>
              <w:top w:val="nil"/>
              <w:left w:val="nil"/>
              <w:bottom w:val="single" w:sz="4" w:space="0" w:color="auto"/>
              <w:right w:val="single" w:sz="4" w:space="0" w:color="auto"/>
            </w:tcBorders>
          </w:tcPr>
          <w:p w14:paraId="389061A6"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F7E7C" w:rsidRPr="005A48D9" w14:paraId="2D83715A"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BDFF39"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M1.3EK.16</w:t>
            </w:r>
          </w:p>
        </w:tc>
        <w:tc>
          <w:tcPr>
            <w:tcW w:w="0" w:type="auto"/>
            <w:tcBorders>
              <w:top w:val="nil"/>
              <w:left w:val="nil"/>
              <w:bottom w:val="single" w:sz="4" w:space="0" w:color="auto"/>
              <w:right w:val="single" w:sz="4" w:space="0" w:color="auto"/>
            </w:tcBorders>
            <w:shd w:val="clear" w:color="auto" w:fill="auto"/>
            <w:vAlign w:val="bottom"/>
            <w:hideMark/>
          </w:tcPr>
          <w:p w14:paraId="43F529F0"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Zestawienie procedur </w:t>
            </w:r>
          </w:p>
        </w:tc>
        <w:tc>
          <w:tcPr>
            <w:tcW w:w="0" w:type="auto"/>
            <w:tcBorders>
              <w:top w:val="nil"/>
              <w:left w:val="nil"/>
              <w:bottom w:val="single" w:sz="4" w:space="0" w:color="auto"/>
              <w:right w:val="single" w:sz="4" w:space="0" w:color="auto"/>
            </w:tcBorders>
          </w:tcPr>
          <w:p w14:paraId="2F56BC52"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F7E7C" w:rsidRPr="005A48D9" w14:paraId="1F9F91B4"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A06230"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M1.3EK.17</w:t>
            </w:r>
          </w:p>
        </w:tc>
        <w:tc>
          <w:tcPr>
            <w:tcW w:w="0" w:type="auto"/>
            <w:tcBorders>
              <w:top w:val="nil"/>
              <w:left w:val="nil"/>
              <w:bottom w:val="single" w:sz="4" w:space="0" w:color="auto"/>
              <w:right w:val="single" w:sz="4" w:space="0" w:color="auto"/>
            </w:tcBorders>
            <w:shd w:val="clear" w:color="auto" w:fill="auto"/>
            <w:vAlign w:val="bottom"/>
            <w:hideMark/>
          </w:tcPr>
          <w:p w14:paraId="71E392C4"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Zestawienia Specjalistyczne</w:t>
            </w:r>
          </w:p>
        </w:tc>
        <w:tc>
          <w:tcPr>
            <w:tcW w:w="0" w:type="auto"/>
            <w:tcBorders>
              <w:top w:val="nil"/>
              <w:left w:val="nil"/>
              <w:bottom w:val="single" w:sz="4" w:space="0" w:color="auto"/>
              <w:right w:val="single" w:sz="4" w:space="0" w:color="auto"/>
            </w:tcBorders>
          </w:tcPr>
          <w:p w14:paraId="42826669"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F7E7C" w:rsidRPr="005A48D9" w14:paraId="78D64D65"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A56BC6"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M1.3EK.18</w:t>
            </w:r>
          </w:p>
        </w:tc>
        <w:tc>
          <w:tcPr>
            <w:tcW w:w="0" w:type="auto"/>
            <w:tcBorders>
              <w:top w:val="nil"/>
              <w:left w:val="nil"/>
              <w:bottom w:val="single" w:sz="4" w:space="0" w:color="auto"/>
              <w:right w:val="single" w:sz="4" w:space="0" w:color="auto"/>
            </w:tcBorders>
            <w:shd w:val="clear" w:color="auto" w:fill="auto"/>
            <w:vAlign w:val="bottom"/>
            <w:hideMark/>
          </w:tcPr>
          <w:p w14:paraId="30246C6A"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Stomatologiczne: zestawienia</w:t>
            </w:r>
          </w:p>
        </w:tc>
        <w:tc>
          <w:tcPr>
            <w:tcW w:w="0" w:type="auto"/>
            <w:tcBorders>
              <w:top w:val="nil"/>
              <w:left w:val="nil"/>
              <w:bottom w:val="single" w:sz="4" w:space="0" w:color="auto"/>
              <w:right w:val="single" w:sz="4" w:space="0" w:color="auto"/>
            </w:tcBorders>
          </w:tcPr>
          <w:p w14:paraId="005FDE0D"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F7E7C" w:rsidRPr="005A48D9" w14:paraId="06ADEA40"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641021"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M1.3EK.19</w:t>
            </w:r>
          </w:p>
        </w:tc>
        <w:tc>
          <w:tcPr>
            <w:tcW w:w="0" w:type="auto"/>
            <w:tcBorders>
              <w:top w:val="nil"/>
              <w:left w:val="nil"/>
              <w:bottom w:val="single" w:sz="4" w:space="0" w:color="auto"/>
              <w:right w:val="single" w:sz="4" w:space="0" w:color="auto"/>
            </w:tcBorders>
            <w:shd w:val="clear" w:color="auto" w:fill="auto"/>
            <w:vAlign w:val="bottom"/>
            <w:hideMark/>
          </w:tcPr>
          <w:p w14:paraId="29CBB48E"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Stomatologiczne: wizyty</w:t>
            </w:r>
          </w:p>
        </w:tc>
        <w:tc>
          <w:tcPr>
            <w:tcW w:w="0" w:type="auto"/>
            <w:tcBorders>
              <w:top w:val="nil"/>
              <w:left w:val="nil"/>
              <w:bottom w:val="single" w:sz="4" w:space="0" w:color="auto"/>
              <w:right w:val="single" w:sz="4" w:space="0" w:color="auto"/>
            </w:tcBorders>
          </w:tcPr>
          <w:p w14:paraId="06DA7B04"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F7E7C" w:rsidRPr="005A48D9" w14:paraId="3D3532EC"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0049A7"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M1.3EK.20</w:t>
            </w:r>
          </w:p>
        </w:tc>
        <w:tc>
          <w:tcPr>
            <w:tcW w:w="0" w:type="auto"/>
            <w:tcBorders>
              <w:top w:val="nil"/>
              <w:left w:val="nil"/>
              <w:bottom w:val="single" w:sz="4" w:space="0" w:color="auto"/>
              <w:right w:val="single" w:sz="4" w:space="0" w:color="auto"/>
            </w:tcBorders>
            <w:shd w:val="clear" w:color="auto" w:fill="auto"/>
            <w:vAlign w:val="bottom"/>
            <w:hideMark/>
          </w:tcPr>
          <w:p w14:paraId="7B16728B"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Przyjęcia na rehabilitację</w:t>
            </w:r>
          </w:p>
        </w:tc>
        <w:tc>
          <w:tcPr>
            <w:tcW w:w="0" w:type="auto"/>
            <w:tcBorders>
              <w:top w:val="nil"/>
              <w:left w:val="nil"/>
              <w:bottom w:val="single" w:sz="4" w:space="0" w:color="auto"/>
              <w:right w:val="single" w:sz="4" w:space="0" w:color="auto"/>
            </w:tcBorders>
          </w:tcPr>
          <w:p w14:paraId="27352766"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F7E7C" w:rsidRPr="005A48D9" w14:paraId="60212CD1"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EF4A6C"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M1.3EK.21</w:t>
            </w:r>
          </w:p>
        </w:tc>
        <w:tc>
          <w:tcPr>
            <w:tcW w:w="0" w:type="auto"/>
            <w:tcBorders>
              <w:top w:val="nil"/>
              <w:left w:val="nil"/>
              <w:bottom w:val="single" w:sz="4" w:space="0" w:color="auto"/>
              <w:right w:val="single" w:sz="4" w:space="0" w:color="auto"/>
            </w:tcBorders>
            <w:shd w:val="clear" w:color="auto" w:fill="auto"/>
            <w:vAlign w:val="bottom"/>
            <w:hideMark/>
          </w:tcPr>
          <w:p w14:paraId="4306DE09"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Rehabilitacja:</w:t>
            </w:r>
          </w:p>
        </w:tc>
        <w:tc>
          <w:tcPr>
            <w:tcW w:w="0" w:type="auto"/>
            <w:tcBorders>
              <w:top w:val="nil"/>
              <w:left w:val="nil"/>
              <w:bottom w:val="single" w:sz="4" w:space="0" w:color="auto"/>
              <w:right w:val="single" w:sz="4" w:space="0" w:color="auto"/>
            </w:tcBorders>
          </w:tcPr>
          <w:p w14:paraId="7980E013"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F7E7C" w:rsidRPr="005A48D9" w14:paraId="7695E22B"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C127C3"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M1.3EK.22</w:t>
            </w:r>
          </w:p>
        </w:tc>
        <w:tc>
          <w:tcPr>
            <w:tcW w:w="0" w:type="auto"/>
            <w:tcBorders>
              <w:top w:val="nil"/>
              <w:left w:val="nil"/>
              <w:bottom w:val="single" w:sz="4" w:space="0" w:color="auto"/>
              <w:right w:val="single" w:sz="4" w:space="0" w:color="auto"/>
            </w:tcBorders>
            <w:shd w:val="clear" w:color="auto" w:fill="auto"/>
            <w:vAlign w:val="bottom"/>
            <w:hideMark/>
          </w:tcPr>
          <w:p w14:paraId="541F5BE0"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Zestawienia rehabilitacji</w:t>
            </w:r>
          </w:p>
        </w:tc>
        <w:tc>
          <w:tcPr>
            <w:tcW w:w="0" w:type="auto"/>
            <w:tcBorders>
              <w:top w:val="nil"/>
              <w:left w:val="nil"/>
              <w:bottom w:val="single" w:sz="4" w:space="0" w:color="auto"/>
              <w:right w:val="single" w:sz="4" w:space="0" w:color="auto"/>
            </w:tcBorders>
          </w:tcPr>
          <w:p w14:paraId="521479EA"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F7E7C" w:rsidRPr="005A48D9" w14:paraId="3923BC0F"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12757E"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M1.3EK.23</w:t>
            </w:r>
          </w:p>
        </w:tc>
        <w:tc>
          <w:tcPr>
            <w:tcW w:w="0" w:type="auto"/>
            <w:tcBorders>
              <w:top w:val="nil"/>
              <w:left w:val="nil"/>
              <w:bottom w:val="single" w:sz="4" w:space="0" w:color="auto"/>
              <w:right w:val="single" w:sz="4" w:space="0" w:color="auto"/>
            </w:tcBorders>
            <w:shd w:val="clear" w:color="auto" w:fill="auto"/>
            <w:vAlign w:val="bottom"/>
            <w:hideMark/>
          </w:tcPr>
          <w:p w14:paraId="323255F0"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Zestawienie wolnych terminów </w:t>
            </w:r>
          </w:p>
        </w:tc>
        <w:tc>
          <w:tcPr>
            <w:tcW w:w="0" w:type="auto"/>
            <w:tcBorders>
              <w:top w:val="nil"/>
              <w:left w:val="nil"/>
              <w:bottom w:val="single" w:sz="4" w:space="0" w:color="auto"/>
              <w:right w:val="single" w:sz="4" w:space="0" w:color="auto"/>
            </w:tcBorders>
          </w:tcPr>
          <w:p w14:paraId="5017B912"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F7E7C" w:rsidRPr="005A48D9" w14:paraId="47577AB1"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F26118"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M1.3EK.24</w:t>
            </w:r>
          </w:p>
        </w:tc>
        <w:tc>
          <w:tcPr>
            <w:tcW w:w="0" w:type="auto"/>
            <w:tcBorders>
              <w:top w:val="nil"/>
              <w:left w:val="nil"/>
              <w:bottom w:val="single" w:sz="4" w:space="0" w:color="auto"/>
              <w:right w:val="single" w:sz="4" w:space="0" w:color="auto"/>
            </w:tcBorders>
            <w:shd w:val="clear" w:color="auto" w:fill="auto"/>
            <w:vAlign w:val="bottom"/>
            <w:hideMark/>
          </w:tcPr>
          <w:p w14:paraId="2F83A0CC"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Zestawienie z czasu pracy rehabilitantów</w:t>
            </w:r>
          </w:p>
        </w:tc>
        <w:tc>
          <w:tcPr>
            <w:tcW w:w="0" w:type="auto"/>
            <w:tcBorders>
              <w:top w:val="nil"/>
              <w:left w:val="nil"/>
              <w:bottom w:val="single" w:sz="4" w:space="0" w:color="auto"/>
              <w:right w:val="single" w:sz="4" w:space="0" w:color="auto"/>
            </w:tcBorders>
          </w:tcPr>
          <w:p w14:paraId="67BC8C19"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F7E7C" w:rsidRPr="005A48D9" w14:paraId="40A695C9"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0AA974"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M1.3EK.25</w:t>
            </w:r>
          </w:p>
        </w:tc>
        <w:tc>
          <w:tcPr>
            <w:tcW w:w="0" w:type="auto"/>
            <w:tcBorders>
              <w:top w:val="nil"/>
              <w:left w:val="nil"/>
              <w:bottom w:val="single" w:sz="4" w:space="0" w:color="auto"/>
              <w:right w:val="single" w:sz="4" w:space="0" w:color="auto"/>
            </w:tcBorders>
            <w:shd w:val="clear" w:color="auto" w:fill="auto"/>
            <w:vAlign w:val="bottom"/>
            <w:hideMark/>
          </w:tcPr>
          <w:p w14:paraId="6E136FC0"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Zestawienia druków L4</w:t>
            </w:r>
          </w:p>
        </w:tc>
        <w:tc>
          <w:tcPr>
            <w:tcW w:w="0" w:type="auto"/>
            <w:tcBorders>
              <w:top w:val="nil"/>
              <w:left w:val="nil"/>
              <w:bottom w:val="single" w:sz="4" w:space="0" w:color="auto"/>
              <w:right w:val="single" w:sz="4" w:space="0" w:color="auto"/>
            </w:tcBorders>
          </w:tcPr>
          <w:p w14:paraId="7AB303D2"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F7E7C" w:rsidRPr="005A48D9" w14:paraId="1ADE21C4"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CD1BA8"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M1.3EK.26</w:t>
            </w:r>
          </w:p>
        </w:tc>
        <w:tc>
          <w:tcPr>
            <w:tcW w:w="0" w:type="auto"/>
            <w:tcBorders>
              <w:top w:val="nil"/>
              <w:left w:val="nil"/>
              <w:bottom w:val="single" w:sz="4" w:space="0" w:color="auto"/>
              <w:right w:val="single" w:sz="4" w:space="0" w:color="auto"/>
            </w:tcBorders>
            <w:shd w:val="clear" w:color="auto" w:fill="auto"/>
            <w:noWrap/>
            <w:vAlign w:val="bottom"/>
            <w:hideMark/>
          </w:tcPr>
          <w:p w14:paraId="44AADB7D"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Zestawienia medycyny pracy </w:t>
            </w:r>
          </w:p>
        </w:tc>
        <w:tc>
          <w:tcPr>
            <w:tcW w:w="0" w:type="auto"/>
            <w:tcBorders>
              <w:top w:val="nil"/>
              <w:left w:val="nil"/>
              <w:bottom w:val="single" w:sz="4" w:space="0" w:color="auto"/>
              <w:right w:val="single" w:sz="4" w:space="0" w:color="auto"/>
            </w:tcBorders>
          </w:tcPr>
          <w:p w14:paraId="69B333FB"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F7E7C" w:rsidRPr="005A48D9" w14:paraId="0E3666AF"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C22029"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M1.3EK.27</w:t>
            </w:r>
          </w:p>
        </w:tc>
        <w:tc>
          <w:tcPr>
            <w:tcW w:w="0" w:type="auto"/>
            <w:tcBorders>
              <w:top w:val="nil"/>
              <w:left w:val="nil"/>
              <w:bottom w:val="single" w:sz="4" w:space="0" w:color="auto"/>
              <w:right w:val="single" w:sz="4" w:space="0" w:color="auto"/>
            </w:tcBorders>
            <w:shd w:val="clear" w:color="auto" w:fill="auto"/>
            <w:noWrap/>
            <w:vAlign w:val="bottom"/>
            <w:hideMark/>
          </w:tcPr>
          <w:p w14:paraId="7058BB6E"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Zestawienie szczepień</w:t>
            </w:r>
          </w:p>
        </w:tc>
        <w:tc>
          <w:tcPr>
            <w:tcW w:w="0" w:type="auto"/>
            <w:tcBorders>
              <w:top w:val="nil"/>
              <w:left w:val="nil"/>
              <w:bottom w:val="single" w:sz="4" w:space="0" w:color="auto"/>
              <w:right w:val="single" w:sz="4" w:space="0" w:color="auto"/>
            </w:tcBorders>
          </w:tcPr>
          <w:p w14:paraId="171B5271"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F7E7C" w:rsidRPr="005A48D9" w14:paraId="17CB9B22"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0E12CD"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M1.3EK.28</w:t>
            </w:r>
          </w:p>
        </w:tc>
        <w:tc>
          <w:tcPr>
            <w:tcW w:w="0" w:type="auto"/>
            <w:tcBorders>
              <w:top w:val="nil"/>
              <w:left w:val="nil"/>
              <w:bottom w:val="single" w:sz="4" w:space="0" w:color="auto"/>
              <w:right w:val="single" w:sz="4" w:space="0" w:color="auto"/>
            </w:tcBorders>
            <w:shd w:val="clear" w:color="auto" w:fill="auto"/>
            <w:noWrap/>
            <w:vAlign w:val="bottom"/>
            <w:hideMark/>
          </w:tcPr>
          <w:p w14:paraId="2EF42A66"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Zestawienie leków</w:t>
            </w:r>
          </w:p>
        </w:tc>
        <w:tc>
          <w:tcPr>
            <w:tcW w:w="0" w:type="auto"/>
            <w:tcBorders>
              <w:top w:val="nil"/>
              <w:left w:val="nil"/>
              <w:bottom w:val="single" w:sz="4" w:space="0" w:color="auto"/>
              <w:right w:val="single" w:sz="4" w:space="0" w:color="auto"/>
            </w:tcBorders>
          </w:tcPr>
          <w:p w14:paraId="680B626B"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F7E7C" w:rsidRPr="005A48D9" w14:paraId="717AC8F7"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0B2F48"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M1.3EK.29</w:t>
            </w:r>
          </w:p>
        </w:tc>
        <w:tc>
          <w:tcPr>
            <w:tcW w:w="0" w:type="auto"/>
            <w:tcBorders>
              <w:top w:val="nil"/>
              <w:left w:val="nil"/>
              <w:bottom w:val="single" w:sz="4" w:space="0" w:color="auto"/>
              <w:right w:val="single" w:sz="4" w:space="0" w:color="auto"/>
            </w:tcBorders>
            <w:shd w:val="clear" w:color="auto" w:fill="auto"/>
            <w:vAlign w:val="bottom"/>
            <w:hideMark/>
          </w:tcPr>
          <w:p w14:paraId="3D21C562"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Zestawienie recept lekarza </w:t>
            </w:r>
          </w:p>
        </w:tc>
        <w:tc>
          <w:tcPr>
            <w:tcW w:w="0" w:type="auto"/>
            <w:tcBorders>
              <w:top w:val="nil"/>
              <w:left w:val="nil"/>
              <w:bottom w:val="single" w:sz="4" w:space="0" w:color="auto"/>
              <w:right w:val="single" w:sz="4" w:space="0" w:color="auto"/>
            </w:tcBorders>
          </w:tcPr>
          <w:p w14:paraId="539E0D8D"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F7E7C" w:rsidRPr="005A48D9" w14:paraId="5584E19A"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7C9768"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M1.3EK.30</w:t>
            </w:r>
          </w:p>
        </w:tc>
        <w:tc>
          <w:tcPr>
            <w:tcW w:w="0" w:type="auto"/>
            <w:tcBorders>
              <w:top w:val="nil"/>
              <w:left w:val="nil"/>
              <w:bottom w:val="single" w:sz="4" w:space="0" w:color="auto"/>
              <w:right w:val="single" w:sz="4" w:space="0" w:color="auto"/>
            </w:tcBorders>
            <w:shd w:val="clear" w:color="auto" w:fill="auto"/>
            <w:vAlign w:val="bottom"/>
            <w:hideMark/>
          </w:tcPr>
          <w:p w14:paraId="5CC92501"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Zestawienie badań diagnostycznych</w:t>
            </w:r>
          </w:p>
        </w:tc>
        <w:tc>
          <w:tcPr>
            <w:tcW w:w="0" w:type="auto"/>
            <w:tcBorders>
              <w:top w:val="nil"/>
              <w:left w:val="nil"/>
              <w:bottom w:val="single" w:sz="4" w:space="0" w:color="auto"/>
              <w:right w:val="single" w:sz="4" w:space="0" w:color="auto"/>
            </w:tcBorders>
          </w:tcPr>
          <w:p w14:paraId="2B9D885B"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F7E7C" w:rsidRPr="005A48D9" w14:paraId="6606B43C"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CFA2EA"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M1.3EK.31</w:t>
            </w:r>
          </w:p>
        </w:tc>
        <w:tc>
          <w:tcPr>
            <w:tcW w:w="0" w:type="auto"/>
            <w:tcBorders>
              <w:top w:val="nil"/>
              <w:left w:val="nil"/>
              <w:bottom w:val="single" w:sz="4" w:space="0" w:color="auto"/>
              <w:right w:val="single" w:sz="4" w:space="0" w:color="auto"/>
            </w:tcBorders>
            <w:shd w:val="clear" w:color="auto" w:fill="auto"/>
            <w:noWrap/>
            <w:vAlign w:val="bottom"/>
            <w:hideMark/>
          </w:tcPr>
          <w:p w14:paraId="69A9E045" w14:textId="77777777" w:rsidR="002F7E7C" w:rsidRPr="005A48D9" w:rsidRDefault="002F7E7C" w:rsidP="002F7E7C">
            <w:pPr>
              <w:spacing w:after="0"/>
              <w:ind w:left="-73" w:firstLine="73"/>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Stan realizacji umów </w:t>
            </w:r>
          </w:p>
        </w:tc>
        <w:tc>
          <w:tcPr>
            <w:tcW w:w="0" w:type="auto"/>
            <w:tcBorders>
              <w:top w:val="nil"/>
              <w:left w:val="nil"/>
              <w:bottom w:val="single" w:sz="4" w:space="0" w:color="auto"/>
              <w:right w:val="single" w:sz="4" w:space="0" w:color="auto"/>
            </w:tcBorders>
          </w:tcPr>
          <w:p w14:paraId="350D9B2C" w14:textId="77777777" w:rsidR="002F7E7C" w:rsidRPr="005A48D9" w:rsidRDefault="002F7E7C" w:rsidP="002F7E7C">
            <w:pPr>
              <w:spacing w:after="0"/>
              <w:ind w:left="-73" w:firstLine="73"/>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F7E7C" w:rsidRPr="005A48D9" w14:paraId="15BF49F9"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3D460D"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M1.3EK.32</w:t>
            </w:r>
          </w:p>
        </w:tc>
        <w:tc>
          <w:tcPr>
            <w:tcW w:w="0" w:type="auto"/>
            <w:tcBorders>
              <w:top w:val="nil"/>
              <w:left w:val="nil"/>
              <w:bottom w:val="single" w:sz="4" w:space="0" w:color="auto"/>
              <w:right w:val="single" w:sz="4" w:space="0" w:color="auto"/>
            </w:tcBorders>
            <w:shd w:val="clear" w:color="auto" w:fill="auto"/>
            <w:noWrap/>
            <w:vAlign w:val="bottom"/>
            <w:hideMark/>
          </w:tcPr>
          <w:p w14:paraId="0BB53BEA"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Stan realizacji umowy (Narodowy Fundusz Zdrowia) </w:t>
            </w:r>
          </w:p>
        </w:tc>
        <w:tc>
          <w:tcPr>
            <w:tcW w:w="0" w:type="auto"/>
            <w:tcBorders>
              <w:top w:val="nil"/>
              <w:left w:val="nil"/>
              <w:bottom w:val="single" w:sz="4" w:space="0" w:color="auto"/>
              <w:right w:val="single" w:sz="4" w:space="0" w:color="auto"/>
            </w:tcBorders>
          </w:tcPr>
          <w:p w14:paraId="42C835A8"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F7E7C" w:rsidRPr="005A48D9" w14:paraId="64604316"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85840F"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M1.3EK.33</w:t>
            </w:r>
          </w:p>
        </w:tc>
        <w:tc>
          <w:tcPr>
            <w:tcW w:w="0" w:type="auto"/>
            <w:tcBorders>
              <w:top w:val="nil"/>
              <w:left w:val="nil"/>
              <w:bottom w:val="single" w:sz="4" w:space="0" w:color="auto"/>
              <w:right w:val="single" w:sz="4" w:space="0" w:color="auto"/>
            </w:tcBorders>
            <w:shd w:val="clear" w:color="auto" w:fill="auto"/>
            <w:noWrap/>
            <w:vAlign w:val="bottom"/>
            <w:hideMark/>
          </w:tcPr>
          <w:p w14:paraId="2B2832E7"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Stan realizacji umów z podziałem na podmioty</w:t>
            </w:r>
          </w:p>
        </w:tc>
        <w:tc>
          <w:tcPr>
            <w:tcW w:w="0" w:type="auto"/>
            <w:tcBorders>
              <w:top w:val="nil"/>
              <w:left w:val="nil"/>
              <w:bottom w:val="single" w:sz="4" w:space="0" w:color="auto"/>
              <w:right w:val="single" w:sz="4" w:space="0" w:color="auto"/>
            </w:tcBorders>
          </w:tcPr>
          <w:p w14:paraId="4035A0A2" w14:textId="77777777" w:rsidR="002F7E7C" w:rsidRPr="005A48D9" w:rsidRDefault="002F7E7C" w:rsidP="002F7E7C">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bl>
    <w:p w14:paraId="5BFA93D5" w14:textId="77777777" w:rsidR="00033434" w:rsidRPr="005A48D9" w:rsidRDefault="00033434" w:rsidP="00033434">
      <w:pPr>
        <w:rPr>
          <w:rFonts w:ascii="Klavika Basic Light" w:hAnsi="Klavika Basic Light"/>
        </w:rPr>
      </w:pPr>
    </w:p>
    <w:p w14:paraId="37064159" w14:textId="77777777" w:rsidR="00B46A07" w:rsidRPr="005A48D9" w:rsidRDefault="003322B8" w:rsidP="0002443E">
      <w:pPr>
        <w:pStyle w:val="Nagwek4"/>
        <w:numPr>
          <w:ilvl w:val="2"/>
          <w:numId w:val="22"/>
        </w:numPr>
        <w:rPr>
          <w:rFonts w:ascii="Klavika Basic Light" w:hAnsi="Klavika Basic Light"/>
          <w:i w:val="0"/>
          <w:sz w:val="24"/>
          <w:szCs w:val="24"/>
        </w:rPr>
      </w:pPr>
      <w:bookmarkStart w:id="39" w:name="_Toc479019821"/>
      <w:r w:rsidRPr="005A48D9">
        <w:rPr>
          <w:rFonts w:ascii="Klavika Basic Light" w:hAnsi="Klavika Basic Light"/>
          <w:i w:val="0"/>
          <w:sz w:val="24"/>
          <w:szCs w:val="24"/>
        </w:rPr>
        <w:t xml:space="preserve">Poradnia </w:t>
      </w:r>
      <w:r w:rsidR="00B46A07" w:rsidRPr="005A48D9">
        <w:rPr>
          <w:rFonts w:ascii="Klavika Basic Light" w:hAnsi="Klavika Basic Light"/>
          <w:i w:val="0"/>
          <w:sz w:val="24"/>
          <w:szCs w:val="24"/>
        </w:rPr>
        <w:t>Rejestracja Pacjenta</w:t>
      </w:r>
      <w:bookmarkEnd w:id="39"/>
    </w:p>
    <w:p w14:paraId="0605CD8D" w14:textId="77777777" w:rsidR="00B46A07" w:rsidRPr="005A48D9" w:rsidRDefault="00B46A07" w:rsidP="00B46A07">
      <w:pPr>
        <w:rPr>
          <w:rFonts w:ascii="Klavika Basic Light" w:hAnsi="Klavika Basic Light"/>
        </w:rPr>
      </w:pPr>
    </w:p>
    <w:tbl>
      <w:tblPr>
        <w:tblW w:w="0" w:type="auto"/>
        <w:tblCellMar>
          <w:left w:w="70" w:type="dxa"/>
          <w:right w:w="70" w:type="dxa"/>
        </w:tblCellMar>
        <w:tblLook w:val="04A0" w:firstRow="1" w:lastRow="0" w:firstColumn="1" w:lastColumn="0" w:noHBand="0" w:noVBand="1"/>
      </w:tblPr>
      <w:tblGrid>
        <w:gridCol w:w="1157"/>
        <w:gridCol w:w="8511"/>
        <w:gridCol w:w="783"/>
      </w:tblGrid>
      <w:tr w:rsidR="002F7E7C" w:rsidRPr="005A48D9" w14:paraId="5D41B88A" w14:textId="77777777" w:rsidTr="002B7F6D">
        <w:trPr>
          <w:trHeight w:val="742"/>
        </w:trPr>
        <w:tc>
          <w:tcPr>
            <w:tcW w:w="0" w:type="auto"/>
            <w:tcBorders>
              <w:top w:val="single" w:sz="4" w:space="0" w:color="000000"/>
              <w:left w:val="single" w:sz="8" w:space="0" w:color="000000"/>
              <w:bottom w:val="nil"/>
              <w:right w:val="single" w:sz="4" w:space="0" w:color="000000"/>
            </w:tcBorders>
            <w:shd w:val="clear" w:color="auto" w:fill="A70A68"/>
            <w:vAlign w:val="center"/>
            <w:hideMark/>
          </w:tcPr>
          <w:p w14:paraId="27AB4203" w14:textId="77777777" w:rsidR="002F7E7C" w:rsidRPr="005A48D9" w:rsidRDefault="002F7E7C" w:rsidP="00B46A07">
            <w:pPr>
              <w:spacing w:after="0"/>
              <w:jc w:val="center"/>
              <w:rPr>
                <w:rFonts w:ascii="Klavika Basic Light" w:eastAsia="Times New Roman" w:hAnsi="Klavika Basic Light" w:cs="Times New Roman"/>
                <w:color w:val="FFFFFF" w:themeColor="background1"/>
                <w:sz w:val="20"/>
                <w:szCs w:val="20"/>
                <w:lang w:eastAsia="pl-PL"/>
              </w:rPr>
            </w:pPr>
            <w:r w:rsidRPr="005A48D9">
              <w:rPr>
                <w:rFonts w:ascii="Klavika Basic Light" w:eastAsia="Times New Roman" w:hAnsi="Klavika Basic Light" w:cs="Times New Roman"/>
                <w:color w:val="FFFFFF" w:themeColor="background1"/>
                <w:sz w:val="20"/>
                <w:szCs w:val="20"/>
                <w:lang w:eastAsia="pl-PL"/>
              </w:rPr>
              <w:t>Kod wymagania</w:t>
            </w:r>
          </w:p>
        </w:tc>
        <w:tc>
          <w:tcPr>
            <w:tcW w:w="0" w:type="auto"/>
            <w:tcBorders>
              <w:top w:val="single" w:sz="4" w:space="0" w:color="000000"/>
              <w:left w:val="nil"/>
              <w:bottom w:val="single" w:sz="4" w:space="0" w:color="000000"/>
              <w:right w:val="single" w:sz="4" w:space="0" w:color="auto"/>
            </w:tcBorders>
            <w:shd w:val="clear" w:color="auto" w:fill="A70A68"/>
            <w:vAlign w:val="center"/>
            <w:hideMark/>
          </w:tcPr>
          <w:p w14:paraId="701031DF" w14:textId="77777777" w:rsidR="002F7E7C" w:rsidRPr="005A48D9" w:rsidRDefault="002F7E7C" w:rsidP="00B46A07">
            <w:pPr>
              <w:spacing w:after="0"/>
              <w:jc w:val="center"/>
              <w:rPr>
                <w:rFonts w:ascii="Klavika Basic Light" w:eastAsia="Times New Roman" w:hAnsi="Klavika Basic Light" w:cs="Times New Roman"/>
                <w:color w:val="FFFFFF" w:themeColor="background1"/>
                <w:sz w:val="20"/>
                <w:szCs w:val="20"/>
                <w:lang w:eastAsia="pl-PL"/>
              </w:rPr>
            </w:pPr>
            <w:r w:rsidRPr="005A48D9">
              <w:rPr>
                <w:rFonts w:ascii="Klavika Basic Light" w:eastAsia="Times New Roman" w:hAnsi="Klavika Basic Light" w:cs="Times New Roman"/>
                <w:color w:val="FFFFFF" w:themeColor="background1"/>
                <w:sz w:val="20"/>
                <w:szCs w:val="20"/>
                <w:lang w:eastAsia="pl-PL"/>
              </w:rPr>
              <w:t>Opis wymagania</w:t>
            </w:r>
          </w:p>
        </w:tc>
        <w:tc>
          <w:tcPr>
            <w:tcW w:w="0" w:type="auto"/>
            <w:tcBorders>
              <w:top w:val="single" w:sz="4" w:space="0" w:color="000000"/>
              <w:left w:val="nil"/>
              <w:bottom w:val="single" w:sz="4" w:space="0" w:color="000000"/>
              <w:right w:val="single" w:sz="4" w:space="0" w:color="auto"/>
            </w:tcBorders>
            <w:shd w:val="clear" w:color="auto" w:fill="A70A68"/>
          </w:tcPr>
          <w:p w14:paraId="38562E79" w14:textId="77777777" w:rsidR="002F7E7C" w:rsidRPr="005A48D9" w:rsidRDefault="002F7E7C" w:rsidP="00B46A07">
            <w:pPr>
              <w:spacing w:after="0"/>
              <w:jc w:val="center"/>
              <w:rPr>
                <w:rFonts w:ascii="Klavika Basic Light" w:eastAsia="Times New Roman" w:hAnsi="Klavika Basic Light" w:cs="Times New Roman"/>
                <w:color w:val="FFFFFF" w:themeColor="background1"/>
                <w:sz w:val="20"/>
                <w:szCs w:val="20"/>
                <w:lang w:eastAsia="pl-PL"/>
              </w:rPr>
            </w:pPr>
          </w:p>
        </w:tc>
      </w:tr>
      <w:tr w:rsidR="00EA2C20" w:rsidRPr="005A48D9" w14:paraId="458B419B" w14:textId="77777777" w:rsidTr="002B7F6D">
        <w:trPr>
          <w:cantSplit/>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516524"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M1.4EK.1</w:t>
            </w:r>
          </w:p>
        </w:tc>
        <w:tc>
          <w:tcPr>
            <w:tcW w:w="0" w:type="auto"/>
            <w:tcBorders>
              <w:top w:val="nil"/>
              <w:left w:val="nil"/>
              <w:bottom w:val="single" w:sz="4" w:space="0" w:color="000000"/>
              <w:right w:val="single" w:sz="4" w:space="0" w:color="auto"/>
            </w:tcBorders>
            <w:shd w:val="clear" w:color="auto" w:fill="auto"/>
            <w:vAlign w:val="center"/>
            <w:hideMark/>
          </w:tcPr>
          <w:p w14:paraId="76A1FC34"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Prowadzenie skorowidza pacjenta z możliwością przeglądu danych archiwalnych dotyczących zarówno danych osobowych jak również danych z poszczególnych wizyt.</w:t>
            </w:r>
          </w:p>
        </w:tc>
        <w:tc>
          <w:tcPr>
            <w:tcW w:w="0" w:type="auto"/>
            <w:tcBorders>
              <w:top w:val="nil"/>
              <w:left w:val="nil"/>
              <w:bottom w:val="single" w:sz="4" w:space="0" w:color="000000"/>
              <w:right w:val="single" w:sz="4" w:space="0" w:color="auto"/>
            </w:tcBorders>
          </w:tcPr>
          <w:p w14:paraId="3F5546D5"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24362E44" w14:textId="77777777" w:rsidTr="002B7F6D">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A60A430"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M1.4EK.2</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388786DA"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Słownik przychodni, poradni, gabinetów,</w:t>
            </w:r>
          </w:p>
        </w:tc>
        <w:tc>
          <w:tcPr>
            <w:tcW w:w="0" w:type="auto"/>
            <w:tcBorders>
              <w:top w:val="nil"/>
              <w:left w:val="single" w:sz="4" w:space="0" w:color="000000"/>
              <w:bottom w:val="single" w:sz="4" w:space="0" w:color="000000"/>
              <w:right w:val="single" w:sz="4" w:space="0" w:color="auto"/>
            </w:tcBorders>
          </w:tcPr>
          <w:p w14:paraId="424D22A0"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79F193D3"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99ADE2"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M1.4EK.3</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1BB0A65F"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Terminarz umożliwia rejestracją terminu z dokładnością do minut.</w:t>
            </w:r>
          </w:p>
        </w:tc>
        <w:tc>
          <w:tcPr>
            <w:tcW w:w="0" w:type="auto"/>
            <w:tcBorders>
              <w:top w:val="nil"/>
              <w:left w:val="single" w:sz="4" w:space="0" w:color="000000"/>
              <w:bottom w:val="single" w:sz="4" w:space="0" w:color="000000"/>
              <w:right w:val="single" w:sz="4" w:space="0" w:color="auto"/>
            </w:tcBorders>
          </w:tcPr>
          <w:p w14:paraId="62EB5A3C"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0CC57FBD"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C0F24C"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C1C3622"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wyświetlania terminarza z różnych perspektyw:</w:t>
            </w:r>
          </w:p>
        </w:tc>
        <w:tc>
          <w:tcPr>
            <w:tcW w:w="0" w:type="auto"/>
            <w:tcBorders>
              <w:top w:val="single" w:sz="4" w:space="0" w:color="auto"/>
              <w:left w:val="nil"/>
              <w:bottom w:val="single" w:sz="4" w:space="0" w:color="auto"/>
              <w:right w:val="single" w:sz="4" w:space="0" w:color="auto"/>
            </w:tcBorders>
          </w:tcPr>
          <w:p w14:paraId="41559F1A"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694270BF"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C24097"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lastRenderedPageBreak/>
              <w:t>M1.4EK.5</w:t>
            </w:r>
          </w:p>
        </w:tc>
        <w:tc>
          <w:tcPr>
            <w:tcW w:w="0" w:type="auto"/>
            <w:tcBorders>
              <w:top w:val="nil"/>
              <w:left w:val="nil"/>
              <w:bottom w:val="single" w:sz="4" w:space="0" w:color="auto"/>
              <w:right w:val="single" w:sz="4" w:space="0" w:color="auto"/>
            </w:tcBorders>
            <w:shd w:val="clear" w:color="auto" w:fill="auto"/>
            <w:vAlign w:val="center"/>
            <w:hideMark/>
          </w:tcPr>
          <w:p w14:paraId="2A34ACE9"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terminarz prezentujący zasoby po wybraniu poradni i przypisaniu do niej lekarza prezentuje: wolne i zajęte terminy, informację ilu pacjentów w danym dniu można przyjąć, ilu rezerwowych pacjentów można przyjąć, </w:t>
            </w:r>
          </w:p>
        </w:tc>
        <w:tc>
          <w:tcPr>
            <w:tcW w:w="0" w:type="auto"/>
            <w:tcBorders>
              <w:top w:val="nil"/>
              <w:left w:val="nil"/>
              <w:bottom w:val="single" w:sz="4" w:space="0" w:color="auto"/>
              <w:right w:val="single" w:sz="4" w:space="0" w:color="auto"/>
            </w:tcBorders>
          </w:tcPr>
          <w:p w14:paraId="41DA2822"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0239C736"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EC4BC5"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M1.4EK.6</w:t>
            </w:r>
          </w:p>
        </w:tc>
        <w:tc>
          <w:tcPr>
            <w:tcW w:w="0" w:type="auto"/>
            <w:tcBorders>
              <w:top w:val="nil"/>
              <w:left w:val="nil"/>
              <w:bottom w:val="single" w:sz="4" w:space="0" w:color="auto"/>
              <w:right w:val="single" w:sz="4" w:space="0" w:color="auto"/>
            </w:tcBorders>
            <w:shd w:val="clear" w:color="auto" w:fill="auto"/>
            <w:vAlign w:val="center"/>
            <w:hideMark/>
          </w:tcPr>
          <w:p w14:paraId="68238C1F"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terminarz rozbudowany o wgląd z poziomu jednego okna w zasoby wszystkich lub wybranych lekarzy danej poradni</w:t>
            </w:r>
          </w:p>
        </w:tc>
        <w:tc>
          <w:tcPr>
            <w:tcW w:w="0" w:type="auto"/>
            <w:tcBorders>
              <w:top w:val="nil"/>
              <w:left w:val="nil"/>
              <w:bottom w:val="single" w:sz="4" w:space="0" w:color="auto"/>
              <w:right w:val="single" w:sz="4" w:space="0" w:color="auto"/>
            </w:tcBorders>
          </w:tcPr>
          <w:p w14:paraId="36C36D02"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27B55303"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9C2227"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M1.4EK.7</w:t>
            </w:r>
          </w:p>
        </w:tc>
        <w:tc>
          <w:tcPr>
            <w:tcW w:w="0" w:type="auto"/>
            <w:tcBorders>
              <w:top w:val="nil"/>
              <w:left w:val="nil"/>
              <w:bottom w:val="single" w:sz="4" w:space="0" w:color="auto"/>
              <w:right w:val="single" w:sz="4" w:space="0" w:color="auto"/>
            </w:tcBorders>
            <w:shd w:val="clear" w:color="auto" w:fill="auto"/>
            <w:vAlign w:val="center"/>
            <w:hideMark/>
          </w:tcPr>
          <w:p w14:paraId="69D73392"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Wyszukiwanie terminów odbywa się po kryteriach:</w:t>
            </w:r>
          </w:p>
        </w:tc>
        <w:tc>
          <w:tcPr>
            <w:tcW w:w="0" w:type="auto"/>
            <w:tcBorders>
              <w:top w:val="nil"/>
              <w:left w:val="nil"/>
              <w:bottom w:val="single" w:sz="4" w:space="0" w:color="auto"/>
              <w:right w:val="single" w:sz="4" w:space="0" w:color="auto"/>
            </w:tcBorders>
          </w:tcPr>
          <w:p w14:paraId="7FE24D1D"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3E132203"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3E6F21"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M1.4EK.8</w:t>
            </w:r>
          </w:p>
        </w:tc>
        <w:tc>
          <w:tcPr>
            <w:tcW w:w="0" w:type="auto"/>
            <w:tcBorders>
              <w:top w:val="nil"/>
              <w:left w:val="nil"/>
              <w:bottom w:val="single" w:sz="4" w:space="0" w:color="auto"/>
              <w:right w:val="single" w:sz="4" w:space="0" w:color="auto"/>
            </w:tcBorders>
            <w:shd w:val="clear" w:color="auto" w:fill="auto"/>
            <w:vAlign w:val="center"/>
            <w:hideMark/>
          </w:tcPr>
          <w:p w14:paraId="603A4B68"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wybrany lekarz</w:t>
            </w:r>
          </w:p>
        </w:tc>
        <w:tc>
          <w:tcPr>
            <w:tcW w:w="0" w:type="auto"/>
            <w:tcBorders>
              <w:top w:val="nil"/>
              <w:left w:val="nil"/>
              <w:bottom w:val="single" w:sz="4" w:space="0" w:color="auto"/>
              <w:right w:val="single" w:sz="4" w:space="0" w:color="auto"/>
            </w:tcBorders>
          </w:tcPr>
          <w:p w14:paraId="376BCFE4"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60B76CA9"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0CB22A"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M1.4EK.9</w:t>
            </w:r>
          </w:p>
        </w:tc>
        <w:tc>
          <w:tcPr>
            <w:tcW w:w="0" w:type="auto"/>
            <w:tcBorders>
              <w:top w:val="nil"/>
              <w:left w:val="nil"/>
              <w:bottom w:val="single" w:sz="4" w:space="0" w:color="auto"/>
              <w:right w:val="single" w:sz="4" w:space="0" w:color="auto"/>
            </w:tcBorders>
            <w:shd w:val="clear" w:color="auto" w:fill="auto"/>
            <w:vAlign w:val="center"/>
            <w:hideMark/>
          </w:tcPr>
          <w:p w14:paraId="251BF6BC"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wybrana procedura</w:t>
            </w:r>
          </w:p>
        </w:tc>
        <w:tc>
          <w:tcPr>
            <w:tcW w:w="0" w:type="auto"/>
            <w:tcBorders>
              <w:top w:val="nil"/>
              <w:left w:val="nil"/>
              <w:bottom w:val="single" w:sz="4" w:space="0" w:color="auto"/>
              <w:right w:val="single" w:sz="4" w:space="0" w:color="auto"/>
            </w:tcBorders>
          </w:tcPr>
          <w:p w14:paraId="3CD55F57"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3DACA365"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D08A59"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M1.4EK.10</w:t>
            </w:r>
          </w:p>
        </w:tc>
        <w:tc>
          <w:tcPr>
            <w:tcW w:w="0" w:type="auto"/>
            <w:tcBorders>
              <w:top w:val="nil"/>
              <w:left w:val="nil"/>
              <w:bottom w:val="single" w:sz="4" w:space="0" w:color="auto"/>
              <w:right w:val="single" w:sz="4" w:space="0" w:color="auto"/>
            </w:tcBorders>
            <w:shd w:val="clear" w:color="auto" w:fill="auto"/>
            <w:vAlign w:val="center"/>
            <w:hideMark/>
          </w:tcPr>
          <w:p w14:paraId="16587B4F"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wybrana poradnia</w:t>
            </w:r>
          </w:p>
        </w:tc>
        <w:tc>
          <w:tcPr>
            <w:tcW w:w="0" w:type="auto"/>
            <w:tcBorders>
              <w:top w:val="nil"/>
              <w:left w:val="nil"/>
              <w:bottom w:val="single" w:sz="4" w:space="0" w:color="auto"/>
              <w:right w:val="single" w:sz="4" w:space="0" w:color="auto"/>
            </w:tcBorders>
          </w:tcPr>
          <w:p w14:paraId="5B7F4CA8"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5192E357"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230535C8"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M1.4EK.11</w:t>
            </w:r>
          </w:p>
        </w:tc>
        <w:tc>
          <w:tcPr>
            <w:tcW w:w="0" w:type="auto"/>
            <w:tcBorders>
              <w:top w:val="nil"/>
              <w:left w:val="nil"/>
              <w:bottom w:val="single" w:sz="4" w:space="0" w:color="auto"/>
              <w:right w:val="single" w:sz="4" w:space="0" w:color="auto"/>
            </w:tcBorders>
            <w:shd w:val="clear" w:color="auto" w:fill="auto"/>
            <w:vAlign w:val="center"/>
          </w:tcPr>
          <w:p w14:paraId="19ECF633"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wybrana jednostka</w:t>
            </w:r>
          </w:p>
        </w:tc>
        <w:tc>
          <w:tcPr>
            <w:tcW w:w="0" w:type="auto"/>
            <w:tcBorders>
              <w:top w:val="nil"/>
              <w:left w:val="nil"/>
              <w:bottom w:val="single" w:sz="4" w:space="0" w:color="auto"/>
              <w:right w:val="single" w:sz="4" w:space="0" w:color="auto"/>
            </w:tcBorders>
          </w:tcPr>
          <w:p w14:paraId="32ADD360"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2C1AA342"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2855CD"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M1.4EK.12</w:t>
            </w:r>
          </w:p>
        </w:tc>
        <w:tc>
          <w:tcPr>
            <w:tcW w:w="0" w:type="auto"/>
            <w:tcBorders>
              <w:top w:val="nil"/>
              <w:left w:val="nil"/>
              <w:bottom w:val="single" w:sz="4" w:space="0" w:color="auto"/>
              <w:right w:val="single" w:sz="4" w:space="0" w:color="auto"/>
            </w:tcBorders>
            <w:shd w:val="clear" w:color="auto" w:fill="auto"/>
            <w:vAlign w:val="center"/>
            <w:hideMark/>
          </w:tcPr>
          <w:p w14:paraId="2570611B"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po określeniu przez pacjenta najbliższego możliwego terminu</w:t>
            </w:r>
          </w:p>
        </w:tc>
        <w:tc>
          <w:tcPr>
            <w:tcW w:w="0" w:type="auto"/>
            <w:tcBorders>
              <w:top w:val="nil"/>
              <w:left w:val="nil"/>
              <w:bottom w:val="single" w:sz="4" w:space="0" w:color="auto"/>
              <w:right w:val="single" w:sz="4" w:space="0" w:color="auto"/>
            </w:tcBorders>
          </w:tcPr>
          <w:p w14:paraId="634A1529"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055CE587"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F5DAE5"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M1.4EK.13</w:t>
            </w:r>
          </w:p>
        </w:tc>
        <w:tc>
          <w:tcPr>
            <w:tcW w:w="0" w:type="auto"/>
            <w:tcBorders>
              <w:top w:val="nil"/>
              <w:left w:val="nil"/>
              <w:bottom w:val="single" w:sz="4" w:space="0" w:color="auto"/>
              <w:right w:val="single" w:sz="4" w:space="0" w:color="auto"/>
            </w:tcBorders>
            <w:shd w:val="clear" w:color="auto" w:fill="auto"/>
            <w:vAlign w:val="center"/>
            <w:hideMark/>
          </w:tcPr>
          <w:p w14:paraId="36DB3458"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po określeniu przez pacjenta zakresu godzin</w:t>
            </w:r>
          </w:p>
        </w:tc>
        <w:tc>
          <w:tcPr>
            <w:tcW w:w="0" w:type="auto"/>
            <w:tcBorders>
              <w:top w:val="nil"/>
              <w:left w:val="nil"/>
              <w:bottom w:val="single" w:sz="4" w:space="0" w:color="auto"/>
              <w:right w:val="single" w:sz="4" w:space="0" w:color="auto"/>
            </w:tcBorders>
          </w:tcPr>
          <w:p w14:paraId="1273F3CE"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66FA0A28"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DE2EA7"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M1.4EK.14</w:t>
            </w:r>
          </w:p>
        </w:tc>
        <w:tc>
          <w:tcPr>
            <w:tcW w:w="0" w:type="auto"/>
            <w:tcBorders>
              <w:top w:val="nil"/>
              <w:left w:val="nil"/>
              <w:bottom w:val="single" w:sz="4" w:space="0" w:color="auto"/>
              <w:right w:val="single" w:sz="4" w:space="0" w:color="auto"/>
            </w:tcBorders>
            <w:shd w:val="clear" w:color="auto" w:fill="auto"/>
            <w:vAlign w:val="center"/>
            <w:hideMark/>
          </w:tcPr>
          <w:p w14:paraId="01B0A8DE"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z poziomu terminarza zablokowania dostępności całego dnia wizyt z podaniem rodzaju blokady i uwag/przyczyn zablokowania</w:t>
            </w:r>
          </w:p>
        </w:tc>
        <w:tc>
          <w:tcPr>
            <w:tcW w:w="0" w:type="auto"/>
            <w:tcBorders>
              <w:top w:val="nil"/>
              <w:left w:val="nil"/>
              <w:bottom w:val="single" w:sz="4" w:space="0" w:color="auto"/>
              <w:right w:val="single" w:sz="4" w:space="0" w:color="auto"/>
            </w:tcBorders>
          </w:tcPr>
          <w:p w14:paraId="714B0B36"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5C91BF3C"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6494E6"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M1.4EK.15</w:t>
            </w:r>
          </w:p>
        </w:tc>
        <w:tc>
          <w:tcPr>
            <w:tcW w:w="0" w:type="auto"/>
            <w:tcBorders>
              <w:top w:val="nil"/>
              <w:left w:val="nil"/>
              <w:bottom w:val="single" w:sz="4" w:space="0" w:color="auto"/>
              <w:right w:val="single" w:sz="4" w:space="0" w:color="auto"/>
            </w:tcBorders>
            <w:shd w:val="clear" w:color="auto" w:fill="auto"/>
            <w:vAlign w:val="center"/>
            <w:hideMark/>
          </w:tcPr>
          <w:p w14:paraId="2AB0F267"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przeniesienia zaplanowanej wizyty pacjentowi na inny termin</w:t>
            </w:r>
          </w:p>
        </w:tc>
        <w:tc>
          <w:tcPr>
            <w:tcW w:w="0" w:type="auto"/>
            <w:tcBorders>
              <w:top w:val="nil"/>
              <w:left w:val="nil"/>
              <w:bottom w:val="single" w:sz="4" w:space="0" w:color="auto"/>
              <w:right w:val="single" w:sz="4" w:space="0" w:color="auto"/>
            </w:tcBorders>
          </w:tcPr>
          <w:p w14:paraId="615031C2"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4B1EA70D"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623FE1"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M1.4EK.16</w:t>
            </w:r>
          </w:p>
        </w:tc>
        <w:tc>
          <w:tcPr>
            <w:tcW w:w="0" w:type="auto"/>
            <w:tcBorders>
              <w:top w:val="nil"/>
              <w:left w:val="nil"/>
              <w:bottom w:val="single" w:sz="4" w:space="0" w:color="auto"/>
              <w:right w:val="single" w:sz="4" w:space="0" w:color="auto"/>
            </w:tcBorders>
            <w:shd w:val="clear" w:color="auto" w:fill="auto"/>
            <w:vAlign w:val="center"/>
            <w:hideMark/>
          </w:tcPr>
          <w:p w14:paraId="7A3987D5"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odwołania wizyty konkretnego pacjenta z podaniem przyczyny</w:t>
            </w:r>
          </w:p>
        </w:tc>
        <w:tc>
          <w:tcPr>
            <w:tcW w:w="0" w:type="auto"/>
            <w:tcBorders>
              <w:top w:val="nil"/>
              <w:left w:val="nil"/>
              <w:bottom w:val="single" w:sz="4" w:space="0" w:color="auto"/>
              <w:right w:val="single" w:sz="4" w:space="0" w:color="auto"/>
            </w:tcBorders>
          </w:tcPr>
          <w:p w14:paraId="0C1CE234"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618449A2"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FB8678"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M1.4EK.17</w:t>
            </w:r>
          </w:p>
        </w:tc>
        <w:tc>
          <w:tcPr>
            <w:tcW w:w="0" w:type="auto"/>
            <w:tcBorders>
              <w:top w:val="nil"/>
              <w:left w:val="nil"/>
              <w:bottom w:val="single" w:sz="4" w:space="0" w:color="auto"/>
              <w:right w:val="single" w:sz="4" w:space="0" w:color="auto"/>
            </w:tcBorders>
            <w:shd w:val="clear" w:color="auto" w:fill="auto"/>
            <w:vAlign w:val="center"/>
            <w:hideMark/>
          </w:tcPr>
          <w:p w14:paraId="5962A73F"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 poziomu terminarza możliwość wydrukowania dziennej listy pacjentów (możliwość wyboru różnych konfiguracji danych)</w:t>
            </w:r>
          </w:p>
        </w:tc>
        <w:tc>
          <w:tcPr>
            <w:tcW w:w="0" w:type="auto"/>
            <w:tcBorders>
              <w:top w:val="nil"/>
              <w:left w:val="nil"/>
              <w:bottom w:val="single" w:sz="4" w:space="0" w:color="auto"/>
              <w:right w:val="single" w:sz="4" w:space="0" w:color="auto"/>
            </w:tcBorders>
          </w:tcPr>
          <w:p w14:paraId="38B70D41"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470C1AD2"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09AF95"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M1.4EK.18</w:t>
            </w:r>
          </w:p>
        </w:tc>
        <w:tc>
          <w:tcPr>
            <w:tcW w:w="0" w:type="auto"/>
            <w:tcBorders>
              <w:top w:val="nil"/>
              <w:left w:val="nil"/>
              <w:bottom w:val="single" w:sz="4" w:space="0" w:color="auto"/>
              <w:right w:val="single" w:sz="4" w:space="0" w:color="auto"/>
            </w:tcBorders>
            <w:shd w:val="clear" w:color="auto" w:fill="auto"/>
            <w:vAlign w:val="center"/>
            <w:hideMark/>
          </w:tcPr>
          <w:p w14:paraId="2DA1B7E7"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 poziomu terminarza możliwość wydrukowania Karty opisu wizyty</w:t>
            </w:r>
          </w:p>
        </w:tc>
        <w:tc>
          <w:tcPr>
            <w:tcW w:w="0" w:type="auto"/>
            <w:tcBorders>
              <w:top w:val="nil"/>
              <w:left w:val="nil"/>
              <w:bottom w:val="single" w:sz="4" w:space="0" w:color="auto"/>
              <w:right w:val="single" w:sz="4" w:space="0" w:color="auto"/>
            </w:tcBorders>
          </w:tcPr>
          <w:p w14:paraId="3018EB6A"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41718DC6"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6DD7E9"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M1.4EK.19</w:t>
            </w:r>
          </w:p>
        </w:tc>
        <w:tc>
          <w:tcPr>
            <w:tcW w:w="0" w:type="auto"/>
            <w:tcBorders>
              <w:top w:val="nil"/>
              <w:left w:val="nil"/>
              <w:bottom w:val="single" w:sz="4" w:space="0" w:color="auto"/>
              <w:right w:val="single" w:sz="4" w:space="0" w:color="auto"/>
            </w:tcBorders>
            <w:shd w:val="clear" w:color="auto" w:fill="auto"/>
            <w:vAlign w:val="center"/>
            <w:hideMark/>
          </w:tcPr>
          <w:p w14:paraId="2F00D585"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Z poziomu terminarza możliwość wysłania SMS zbiorczych i indywidualnych do pacjentów (wybór dla danego dnia, lekarza, poradni), zdefiniowane szablony wiadomości + możliwość stworzenia nowego </w:t>
            </w:r>
          </w:p>
        </w:tc>
        <w:tc>
          <w:tcPr>
            <w:tcW w:w="0" w:type="auto"/>
            <w:tcBorders>
              <w:top w:val="nil"/>
              <w:left w:val="nil"/>
              <w:bottom w:val="single" w:sz="4" w:space="0" w:color="auto"/>
              <w:right w:val="single" w:sz="4" w:space="0" w:color="auto"/>
            </w:tcBorders>
          </w:tcPr>
          <w:p w14:paraId="4E0C1AEB"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7221C6CF"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58CE0E"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M1.4EK.20</w:t>
            </w:r>
          </w:p>
        </w:tc>
        <w:tc>
          <w:tcPr>
            <w:tcW w:w="0" w:type="auto"/>
            <w:tcBorders>
              <w:top w:val="nil"/>
              <w:left w:val="nil"/>
              <w:bottom w:val="single" w:sz="4" w:space="0" w:color="auto"/>
              <w:right w:val="single" w:sz="4" w:space="0" w:color="auto"/>
            </w:tcBorders>
            <w:shd w:val="clear" w:color="auto" w:fill="auto"/>
            <w:vAlign w:val="center"/>
            <w:hideMark/>
          </w:tcPr>
          <w:p w14:paraId="35E5C2DB"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pokazania na terminarzu wszystkich odwołanych wizyt</w:t>
            </w:r>
          </w:p>
        </w:tc>
        <w:tc>
          <w:tcPr>
            <w:tcW w:w="0" w:type="auto"/>
            <w:tcBorders>
              <w:top w:val="nil"/>
              <w:left w:val="nil"/>
              <w:bottom w:val="single" w:sz="4" w:space="0" w:color="auto"/>
              <w:right w:val="single" w:sz="4" w:space="0" w:color="auto"/>
            </w:tcBorders>
          </w:tcPr>
          <w:p w14:paraId="4A71283F"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5E5AD4C5"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D4EFCF"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M1.4EK.21</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48008E5F"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Słownik personelu przypisanego do pracy w poszczególnych gabinetach,</w:t>
            </w:r>
          </w:p>
        </w:tc>
        <w:tc>
          <w:tcPr>
            <w:tcW w:w="0" w:type="auto"/>
            <w:tcBorders>
              <w:top w:val="single" w:sz="4" w:space="0" w:color="000000"/>
              <w:left w:val="single" w:sz="4" w:space="0" w:color="000000"/>
              <w:bottom w:val="single" w:sz="4" w:space="0" w:color="000000"/>
              <w:right w:val="single" w:sz="4" w:space="0" w:color="auto"/>
            </w:tcBorders>
          </w:tcPr>
          <w:p w14:paraId="5862B8DD"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612941B3"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A16547"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M1.4EK.22</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13B73B39"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Rodzaje świadczeń udzielanych w poszczególnych miejscach,</w:t>
            </w:r>
          </w:p>
        </w:tc>
        <w:tc>
          <w:tcPr>
            <w:tcW w:w="0" w:type="auto"/>
            <w:tcBorders>
              <w:top w:val="nil"/>
              <w:left w:val="single" w:sz="4" w:space="0" w:color="000000"/>
              <w:bottom w:val="single" w:sz="4" w:space="0" w:color="000000"/>
              <w:right w:val="single" w:sz="4" w:space="0" w:color="auto"/>
            </w:tcBorders>
          </w:tcPr>
          <w:p w14:paraId="7767B8CB"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09AEA039"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CA56E8"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M1.4EK.23</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1B74C4D2"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Uprawnienia pacjenta (opisane szczegółowo w warunkach wspólnych),</w:t>
            </w:r>
          </w:p>
        </w:tc>
        <w:tc>
          <w:tcPr>
            <w:tcW w:w="0" w:type="auto"/>
            <w:tcBorders>
              <w:top w:val="nil"/>
              <w:left w:val="single" w:sz="4" w:space="0" w:color="000000"/>
              <w:bottom w:val="single" w:sz="4" w:space="0" w:color="000000"/>
              <w:right w:val="single" w:sz="4" w:space="0" w:color="auto"/>
            </w:tcBorders>
          </w:tcPr>
          <w:p w14:paraId="69AF6B27"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56FB4750"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455126"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M1.4EK.24</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7D46D93F"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Skierowanie według wymagalności dla danego typu poradni,</w:t>
            </w:r>
          </w:p>
        </w:tc>
        <w:tc>
          <w:tcPr>
            <w:tcW w:w="0" w:type="auto"/>
            <w:tcBorders>
              <w:top w:val="nil"/>
              <w:left w:val="single" w:sz="4" w:space="0" w:color="000000"/>
              <w:bottom w:val="single" w:sz="4" w:space="0" w:color="000000"/>
              <w:right w:val="single" w:sz="4" w:space="0" w:color="auto"/>
            </w:tcBorders>
          </w:tcPr>
          <w:p w14:paraId="220939CE"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4F2AC279"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EB99BD"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M1.4EK.25</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69759AAF"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Wymuszenie weryfikacji aktualności skierowania do danej Poradni przy zapisie pacjenta na kolejną wizytę (komunikat o dacie wystawienia skierowania, dacie ostatniej wizyty + rozpoznanie)</w:t>
            </w:r>
          </w:p>
        </w:tc>
        <w:tc>
          <w:tcPr>
            <w:tcW w:w="0" w:type="auto"/>
            <w:tcBorders>
              <w:top w:val="nil"/>
              <w:left w:val="single" w:sz="4" w:space="0" w:color="000000"/>
              <w:bottom w:val="single" w:sz="4" w:space="0" w:color="000000"/>
              <w:right w:val="single" w:sz="4" w:space="0" w:color="auto"/>
            </w:tcBorders>
          </w:tcPr>
          <w:p w14:paraId="5FBC202A"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172ED532"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738648"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M1.4EK.26</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08F34855"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wymusza umieszczenie informacji, czy skierowanie jest dostarczone przy zapisie na wizytę. W przypadku braku skierowania po upływie 14 dni system informuje sam o konieczności sprawdzenia, czy skierowania zostały dostarczona. W trakcie istnieje możliwość zmiany statusu dostarczenia skierowania na dostarczone.</w:t>
            </w:r>
          </w:p>
        </w:tc>
        <w:tc>
          <w:tcPr>
            <w:tcW w:w="0" w:type="auto"/>
            <w:tcBorders>
              <w:top w:val="nil"/>
              <w:left w:val="single" w:sz="4" w:space="0" w:color="000000"/>
              <w:bottom w:val="single" w:sz="4" w:space="0" w:color="000000"/>
              <w:right w:val="single" w:sz="4" w:space="0" w:color="auto"/>
            </w:tcBorders>
          </w:tcPr>
          <w:p w14:paraId="782AA5FD"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064125F8"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B5A36C"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M1.4EK.27</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254B5248"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Aktywna deklaracja POZ </w:t>
            </w:r>
          </w:p>
        </w:tc>
        <w:tc>
          <w:tcPr>
            <w:tcW w:w="0" w:type="auto"/>
            <w:tcBorders>
              <w:top w:val="nil"/>
              <w:left w:val="single" w:sz="4" w:space="0" w:color="000000"/>
              <w:bottom w:val="single" w:sz="4" w:space="0" w:color="000000"/>
              <w:right w:val="single" w:sz="4" w:space="0" w:color="auto"/>
            </w:tcBorders>
          </w:tcPr>
          <w:p w14:paraId="55A06B4C"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4799A586"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5A4907"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M1.4EK.28</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7EB05247"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Dostęp do informacji z wizyty/hospitalizacji.</w:t>
            </w:r>
          </w:p>
        </w:tc>
        <w:tc>
          <w:tcPr>
            <w:tcW w:w="0" w:type="auto"/>
            <w:tcBorders>
              <w:top w:val="nil"/>
              <w:left w:val="single" w:sz="4" w:space="0" w:color="000000"/>
              <w:bottom w:val="single" w:sz="4" w:space="0" w:color="000000"/>
              <w:right w:val="single" w:sz="4" w:space="0" w:color="auto"/>
            </w:tcBorders>
          </w:tcPr>
          <w:p w14:paraId="4D516B99"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3AB36850"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6FD075"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M1.4EK.29</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189CFCFC"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nazwisko, części nazwiska (po frazie),</w:t>
            </w:r>
          </w:p>
        </w:tc>
        <w:tc>
          <w:tcPr>
            <w:tcW w:w="0" w:type="auto"/>
            <w:tcBorders>
              <w:top w:val="nil"/>
              <w:left w:val="single" w:sz="4" w:space="0" w:color="000000"/>
              <w:bottom w:val="single" w:sz="4" w:space="0" w:color="000000"/>
              <w:right w:val="single" w:sz="4" w:space="0" w:color="auto"/>
            </w:tcBorders>
          </w:tcPr>
          <w:p w14:paraId="59A2195A"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2DAF0BAE"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B59E01"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M1.4EK.30</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457B5724"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imię,</w:t>
            </w:r>
          </w:p>
        </w:tc>
        <w:tc>
          <w:tcPr>
            <w:tcW w:w="0" w:type="auto"/>
            <w:tcBorders>
              <w:top w:val="nil"/>
              <w:left w:val="single" w:sz="4" w:space="0" w:color="000000"/>
              <w:bottom w:val="single" w:sz="4" w:space="0" w:color="000000"/>
              <w:right w:val="single" w:sz="4" w:space="0" w:color="auto"/>
            </w:tcBorders>
          </w:tcPr>
          <w:p w14:paraId="27CAE48F"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1DA36448"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5FE1DC"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M1.4EK.31</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0C6891FC"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ID Szpitalny,</w:t>
            </w:r>
          </w:p>
        </w:tc>
        <w:tc>
          <w:tcPr>
            <w:tcW w:w="0" w:type="auto"/>
            <w:tcBorders>
              <w:top w:val="nil"/>
              <w:left w:val="single" w:sz="4" w:space="0" w:color="000000"/>
              <w:bottom w:val="single" w:sz="4" w:space="0" w:color="000000"/>
              <w:right w:val="single" w:sz="4" w:space="0" w:color="auto"/>
            </w:tcBorders>
          </w:tcPr>
          <w:p w14:paraId="22B53AF4"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11D2B002"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4AD621"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M1.4EK.32</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72057DC3"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wewnętrzny nr pacjenta,</w:t>
            </w:r>
          </w:p>
        </w:tc>
        <w:tc>
          <w:tcPr>
            <w:tcW w:w="0" w:type="auto"/>
            <w:tcBorders>
              <w:top w:val="nil"/>
              <w:left w:val="single" w:sz="4" w:space="0" w:color="000000"/>
              <w:bottom w:val="single" w:sz="4" w:space="0" w:color="000000"/>
              <w:right w:val="single" w:sz="4" w:space="0" w:color="auto"/>
            </w:tcBorders>
          </w:tcPr>
          <w:p w14:paraId="57B69082"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7811BC72"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B6FBF7"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M1.4EK.33</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38ED1842"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PESEL,</w:t>
            </w:r>
          </w:p>
        </w:tc>
        <w:tc>
          <w:tcPr>
            <w:tcW w:w="0" w:type="auto"/>
            <w:tcBorders>
              <w:top w:val="nil"/>
              <w:left w:val="single" w:sz="4" w:space="0" w:color="000000"/>
              <w:bottom w:val="single" w:sz="4" w:space="0" w:color="000000"/>
              <w:right w:val="single" w:sz="4" w:space="0" w:color="auto"/>
            </w:tcBorders>
          </w:tcPr>
          <w:p w14:paraId="7AC87A88"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2741B4B2"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776A28"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M1.4EK.34</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0F306D68"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data urodzenia.</w:t>
            </w:r>
          </w:p>
        </w:tc>
        <w:tc>
          <w:tcPr>
            <w:tcW w:w="0" w:type="auto"/>
            <w:tcBorders>
              <w:top w:val="nil"/>
              <w:left w:val="single" w:sz="4" w:space="0" w:color="000000"/>
              <w:bottom w:val="single" w:sz="4" w:space="0" w:color="000000"/>
              <w:right w:val="single" w:sz="4" w:space="0" w:color="auto"/>
            </w:tcBorders>
          </w:tcPr>
          <w:p w14:paraId="4FE1DF56"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36EAB2C2"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BDCAF6"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M1.4EK.35</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721FFEFB"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Zaawansowane kryteria wyszukiwania pacjenta podczas procesu rejestracji pacjenta.</w:t>
            </w:r>
          </w:p>
        </w:tc>
        <w:tc>
          <w:tcPr>
            <w:tcW w:w="0" w:type="auto"/>
            <w:tcBorders>
              <w:top w:val="nil"/>
              <w:left w:val="single" w:sz="4" w:space="0" w:color="000000"/>
              <w:bottom w:val="single" w:sz="4" w:space="0" w:color="000000"/>
              <w:right w:val="single" w:sz="4" w:space="0" w:color="auto"/>
            </w:tcBorders>
          </w:tcPr>
          <w:p w14:paraId="5085C530"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739AD85C"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D87AAA"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M1.4EK.36</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5FE6C2D1"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Podgląd zaplanowanych wizyt i wyboru z terminarza podczas procesu rejestracji pacjenta z możliwością modyfikacji.</w:t>
            </w:r>
          </w:p>
        </w:tc>
        <w:tc>
          <w:tcPr>
            <w:tcW w:w="0" w:type="auto"/>
            <w:tcBorders>
              <w:top w:val="nil"/>
              <w:left w:val="single" w:sz="4" w:space="0" w:color="000000"/>
              <w:bottom w:val="single" w:sz="4" w:space="0" w:color="000000"/>
              <w:right w:val="single" w:sz="4" w:space="0" w:color="auto"/>
            </w:tcBorders>
          </w:tcPr>
          <w:p w14:paraId="32CCBDD1"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428C1435"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6B2EAC"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M1.4EK.37</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28EA29AB"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Skorzystanie z danych ze skierowania (jednostka kierująca, lekarz kierujący, rozpoznanie ze skierowania) z poprzedniej wizyty pacjenta w Przychodni.</w:t>
            </w:r>
          </w:p>
        </w:tc>
        <w:tc>
          <w:tcPr>
            <w:tcW w:w="0" w:type="auto"/>
            <w:tcBorders>
              <w:top w:val="nil"/>
              <w:left w:val="single" w:sz="4" w:space="0" w:color="000000"/>
              <w:bottom w:val="single" w:sz="4" w:space="0" w:color="000000"/>
              <w:right w:val="single" w:sz="4" w:space="0" w:color="auto"/>
            </w:tcBorders>
          </w:tcPr>
          <w:p w14:paraId="3A4D4CE7"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01A88A4C"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F00A60"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M1.4EK.38</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1DCAC58A"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Dostęp do listy zarejestrowanych pacjentów w danym dniu.</w:t>
            </w:r>
          </w:p>
        </w:tc>
        <w:tc>
          <w:tcPr>
            <w:tcW w:w="0" w:type="auto"/>
            <w:tcBorders>
              <w:top w:val="nil"/>
              <w:left w:val="single" w:sz="4" w:space="0" w:color="000000"/>
              <w:bottom w:val="single" w:sz="4" w:space="0" w:color="000000"/>
              <w:right w:val="single" w:sz="4" w:space="0" w:color="auto"/>
            </w:tcBorders>
          </w:tcPr>
          <w:p w14:paraId="07090F9C"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6926106E"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CE490C"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M1.4EK.39</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39D5171F"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Korekta miejsca skierowania.</w:t>
            </w:r>
          </w:p>
        </w:tc>
        <w:tc>
          <w:tcPr>
            <w:tcW w:w="0" w:type="auto"/>
            <w:tcBorders>
              <w:top w:val="nil"/>
              <w:left w:val="single" w:sz="4" w:space="0" w:color="000000"/>
              <w:bottom w:val="single" w:sz="4" w:space="0" w:color="000000"/>
              <w:right w:val="single" w:sz="4" w:space="0" w:color="auto"/>
            </w:tcBorders>
          </w:tcPr>
          <w:p w14:paraId="3EE4C353"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05A18399"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513E86"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M1.4EK.40</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6BD89077"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Wykonanie standardowych i zaawansowanych raportów oraz wykazów ze zgromadzonych danych.</w:t>
            </w:r>
          </w:p>
        </w:tc>
        <w:tc>
          <w:tcPr>
            <w:tcW w:w="0" w:type="auto"/>
            <w:tcBorders>
              <w:top w:val="nil"/>
              <w:left w:val="single" w:sz="4" w:space="0" w:color="000000"/>
              <w:bottom w:val="single" w:sz="4" w:space="0" w:color="000000"/>
              <w:right w:val="single" w:sz="4" w:space="0" w:color="auto"/>
            </w:tcBorders>
          </w:tcPr>
          <w:p w14:paraId="6E2B13BF"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76E49A6A"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4225C7"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M1.4EK.41</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24B008AE"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Przegląd, edycja i wydruk danych na temat wykonanego elementu leczenia na bazie elektronicznych formularzy dokumentacji medycznej:</w:t>
            </w:r>
          </w:p>
        </w:tc>
        <w:tc>
          <w:tcPr>
            <w:tcW w:w="0" w:type="auto"/>
            <w:tcBorders>
              <w:top w:val="nil"/>
              <w:left w:val="single" w:sz="4" w:space="0" w:color="000000"/>
              <w:bottom w:val="single" w:sz="4" w:space="0" w:color="000000"/>
              <w:right w:val="single" w:sz="4" w:space="0" w:color="auto"/>
            </w:tcBorders>
          </w:tcPr>
          <w:p w14:paraId="1049B655"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4081004A"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04D5E9"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M1.4EK.42</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438F19CB" w14:textId="77777777" w:rsidR="00EA2C20" w:rsidRPr="005A48D9" w:rsidRDefault="00E558F3"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Wydruk kodów kreskowych i podstawowych danych na kartach identyfikacyjnych, możliwymi do odczytania przez system za pomocą czytnika kodów kreskowych i wyszukanie pacjenta przypisanego do odczytanego kodu kreskowego. Zamawiający wymaga również aby system umożliwiał przypisanie wcześniej wygenerowanego kodu kredkowego do wybranego pacjenta przy użyciu czytnika kodów kreskowych.</w:t>
            </w:r>
          </w:p>
        </w:tc>
        <w:tc>
          <w:tcPr>
            <w:tcW w:w="0" w:type="auto"/>
            <w:tcBorders>
              <w:top w:val="nil"/>
              <w:left w:val="single" w:sz="4" w:space="0" w:color="000000"/>
              <w:bottom w:val="single" w:sz="4" w:space="0" w:color="000000"/>
              <w:right w:val="single" w:sz="4" w:space="0" w:color="auto"/>
            </w:tcBorders>
          </w:tcPr>
          <w:p w14:paraId="63DD6BE4"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5C095942"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F4F764"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M1.4EK.43</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63C38F5E"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deklaracja POZ,</w:t>
            </w:r>
          </w:p>
        </w:tc>
        <w:tc>
          <w:tcPr>
            <w:tcW w:w="0" w:type="auto"/>
            <w:tcBorders>
              <w:top w:val="nil"/>
              <w:left w:val="single" w:sz="4" w:space="0" w:color="000000"/>
              <w:bottom w:val="single" w:sz="4" w:space="0" w:color="000000"/>
              <w:right w:val="single" w:sz="4" w:space="0" w:color="auto"/>
            </w:tcBorders>
          </w:tcPr>
          <w:p w14:paraId="605FF365"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7547019B"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B22492"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M1.4EK.44</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6631EEF2"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informacja dla lekarza POZ,</w:t>
            </w:r>
          </w:p>
        </w:tc>
        <w:tc>
          <w:tcPr>
            <w:tcW w:w="0" w:type="auto"/>
            <w:tcBorders>
              <w:top w:val="nil"/>
              <w:left w:val="single" w:sz="4" w:space="0" w:color="000000"/>
              <w:bottom w:val="single" w:sz="4" w:space="0" w:color="000000"/>
              <w:right w:val="single" w:sz="4" w:space="0" w:color="auto"/>
            </w:tcBorders>
          </w:tcPr>
          <w:p w14:paraId="24A8A823"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6309FB1F"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158EAB"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M1.4EK.45</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160F1D9A"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recepta,</w:t>
            </w:r>
          </w:p>
        </w:tc>
        <w:tc>
          <w:tcPr>
            <w:tcW w:w="0" w:type="auto"/>
            <w:tcBorders>
              <w:top w:val="nil"/>
              <w:left w:val="single" w:sz="4" w:space="0" w:color="000000"/>
              <w:bottom w:val="single" w:sz="4" w:space="0" w:color="000000"/>
              <w:right w:val="single" w:sz="4" w:space="0" w:color="auto"/>
            </w:tcBorders>
          </w:tcPr>
          <w:p w14:paraId="5CEF4A80"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63D21361"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F3C050"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lastRenderedPageBreak/>
              <w:t>M1.4EK.46</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72256DB0"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skierowanie do szpitala,</w:t>
            </w:r>
          </w:p>
        </w:tc>
        <w:tc>
          <w:tcPr>
            <w:tcW w:w="0" w:type="auto"/>
            <w:tcBorders>
              <w:top w:val="nil"/>
              <w:left w:val="single" w:sz="4" w:space="0" w:color="000000"/>
              <w:bottom w:val="single" w:sz="4" w:space="0" w:color="000000"/>
              <w:right w:val="single" w:sz="4" w:space="0" w:color="auto"/>
            </w:tcBorders>
          </w:tcPr>
          <w:p w14:paraId="20EDF4B9"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67889FDA"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3E5698"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M1.4EK.47</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2B8CBD57"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skierowanie do pracowni diagnostycznej,</w:t>
            </w:r>
          </w:p>
        </w:tc>
        <w:tc>
          <w:tcPr>
            <w:tcW w:w="0" w:type="auto"/>
            <w:tcBorders>
              <w:top w:val="nil"/>
              <w:left w:val="single" w:sz="4" w:space="0" w:color="000000"/>
              <w:bottom w:val="single" w:sz="4" w:space="0" w:color="000000"/>
              <w:right w:val="single" w:sz="4" w:space="0" w:color="auto"/>
            </w:tcBorders>
          </w:tcPr>
          <w:p w14:paraId="51488E51"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5E251B13"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6953A5"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M1.4EK.48</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06BADEE6"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skierowanie do poradni specjalistycznej,</w:t>
            </w:r>
          </w:p>
        </w:tc>
        <w:tc>
          <w:tcPr>
            <w:tcW w:w="0" w:type="auto"/>
            <w:tcBorders>
              <w:top w:val="nil"/>
              <w:left w:val="single" w:sz="4" w:space="0" w:color="000000"/>
              <w:bottom w:val="single" w:sz="4" w:space="0" w:color="000000"/>
              <w:right w:val="single" w:sz="4" w:space="0" w:color="auto"/>
            </w:tcBorders>
          </w:tcPr>
          <w:p w14:paraId="4A05DE11"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7B31D321"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8C8D21"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M1.4EK.49</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3B0F140A"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skierowanie do laboratorium,</w:t>
            </w:r>
          </w:p>
        </w:tc>
        <w:tc>
          <w:tcPr>
            <w:tcW w:w="0" w:type="auto"/>
            <w:tcBorders>
              <w:top w:val="nil"/>
              <w:left w:val="single" w:sz="4" w:space="0" w:color="000000"/>
              <w:bottom w:val="single" w:sz="4" w:space="0" w:color="000000"/>
              <w:right w:val="single" w:sz="4" w:space="0" w:color="auto"/>
            </w:tcBorders>
          </w:tcPr>
          <w:p w14:paraId="4C80906F"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1E158A32"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7D8CE7"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M1.4EK.50</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089353C3"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wydruk upoważnienia osoby trzeciej,</w:t>
            </w:r>
          </w:p>
        </w:tc>
        <w:tc>
          <w:tcPr>
            <w:tcW w:w="0" w:type="auto"/>
            <w:tcBorders>
              <w:top w:val="nil"/>
              <w:left w:val="single" w:sz="4" w:space="0" w:color="000000"/>
              <w:bottom w:val="single" w:sz="4" w:space="0" w:color="000000"/>
              <w:right w:val="single" w:sz="4" w:space="0" w:color="auto"/>
            </w:tcBorders>
          </w:tcPr>
          <w:p w14:paraId="17010B27"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520DD657"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636E64"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M1.4EK.51</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708EBE14"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zaświadczenie lekarskie.</w:t>
            </w:r>
          </w:p>
        </w:tc>
        <w:tc>
          <w:tcPr>
            <w:tcW w:w="0" w:type="auto"/>
            <w:tcBorders>
              <w:top w:val="nil"/>
              <w:left w:val="single" w:sz="4" w:space="0" w:color="000000"/>
              <w:bottom w:val="single" w:sz="4" w:space="0" w:color="000000"/>
              <w:right w:val="single" w:sz="4" w:space="0" w:color="auto"/>
            </w:tcBorders>
          </w:tcPr>
          <w:p w14:paraId="2F1EF79C"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30065A04"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E4AA0F"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M1.4EK.52</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1A5CF537"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lista jednostek kierujących (wewnętrznych oraz zewnętrznych),</w:t>
            </w:r>
          </w:p>
        </w:tc>
        <w:tc>
          <w:tcPr>
            <w:tcW w:w="0" w:type="auto"/>
            <w:tcBorders>
              <w:top w:val="nil"/>
              <w:left w:val="single" w:sz="4" w:space="0" w:color="000000"/>
              <w:bottom w:val="single" w:sz="4" w:space="0" w:color="000000"/>
              <w:right w:val="single" w:sz="4" w:space="0" w:color="auto"/>
            </w:tcBorders>
          </w:tcPr>
          <w:p w14:paraId="7B380AE1"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38FA4AA3"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B82417"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M1.4EK.53</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794D81FC"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księga wizyt,</w:t>
            </w:r>
          </w:p>
        </w:tc>
        <w:tc>
          <w:tcPr>
            <w:tcW w:w="0" w:type="auto"/>
            <w:tcBorders>
              <w:top w:val="nil"/>
              <w:left w:val="single" w:sz="4" w:space="0" w:color="000000"/>
              <w:bottom w:val="single" w:sz="4" w:space="0" w:color="000000"/>
              <w:right w:val="single" w:sz="4" w:space="0" w:color="auto"/>
            </w:tcBorders>
          </w:tcPr>
          <w:p w14:paraId="2D8095A9"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2182CFD8"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0E2BAC"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M1.4EK.54</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3BAE6B3B"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lista wizyt - z podziałem na poradnię/gabinet,</w:t>
            </w:r>
          </w:p>
        </w:tc>
        <w:tc>
          <w:tcPr>
            <w:tcW w:w="0" w:type="auto"/>
            <w:tcBorders>
              <w:top w:val="nil"/>
              <w:left w:val="single" w:sz="4" w:space="0" w:color="000000"/>
              <w:bottom w:val="single" w:sz="4" w:space="0" w:color="000000"/>
              <w:right w:val="single" w:sz="4" w:space="0" w:color="auto"/>
            </w:tcBorders>
          </w:tcPr>
          <w:p w14:paraId="2D54991E"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234FC4C6"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6C50EF"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M1.4EK.55</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0069B4E6"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lista wizyt - dla lekarza,</w:t>
            </w:r>
          </w:p>
        </w:tc>
        <w:tc>
          <w:tcPr>
            <w:tcW w:w="0" w:type="auto"/>
            <w:tcBorders>
              <w:top w:val="nil"/>
              <w:left w:val="single" w:sz="4" w:space="0" w:color="000000"/>
              <w:bottom w:val="single" w:sz="4" w:space="0" w:color="000000"/>
              <w:right w:val="single" w:sz="4" w:space="0" w:color="auto"/>
            </w:tcBorders>
          </w:tcPr>
          <w:p w14:paraId="724D8763"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0420BDE4"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3C9FB2"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M1.4EK.56</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1EC7393F"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lista świadczeń na jednostki organizacyjne,</w:t>
            </w:r>
          </w:p>
        </w:tc>
        <w:tc>
          <w:tcPr>
            <w:tcW w:w="0" w:type="auto"/>
            <w:tcBorders>
              <w:top w:val="nil"/>
              <w:left w:val="single" w:sz="4" w:space="0" w:color="000000"/>
              <w:bottom w:val="single" w:sz="4" w:space="0" w:color="000000"/>
              <w:right w:val="single" w:sz="4" w:space="0" w:color="auto"/>
            </w:tcBorders>
          </w:tcPr>
          <w:p w14:paraId="5BEBE799"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4075E411"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21771E"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M1.4EK.57</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59E3A8F1"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raport pacjentów i deklaracji POZ (lekarz/pracownia z lub bez deklaracji, typ deklaracji),</w:t>
            </w:r>
          </w:p>
        </w:tc>
        <w:tc>
          <w:tcPr>
            <w:tcW w:w="0" w:type="auto"/>
            <w:tcBorders>
              <w:top w:val="nil"/>
              <w:left w:val="single" w:sz="4" w:space="0" w:color="000000"/>
              <w:bottom w:val="single" w:sz="4" w:space="0" w:color="000000"/>
              <w:right w:val="single" w:sz="4" w:space="0" w:color="auto"/>
            </w:tcBorders>
          </w:tcPr>
          <w:p w14:paraId="0DD506E3"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5903F74D"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BB4376"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M1.4EK.58</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7C17ACD4"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raport pacjentów przychodni (poradnia/gabinet, typ wizyty, lekarz, obywatelstwo, status wizyty),</w:t>
            </w:r>
          </w:p>
        </w:tc>
        <w:tc>
          <w:tcPr>
            <w:tcW w:w="0" w:type="auto"/>
            <w:tcBorders>
              <w:top w:val="nil"/>
              <w:left w:val="single" w:sz="4" w:space="0" w:color="000000"/>
              <w:bottom w:val="single" w:sz="4" w:space="0" w:color="000000"/>
              <w:right w:val="single" w:sz="4" w:space="0" w:color="auto"/>
            </w:tcBorders>
          </w:tcPr>
          <w:p w14:paraId="334E2C3D"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378B1F6A"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332855"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M1.4EK.59</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2D9EF2D0"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raport wizyt pacjentów,</w:t>
            </w:r>
          </w:p>
        </w:tc>
        <w:tc>
          <w:tcPr>
            <w:tcW w:w="0" w:type="auto"/>
            <w:tcBorders>
              <w:top w:val="nil"/>
              <w:left w:val="single" w:sz="4" w:space="0" w:color="000000"/>
              <w:bottom w:val="single" w:sz="4" w:space="0" w:color="000000"/>
              <w:right w:val="single" w:sz="4" w:space="0" w:color="auto"/>
            </w:tcBorders>
          </w:tcPr>
          <w:p w14:paraId="45D5D64D"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416D8D93"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40FE5F"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M1.4EK.60</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2B6B6CB0"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raport list oczekujących (generowanie komunikatu),</w:t>
            </w:r>
          </w:p>
        </w:tc>
        <w:tc>
          <w:tcPr>
            <w:tcW w:w="0" w:type="auto"/>
            <w:tcBorders>
              <w:top w:val="nil"/>
              <w:left w:val="single" w:sz="4" w:space="0" w:color="000000"/>
              <w:bottom w:val="single" w:sz="4" w:space="0" w:color="000000"/>
              <w:right w:val="single" w:sz="4" w:space="0" w:color="auto"/>
            </w:tcBorders>
          </w:tcPr>
          <w:p w14:paraId="53355E40"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6F2C119C"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DD0F74"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M1.4EK.61</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15A6A0D2"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zestawienie pobytów na liście oczekujących,</w:t>
            </w:r>
          </w:p>
        </w:tc>
        <w:tc>
          <w:tcPr>
            <w:tcW w:w="0" w:type="auto"/>
            <w:tcBorders>
              <w:top w:val="nil"/>
              <w:left w:val="single" w:sz="4" w:space="0" w:color="000000"/>
              <w:bottom w:val="single" w:sz="4" w:space="0" w:color="000000"/>
              <w:right w:val="single" w:sz="4" w:space="0" w:color="auto"/>
            </w:tcBorders>
          </w:tcPr>
          <w:p w14:paraId="34745D4D"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33A19B75"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AC882F"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M1.4EK.62</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5DF125F3"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raport wykonanych świadczeń.</w:t>
            </w:r>
          </w:p>
        </w:tc>
        <w:tc>
          <w:tcPr>
            <w:tcW w:w="0" w:type="auto"/>
            <w:tcBorders>
              <w:top w:val="nil"/>
              <w:left w:val="single" w:sz="4" w:space="0" w:color="000000"/>
              <w:bottom w:val="single" w:sz="4" w:space="0" w:color="000000"/>
              <w:right w:val="single" w:sz="4" w:space="0" w:color="auto"/>
            </w:tcBorders>
          </w:tcPr>
          <w:p w14:paraId="0749C1EF"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bl>
    <w:p w14:paraId="59D5A2BB" w14:textId="77777777" w:rsidR="008A2170" w:rsidRPr="005A48D9" w:rsidRDefault="008A2170" w:rsidP="008A2170">
      <w:pPr>
        <w:pStyle w:val="Nagwek4"/>
        <w:rPr>
          <w:rFonts w:ascii="Klavika Basic Light" w:hAnsi="Klavika Basic Light"/>
          <w:i w:val="0"/>
        </w:rPr>
      </w:pPr>
    </w:p>
    <w:p w14:paraId="73D0C7DB" w14:textId="77777777" w:rsidR="008A2170" w:rsidRPr="005A48D9" w:rsidRDefault="008A2170" w:rsidP="0002443E">
      <w:pPr>
        <w:pStyle w:val="Nagwek4"/>
        <w:numPr>
          <w:ilvl w:val="2"/>
          <w:numId w:val="22"/>
        </w:numPr>
        <w:rPr>
          <w:rFonts w:ascii="Klavika Basic Light" w:hAnsi="Klavika Basic Light"/>
          <w:i w:val="0"/>
          <w:sz w:val="24"/>
          <w:szCs w:val="24"/>
        </w:rPr>
      </w:pPr>
      <w:bookmarkStart w:id="40" w:name="_Toc479019822"/>
      <w:r w:rsidRPr="005A48D9">
        <w:rPr>
          <w:rFonts w:ascii="Klavika Basic Light" w:hAnsi="Klavika Basic Light"/>
          <w:i w:val="0"/>
          <w:sz w:val="24"/>
          <w:szCs w:val="24"/>
        </w:rPr>
        <w:t>Zlecenia ambulatoryjne</w:t>
      </w:r>
      <w:bookmarkEnd w:id="40"/>
    </w:p>
    <w:p w14:paraId="2B901A4A" w14:textId="77777777" w:rsidR="008A2170" w:rsidRPr="005A48D9" w:rsidRDefault="008A2170" w:rsidP="008A2170">
      <w:pPr>
        <w:rPr>
          <w:rFonts w:ascii="Klavika Basic Light" w:hAnsi="Klavika Basic Light"/>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5"/>
        <w:gridCol w:w="8468"/>
        <w:gridCol w:w="783"/>
      </w:tblGrid>
      <w:tr w:rsidR="008A2170" w:rsidRPr="005A48D9" w14:paraId="0EE5A081" w14:textId="77777777" w:rsidTr="006E7C19">
        <w:trPr>
          <w:trHeight w:val="615"/>
        </w:trPr>
        <w:tc>
          <w:tcPr>
            <w:tcW w:w="0" w:type="auto"/>
            <w:shd w:val="clear" w:color="auto" w:fill="A70A68"/>
            <w:vAlign w:val="center"/>
            <w:hideMark/>
          </w:tcPr>
          <w:p w14:paraId="524D5AEE" w14:textId="77777777" w:rsidR="008A2170" w:rsidRPr="005A48D9" w:rsidRDefault="008A2170" w:rsidP="006E7C19">
            <w:pPr>
              <w:spacing w:after="0"/>
              <w:jc w:val="center"/>
              <w:rPr>
                <w:rFonts w:ascii="Klavika Basic Light" w:eastAsia="Times New Roman" w:hAnsi="Klavika Basic Light" w:cs="Times New Roman"/>
                <w:color w:val="FFFFFF" w:themeColor="background1"/>
                <w:sz w:val="20"/>
                <w:szCs w:val="20"/>
                <w:lang w:eastAsia="pl-PL"/>
              </w:rPr>
            </w:pPr>
            <w:r w:rsidRPr="005A48D9">
              <w:rPr>
                <w:rFonts w:ascii="Klavika Basic Light" w:eastAsia="Times New Roman" w:hAnsi="Klavika Basic Light" w:cs="Times New Roman"/>
                <w:color w:val="FFFFFF" w:themeColor="background1"/>
                <w:sz w:val="20"/>
                <w:szCs w:val="20"/>
                <w:lang w:eastAsia="pl-PL"/>
              </w:rPr>
              <w:t>Kod wymagania</w:t>
            </w:r>
          </w:p>
        </w:tc>
        <w:tc>
          <w:tcPr>
            <w:tcW w:w="0" w:type="auto"/>
            <w:gridSpan w:val="2"/>
            <w:shd w:val="clear" w:color="auto" w:fill="A70A68"/>
            <w:vAlign w:val="center"/>
            <w:hideMark/>
          </w:tcPr>
          <w:p w14:paraId="7CA63253" w14:textId="77777777" w:rsidR="008A2170" w:rsidRPr="005A48D9" w:rsidRDefault="008A2170" w:rsidP="006E7C19">
            <w:pPr>
              <w:spacing w:after="0"/>
              <w:jc w:val="center"/>
              <w:rPr>
                <w:rFonts w:ascii="Klavika Basic Light" w:eastAsia="Times New Roman" w:hAnsi="Klavika Basic Light" w:cs="Times New Roman"/>
                <w:color w:val="FFFFFF" w:themeColor="background1"/>
                <w:sz w:val="20"/>
                <w:szCs w:val="20"/>
                <w:lang w:eastAsia="pl-PL"/>
              </w:rPr>
            </w:pPr>
            <w:r w:rsidRPr="005A48D9">
              <w:rPr>
                <w:rFonts w:ascii="Klavika Basic Light" w:eastAsia="Times New Roman" w:hAnsi="Klavika Basic Light" w:cs="Times New Roman"/>
                <w:color w:val="FFFFFF" w:themeColor="background1"/>
                <w:sz w:val="20"/>
                <w:szCs w:val="20"/>
                <w:lang w:eastAsia="pl-PL"/>
              </w:rPr>
              <w:t>Opis wymagania</w:t>
            </w:r>
          </w:p>
        </w:tc>
      </w:tr>
      <w:tr w:rsidR="008A2170" w:rsidRPr="005A48D9" w14:paraId="4E933C73" w14:textId="77777777" w:rsidTr="006E7C19">
        <w:trPr>
          <w:cantSplit/>
        </w:trPr>
        <w:tc>
          <w:tcPr>
            <w:tcW w:w="0" w:type="auto"/>
            <w:shd w:val="clear" w:color="auto" w:fill="auto"/>
            <w:vAlign w:val="center"/>
            <w:hideMark/>
          </w:tcPr>
          <w:p w14:paraId="1A4B1C34"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M1.11EK.1</w:t>
            </w:r>
          </w:p>
        </w:tc>
        <w:tc>
          <w:tcPr>
            <w:tcW w:w="0" w:type="auto"/>
            <w:shd w:val="clear" w:color="auto" w:fill="auto"/>
            <w:vAlign w:val="center"/>
            <w:hideMark/>
          </w:tcPr>
          <w:p w14:paraId="4E85B83A"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Wymagana możliwość wykonania czynności podczas tworzenia wykonania zlecenia:</w:t>
            </w:r>
          </w:p>
        </w:tc>
        <w:tc>
          <w:tcPr>
            <w:tcW w:w="0" w:type="auto"/>
            <w:vAlign w:val="center"/>
          </w:tcPr>
          <w:p w14:paraId="7AF971E4"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54BA93E8" w14:textId="77777777" w:rsidTr="006E7C19">
        <w:trPr>
          <w:cantSplit/>
        </w:trPr>
        <w:tc>
          <w:tcPr>
            <w:tcW w:w="0" w:type="auto"/>
            <w:shd w:val="clear" w:color="auto" w:fill="auto"/>
            <w:vAlign w:val="center"/>
            <w:hideMark/>
          </w:tcPr>
          <w:p w14:paraId="0182F51A"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M1.11EK.2</w:t>
            </w:r>
          </w:p>
        </w:tc>
        <w:tc>
          <w:tcPr>
            <w:tcW w:w="0" w:type="auto"/>
            <w:shd w:val="clear" w:color="auto" w:fill="auto"/>
            <w:vAlign w:val="center"/>
            <w:hideMark/>
          </w:tcPr>
          <w:p w14:paraId="18019A73"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Wybór pacjenta</w:t>
            </w:r>
          </w:p>
        </w:tc>
        <w:tc>
          <w:tcPr>
            <w:tcW w:w="0" w:type="auto"/>
            <w:vAlign w:val="center"/>
          </w:tcPr>
          <w:p w14:paraId="108EE381"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66CC6988" w14:textId="77777777" w:rsidTr="006E7C19">
        <w:trPr>
          <w:cantSplit/>
        </w:trPr>
        <w:tc>
          <w:tcPr>
            <w:tcW w:w="0" w:type="auto"/>
            <w:shd w:val="clear" w:color="auto" w:fill="auto"/>
            <w:vAlign w:val="center"/>
            <w:hideMark/>
          </w:tcPr>
          <w:p w14:paraId="14C90AC8"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M1.11EK.3</w:t>
            </w:r>
          </w:p>
        </w:tc>
        <w:tc>
          <w:tcPr>
            <w:tcW w:w="0" w:type="auto"/>
            <w:shd w:val="clear" w:color="auto" w:fill="auto"/>
            <w:vAlign w:val="center"/>
            <w:hideMark/>
          </w:tcPr>
          <w:p w14:paraId="7FAF4E34"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Wybór pracownika/gabinetu/podmiotu wykonującego zlecenie</w:t>
            </w:r>
          </w:p>
        </w:tc>
        <w:tc>
          <w:tcPr>
            <w:tcW w:w="0" w:type="auto"/>
            <w:vAlign w:val="center"/>
          </w:tcPr>
          <w:p w14:paraId="03581FE6"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44CCE117" w14:textId="77777777" w:rsidTr="006E7C19">
        <w:trPr>
          <w:cantSplit/>
        </w:trPr>
        <w:tc>
          <w:tcPr>
            <w:tcW w:w="0" w:type="auto"/>
            <w:shd w:val="clear" w:color="auto" w:fill="auto"/>
            <w:vAlign w:val="center"/>
            <w:hideMark/>
          </w:tcPr>
          <w:p w14:paraId="4AF98256"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M1.11EK.4</w:t>
            </w:r>
          </w:p>
        </w:tc>
        <w:tc>
          <w:tcPr>
            <w:tcW w:w="0" w:type="auto"/>
            <w:shd w:val="clear" w:color="auto" w:fill="auto"/>
            <w:vAlign w:val="center"/>
            <w:hideMark/>
          </w:tcPr>
          <w:p w14:paraId="610A07B7"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Wybór usługi zgodnie z katalogiem usług/oddzielnie dla NFZ oddzielnie komercja i umowy</w:t>
            </w:r>
          </w:p>
        </w:tc>
        <w:tc>
          <w:tcPr>
            <w:tcW w:w="0" w:type="auto"/>
            <w:vAlign w:val="center"/>
          </w:tcPr>
          <w:p w14:paraId="58D6D597"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1474F296" w14:textId="77777777" w:rsidTr="006E7C19">
        <w:trPr>
          <w:cantSplit/>
        </w:trPr>
        <w:tc>
          <w:tcPr>
            <w:tcW w:w="0" w:type="auto"/>
            <w:shd w:val="clear" w:color="auto" w:fill="auto"/>
            <w:vAlign w:val="center"/>
            <w:hideMark/>
          </w:tcPr>
          <w:p w14:paraId="02E40407"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M1.11EK.5</w:t>
            </w:r>
          </w:p>
        </w:tc>
        <w:tc>
          <w:tcPr>
            <w:tcW w:w="0" w:type="auto"/>
            <w:shd w:val="clear" w:color="auto" w:fill="auto"/>
            <w:vAlign w:val="center"/>
            <w:hideMark/>
          </w:tcPr>
          <w:p w14:paraId="007B3DC3"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Wybór rozpoznania</w:t>
            </w:r>
          </w:p>
        </w:tc>
        <w:tc>
          <w:tcPr>
            <w:tcW w:w="0" w:type="auto"/>
            <w:vAlign w:val="center"/>
          </w:tcPr>
          <w:p w14:paraId="12FD24AE"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45AD5F7D" w14:textId="77777777" w:rsidTr="006E7C19">
        <w:trPr>
          <w:cantSplit/>
        </w:trPr>
        <w:tc>
          <w:tcPr>
            <w:tcW w:w="0" w:type="auto"/>
            <w:shd w:val="clear" w:color="auto" w:fill="auto"/>
            <w:vAlign w:val="center"/>
            <w:hideMark/>
          </w:tcPr>
          <w:p w14:paraId="658B20DD"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M1.11EK.6</w:t>
            </w:r>
          </w:p>
        </w:tc>
        <w:tc>
          <w:tcPr>
            <w:tcW w:w="0" w:type="auto"/>
            <w:shd w:val="clear" w:color="auto" w:fill="auto"/>
            <w:vAlign w:val="center"/>
            <w:hideMark/>
          </w:tcPr>
          <w:p w14:paraId="2578AF69"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Podpięcie skierowania – wymuszenie, aby z automatu podpinała się informacja o dotychczasowych skierowaniach z danej poradni</w:t>
            </w:r>
          </w:p>
        </w:tc>
        <w:tc>
          <w:tcPr>
            <w:tcW w:w="0" w:type="auto"/>
            <w:vAlign w:val="center"/>
          </w:tcPr>
          <w:p w14:paraId="21EE1521"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125DB419" w14:textId="77777777" w:rsidTr="006E7C19">
        <w:trPr>
          <w:cantSplit/>
        </w:trPr>
        <w:tc>
          <w:tcPr>
            <w:tcW w:w="0" w:type="auto"/>
            <w:shd w:val="clear" w:color="auto" w:fill="auto"/>
            <w:vAlign w:val="center"/>
            <w:hideMark/>
          </w:tcPr>
          <w:p w14:paraId="273529B6"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M1.11EK.7</w:t>
            </w:r>
          </w:p>
        </w:tc>
        <w:tc>
          <w:tcPr>
            <w:tcW w:w="0" w:type="auto"/>
            <w:shd w:val="clear" w:color="auto" w:fill="auto"/>
            <w:vAlign w:val="center"/>
            <w:hideMark/>
          </w:tcPr>
          <w:p w14:paraId="3D8DE2CA"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Wykonanie zlecenia z listy z procedurami</w:t>
            </w:r>
          </w:p>
        </w:tc>
        <w:tc>
          <w:tcPr>
            <w:tcW w:w="0" w:type="auto"/>
            <w:vAlign w:val="center"/>
          </w:tcPr>
          <w:p w14:paraId="074237A7"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250B4DBE" w14:textId="77777777" w:rsidTr="006E7C19">
        <w:trPr>
          <w:cantSplit/>
        </w:trPr>
        <w:tc>
          <w:tcPr>
            <w:tcW w:w="0" w:type="auto"/>
            <w:shd w:val="clear" w:color="auto" w:fill="auto"/>
            <w:vAlign w:val="center"/>
            <w:hideMark/>
          </w:tcPr>
          <w:p w14:paraId="2FD2DFED"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M1.11EK.8</w:t>
            </w:r>
          </w:p>
        </w:tc>
        <w:tc>
          <w:tcPr>
            <w:tcW w:w="0" w:type="auto"/>
            <w:shd w:val="clear" w:color="auto" w:fill="auto"/>
            <w:vAlign w:val="center"/>
            <w:hideMark/>
          </w:tcPr>
          <w:p w14:paraId="47E54D75"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Wykonanie zlecenia z listy z podzleceniami</w:t>
            </w:r>
          </w:p>
        </w:tc>
        <w:tc>
          <w:tcPr>
            <w:tcW w:w="0" w:type="auto"/>
            <w:vAlign w:val="center"/>
          </w:tcPr>
          <w:p w14:paraId="42D94A7C"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2B9957AD" w14:textId="77777777" w:rsidTr="006E7C19">
        <w:trPr>
          <w:cantSplit/>
        </w:trPr>
        <w:tc>
          <w:tcPr>
            <w:tcW w:w="0" w:type="auto"/>
            <w:shd w:val="clear" w:color="auto" w:fill="auto"/>
            <w:vAlign w:val="center"/>
            <w:hideMark/>
          </w:tcPr>
          <w:p w14:paraId="3DB22B92"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M1.11EK.9</w:t>
            </w:r>
          </w:p>
        </w:tc>
        <w:tc>
          <w:tcPr>
            <w:tcW w:w="0" w:type="auto"/>
            <w:shd w:val="clear" w:color="auto" w:fill="auto"/>
            <w:vAlign w:val="center"/>
            <w:hideMark/>
          </w:tcPr>
          <w:p w14:paraId="773E46B2"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Wprowadzanie zleceń z datą wcześniejszą</w:t>
            </w:r>
          </w:p>
        </w:tc>
        <w:tc>
          <w:tcPr>
            <w:tcW w:w="0" w:type="auto"/>
            <w:vAlign w:val="center"/>
          </w:tcPr>
          <w:p w14:paraId="2B2AFF85"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7057266A" w14:textId="77777777" w:rsidTr="006E7C19">
        <w:trPr>
          <w:cantSplit/>
        </w:trPr>
        <w:tc>
          <w:tcPr>
            <w:tcW w:w="0" w:type="auto"/>
            <w:shd w:val="clear" w:color="auto" w:fill="auto"/>
            <w:vAlign w:val="center"/>
            <w:hideMark/>
          </w:tcPr>
          <w:p w14:paraId="34C550D4"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M1.11EK.10</w:t>
            </w:r>
          </w:p>
        </w:tc>
        <w:tc>
          <w:tcPr>
            <w:tcW w:w="0" w:type="auto"/>
            <w:shd w:val="clear" w:color="auto" w:fill="auto"/>
            <w:vAlign w:val="center"/>
            <w:hideMark/>
          </w:tcPr>
          <w:p w14:paraId="10BAABB6"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wyszukania poprzednich zleceń pacjenta wg daty, usługi, osoby wykonującej, podzlecenia, rozpoznania</w:t>
            </w:r>
          </w:p>
        </w:tc>
        <w:tc>
          <w:tcPr>
            <w:tcW w:w="0" w:type="auto"/>
            <w:vAlign w:val="center"/>
          </w:tcPr>
          <w:p w14:paraId="645A1EA9"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030C58EE" w14:textId="77777777" w:rsidTr="006E7C19">
        <w:trPr>
          <w:cantSplit/>
        </w:trPr>
        <w:tc>
          <w:tcPr>
            <w:tcW w:w="0" w:type="auto"/>
            <w:shd w:val="clear" w:color="auto" w:fill="auto"/>
            <w:vAlign w:val="center"/>
            <w:hideMark/>
          </w:tcPr>
          <w:p w14:paraId="5A69955C"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M1.11EK.11</w:t>
            </w:r>
          </w:p>
        </w:tc>
        <w:tc>
          <w:tcPr>
            <w:tcW w:w="0" w:type="auto"/>
            <w:shd w:val="clear" w:color="auto" w:fill="auto"/>
            <w:vAlign w:val="center"/>
            <w:hideMark/>
          </w:tcPr>
          <w:p w14:paraId="1F93D725"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podglądu danych ze zlecenia (śledzenie zmian)</w:t>
            </w:r>
          </w:p>
        </w:tc>
        <w:tc>
          <w:tcPr>
            <w:tcW w:w="0" w:type="auto"/>
            <w:vAlign w:val="center"/>
          </w:tcPr>
          <w:p w14:paraId="05B16F6D"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5765E5FF" w14:textId="77777777" w:rsidTr="006E7C19">
        <w:trPr>
          <w:cantSplit/>
        </w:trPr>
        <w:tc>
          <w:tcPr>
            <w:tcW w:w="0" w:type="auto"/>
            <w:shd w:val="clear" w:color="auto" w:fill="auto"/>
            <w:vAlign w:val="center"/>
            <w:hideMark/>
          </w:tcPr>
          <w:p w14:paraId="0BBC5C02"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M1.11EK.12</w:t>
            </w:r>
          </w:p>
        </w:tc>
        <w:tc>
          <w:tcPr>
            <w:tcW w:w="0" w:type="auto"/>
            <w:shd w:val="clear" w:color="auto" w:fill="auto"/>
            <w:vAlign w:val="center"/>
            <w:hideMark/>
          </w:tcPr>
          <w:p w14:paraId="54227F63"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Fiskalizacja wykonanego zlecenia komercyjnego (system wymusza wybranie jednego z możliwych sposobów płatności)</w:t>
            </w:r>
          </w:p>
        </w:tc>
        <w:tc>
          <w:tcPr>
            <w:tcW w:w="0" w:type="auto"/>
            <w:vAlign w:val="center"/>
          </w:tcPr>
          <w:p w14:paraId="4A7DCE73"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1DFCE3C2" w14:textId="77777777" w:rsidTr="006E7C19">
        <w:trPr>
          <w:cantSplit/>
        </w:trPr>
        <w:tc>
          <w:tcPr>
            <w:tcW w:w="0" w:type="auto"/>
            <w:shd w:val="clear" w:color="auto" w:fill="auto"/>
            <w:vAlign w:val="center"/>
            <w:hideMark/>
          </w:tcPr>
          <w:p w14:paraId="7B3547C4"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M1.11EK.13</w:t>
            </w:r>
          </w:p>
        </w:tc>
        <w:tc>
          <w:tcPr>
            <w:tcW w:w="0" w:type="auto"/>
            <w:shd w:val="clear" w:color="auto" w:fill="auto"/>
            <w:vAlign w:val="center"/>
            <w:hideMark/>
          </w:tcPr>
          <w:p w14:paraId="460F2C21"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Edycja wprowadzonego zlecenia - przed zamknięciem zlecenia</w:t>
            </w:r>
          </w:p>
        </w:tc>
        <w:tc>
          <w:tcPr>
            <w:tcW w:w="0" w:type="auto"/>
            <w:vAlign w:val="center"/>
          </w:tcPr>
          <w:p w14:paraId="4F1CC6A1"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5D7475C4" w14:textId="77777777" w:rsidTr="006E7C19">
        <w:trPr>
          <w:cantSplit/>
        </w:trPr>
        <w:tc>
          <w:tcPr>
            <w:tcW w:w="0" w:type="auto"/>
            <w:shd w:val="clear" w:color="auto" w:fill="auto"/>
            <w:vAlign w:val="center"/>
            <w:hideMark/>
          </w:tcPr>
          <w:p w14:paraId="09BA5814"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M1.11EK.14</w:t>
            </w:r>
          </w:p>
        </w:tc>
        <w:tc>
          <w:tcPr>
            <w:tcW w:w="0" w:type="auto"/>
            <w:shd w:val="clear" w:color="auto" w:fill="auto"/>
            <w:vAlign w:val="center"/>
            <w:hideMark/>
          </w:tcPr>
          <w:p w14:paraId="4CD1BF7F"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Edycja wprowadzonego zlecenia - po zamknięciu zlecenia - tylko przez uprawnionych</w:t>
            </w:r>
          </w:p>
        </w:tc>
        <w:tc>
          <w:tcPr>
            <w:tcW w:w="0" w:type="auto"/>
            <w:vAlign w:val="center"/>
          </w:tcPr>
          <w:p w14:paraId="25AC48E0"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5130FF96" w14:textId="77777777" w:rsidTr="006E7C19">
        <w:trPr>
          <w:cantSplit/>
        </w:trPr>
        <w:tc>
          <w:tcPr>
            <w:tcW w:w="0" w:type="auto"/>
            <w:shd w:val="clear" w:color="auto" w:fill="auto"/>
            <w:vAlign w:val="center"/>
            <w:hideMark/>
          </w:tcPr>
          <w:p w14:paraId="57D6C97A"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M1.11EK.15</w:t>
            </w:r>
          </w:p>
        </w:tc>
        <w:tc>
          <w:tcPr>
            <w:tcW w:w="0" w:type="auto"/>
            <w:shd w:val="clear" w:color="auto" w:fill="auto"/>
            <w:vAlign w:val="center"/>
            <w:hideMark/>
          </w:tcPr>
          <w:p w14:paraId="65FC2F06"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Łatwy mechanizm przejścia do terminarza - jedno kliknięcie myszką lub/i klawiszem</w:t>
            </w:r>
          </w:p>
        </w:tc>
        <w:tc>
          <w:tcPr>
            <w:tcW w:w="0" w:type="auto"/>
            <w:vAlign w:val="center"/>
          </w:tcPr>
          <w:p w14:paraId="16A4F3FD"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0113FB79" w14:textId="77777777" w:rsidTr="006E7C19">
        <w:trPr>
          <w:cantSplit/>
        </w:trPr>
        <w:tc>
          <w:tcPr>
            <w:tcW w:w="0" w:type="auto"/>
            <w:shd w:val="clear" w:color="auto" w:fill="auto"/>
            <w:vAlign w:val="center"/>
            <w:hideMark/>
          </w:tcPr>
          <w:p w14:paraId="5FC9ECB1"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M1.11EK.16</w:t>
            </w:r>
          </w:p>
        </w:tc>
        <w:tc>
          <w:tcPr>
            <w:tcW w:w="0" w:type="auto"/>
            <w:shd w:val="clear" w:color="auto" w:fill="auto"/>
            <w:vAlign w:val="center"/>
            <w:hideMark/>
          </w:tcPr>
          <w:p w14:paraId="608A1BEA"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Eksport listy zleceń do plików co najmniej xls., pdf i inne (wybór danych, które mają być eksportowane)</w:t>
            </w:r>
          </w:p>
        </w:tc>
        <w:tc>
          <w:tcPr>
            <w:tcW w:w="0" w:type="auto"/>
            <w:vAlign w:val="center"/>
          </w:tcPr>
          <w:p w14:paraId="2D5DC324"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2F5D7362" w14:textId="77777777" w:rsidTr="006E7C19">
        <w:trPr>
          <w:cantSplit/>
        </w:trPr>
        <w:tc>
          <w:tcPr>
            <w:tcW w:w="0" w:type="auto"/>
            <w:shd w:val="clear" w:color="auto" w:fill="auto"/>
            <w:vAlign w:val="center"/>
            <w:hideMark/>
          </w:tcPr>
          <w:p w14:paraId="76A2F7B1"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M1.11EK.17</w:t>
            </w:r>
          </w:p>
        </w:tc>
        <w:tc>
          <w:tcPr>
            <w:tcW w:w="0" w:type="auto"/>
            <w:shd w:val="clear" w:color="auto" w:fill="auto"/>
            <w:vAlign w:val="center"/>
            <w:hideMark/>
          </w:tcPr>
          <w:p w14:paraId="65053DFB"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Opcja umożliwiające sumowanie zrealizowanych zleceń NFZ (ilość punktów, wartość w zł) i komercyjnych (kwota w zł) wg osoby wykonującej zlecenie (bez uwzględniania osoby zlecającej, gdy ta nie jest wykonawcą danego zlecenia)</w:t>
            </w:r>
          </w:p>
        </w:tc>
        <w:tc>
          <w:tcPr>
            <w:tcW w:w="0" w:type="auto"/>
            <w:vAlign w:val="center"/>
          </w:tcPr>
          <w:p w14:paraId="1527B528"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1749362E" w14:textId="77777777" w:rsidTr="006E7C19">
        <w:trPr>
          <w:cantSplit/>
        </w:trPr>
        <w:tc>
          <w:tcPr>
            <w:tcW w:w="0" w:type="auto"/>
            <w:shd w:val="clear" w:color="auto" w:fill="auto"/>
            <w:vAlign w:val="center"/>
            <w:hideMark/>
          </w:tcPr>
          <w:p w14:paraId="2F2044C1"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M1.11EK.18</w:t>
            </w:r>
          </w:p>
        </w:tc>
        <w:tc>
          <w:tcPr>
            <w:tcW w:w="0" w:type="auto"/>
            <w:shd w:val="clear" w:color="auto" w:fill="auto"/>
            <w:vAlign w:val="center"/>
            <w:hideMark/>
          </w:tcPr>
          <w:p w14:paraId="03FA64E7"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wyszukania usługi/zlecenia z dostępnego katalogu poprzez kod, nazwę lub jej część (również środkową)</w:t>
            </w:r>
          </w:p>
        </w:tc>
        <w:tc>
          <w:tcPr>
            <w:tcW w:w="0" w:type="auto"/>
            <w:vAlign w:val="center"/>
          </w:tcPr>
          <w:p w14:paraId="37FD9BA7"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4462057D" w14:textId="77777777" w:rsidTr="006E7C19">
        <w:trPr>
          <w:cantSplit/>
        </w:trPr>
        <w:tc>
          <w:tcPr>
            <w:tcW w:w="0" w:type="auto"/>
            <w:shd w:val="clear" w:color="auto" w:fill="auto"/>
            <w:vAlign w:val="center"/>
            <w:hideMark/>
          </w:tcPr>
          <w:p w14:paraId="6EB03463"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M1.11EK.19</w:t>
            </w:r>
          </w:p>
        </w:tc>
        <w:tc>
          <w:tcPr>
            <w:tcW w:w="0" w:type="auto"/>
            <w:shd w:val="clear" w:color="auto" w:fill="auto"/>
            <w:vAlign w:val="center"/>
            <w:hideMark/>
          </w:tcPr>
          <w:p w14:paraId="78D6A436"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Księga Główna Przychodni - generowanie i możliwość wydrukowania</w:t>
            </w:r>
          </w:p>
        </w:tc>
        <w:tc>
          <w:tcPr>
            <w:tcW w:w="0" w:type="auto"/>
            <w:vAlign w:val="center"/>
          </w:tcPr>
          <w:p w14:paraId="5D669B55"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bl>
    <w:p w14:paraId="7F795EAE" w14:textId="77777777" w:rsidR="000261E4" w:rsidRPr="005A48D9" w:rsidRDefault="000261E4" w:rsidP="000261E4">
      <w:pPr>
        <w:rPr>
          <w:rFonts w:ascii="Klavika Basic Light" w:hAnsi="Klavika Basic Light"/>
        </w:rPr>
      </w:pPr>
    </w:p>
    <w:p w14:paraId="6E3223FB" w14:textId="77777777" w:rsidR="00B507C8" w:rsidRPr="005A48D9" w:rsidRDefault="003322B8" w:rsidP="0002443E">
      <w:pPr>
        <w:pStyle w:val="Nagwek4"/>
        <w:numPr>
          <w:ilvl w:val="2"/>
          <w:numId w:val="22"/>
        </w:numPr>
        <w:rPr>
          <w:rFonts w:ascii="Klavika Basic Light" w:hAnsi="Klavika Basic Light"/>
          <w:i w:val="0"/>
          <w:sz w:val="24"/>
          <w:szCs w:val="24"/>
        </w:rPr>
      </w:pPr>
      <w:bookmarkStart w:id="41" w:name="_Toc479019823"/>
      <w:r w:rsidRPr="005A48D9">
        <w:rPr>
          <w:rFonts w:ascii="Klavika Basic Light" w:hAnsi="Klavika Basic Light"/>
          <w:i w:val="0"/>
          <w:sz w:val="24"/>
          <w:szCs w:val="24"/>
        </w:rPr>
        <w:t>Poradnia Gabinet</w:t>
      </w:r>
      <w:bookmarkEnd w:id="41"/>
      <w:r w:rsidRPr="005A48D9">
        <w:rPr>
          <w:rFonts w:ascii="Klavika Basic Light" w:hAnsi="Klavika Basic Light"/>
          <w:i w:val="0"/>
          <w:sz w:val="24"/>
          <w:szCs w:val="24"/>
        </w:rPr>
        <w:t xml:space="preserve"> </w:t>
      </w:r>
    </w:p>
    <w:p w14:paraId="149B4E3F" w14:textId="77777777" w:rsidR="0003666F" w:rsidRPr="005A48D9" w:rsidRDefault="0003666F" w:rsidP="0003666F"/>
    <w:tbl>
      <w:tblPr>
        <w:tblW w:w="0" w:type="auto"/>
        <w:tblCellMar>
          <w:left w:w="70" w:type="dxa"/>
          <w:right w:w="70" w:type="dxa"/>
        </w:tblCellMar>
        <w:tblLook w:val="04A0" w:firstRow="1" w:lastRow="0" w:firstColumn="1" w:lastColumn="0" w:noHBand="0" w:noVBand="1"/>
      </w:tblPr>
      <w:tblGrid>
        <w:gridCol w:w="1437"/>
        <w:gridCol w:w="8236"/>
        <w:gridCol w:w="783"/>
      </w:tblGrid>
      <w:tr w:rsidR="00AC7B3E" w:rsidRPr="005A48D9" w14:paraId="2890F2CD" w14:textId="77777777" w:rsidTr="002B7F6D">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70A68"/>
            <w:noWrap/>
            <w:vAlign w:val="center"/>
          </w:tcPr>
          <w:p w14:paraId="25157651" w14:textId="77777777" w:rsidR="00AC7B3E" w:rsidRPr="005A48D9" w:rsidRDefault="00AC7B3E" w:rsidP="00AC7B3E">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color w:val="FFFFFF" w:themeColor="background1"/>
                <w:sz w:val="20"/>
                <w:szCs w:val="20"/>
                <w:lang w:eastAsia="pl-PL"/>
              </w:rPr>
              <w:t>Kod wymagania</w:t>
            </w:r>
          </w:p>
        </w:tc>
        <w:tc>
          <w:tcPr>
            <w:tcW w:w="0" w:type="auto"/>
            <w:gridSpan w:val="2"/>
            <w:tcBorders>
              <w:top w:val="single" w:sz="4" w:space="0" w:color="auto"/>
              <w:left w:val="single" w:sz="4" w:space="0" w:color="auto"/>
              <w:bottom w:val="single" w:sz="4" w:space="0" w:color="auto"/>
              <w:right w:val="single" w:sz="4" w:space="0" w:color="auto"/>
            </w:tcBorders>
            <w:shd w:val="clear" w:color="auto" w:fill="A70A68"/>
            <w:vAlign w:val="center"/>
          </w:tcPr>
          <w:p w14:paraId="4368DA71" w14:textId="77777777" w:rsidR="00AC7B3E" w:rsidRPr="005A48D9" w:rsidRDefault="00AC7B3E" w:rsidP="00AC7B3E">
            <w:pPr>
              <w:spacing w:after="0"/>
              <w:ind w:left="-84" w:firstLine="84"/>
              <w:jc w:val="center"/>
              <w:rPr>
                <w:rFonts w:ascii="Klavika Basic Light" w:eastAsia="Times New Roman" w:hAnsi="Klavika Basic Light" w:cs="Times New Roman"/>
                <w:color w:val="FFFFFF" w:themeColor="background1"/>
                <w:sz w:val="20"/>
                <w:szCs w:val="20"/>
                <w:lang w:eastAsia="pl-PL"/>
              </w:rPr>
            </w:pPr>
            <w:r w:rsidRPr="005A48D9">
              <w:rPr>
                <w:rFonts w:ascii="Klavika Basic Light" w:eastAsia="Times New Roman" w:hAnsi="Klavika Basic Light" w:cs="Times New Roman"/>
                <w:color w:val="FFFFFF" w:themeColor="background1"/>
                <w:sz w:val="20"/>
                <w:szCs w:val="20"/>
                <w:lang w:eastAsia="pl-PL"/>
              </w:rPr>
              <w:t>Opis wymagania</w:t>
            </w:r>
          </w:p>
        </w:tc>
      </w:tr>
      <w:tr w:rsidR="00EA2C20" w:rsidRPr="005A48D9" w14:paraId="764802FC" w14:textId="77777777" w:rsidTr="002B7F6D">
        <w:trPr>
          <w:cantSplit/>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F5C77" w14:textId="77777777" w:rsidR="00EA2C20" w:rsidRPr="005A48D9" w:rsidRDefault="00EA2C20" w:rsidP="00EA2C2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M1.5EK.1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4B31B2"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Prowadzenie skorowidza pacjenta z możliwością przeglądu danych archiwalnych dotyczących zarówno danych osobowych jak również danych z poszczególnych wizyt.</w:t>
            </w:r>
          </w:p>
        </w:tc>
        <w:tc>
          <w:tcPr>
            <w:tcW w:w="0" w:type="auto"/>
            <w:tcBorders>
              <w:top w:val="single" w:sz="4" w:space="0" w:color="auto"/>
              <w:left w:val="single" w:sz="4" w:space="0" w:color="auto"/>
              <w:bottom w:val="single" w:sz="4" w:space="0" w:color="auto"/>
              <w:right w:val="single" w:sz="4" w:space="0" w:color="auto"/>
            </w:tcBorders>
          </w:tcPr>
          <w:p w14:paraId="7ABE6C27" w14:textId="77777777" w:rsidR="00EA2C20" w:rsidRPr="005A48D9" w:rsidRDefault="00EA2C20" w:rsidP="00EA2C20">
            <w:pPr>
              <w:spacing w:after="0"/>
              <w:ind w:left="-84" w:firstLine="84"/>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448EB5BE" w14:textId="77777777" w:rsidTr="002B7F6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3A77043" w14:textId="77777777" w:rsidR="00EA2C20" w:rsidRPr="005A48D9" w:rsidRDefault="00EA2C20" w:rsidP="00EA2C2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lastRenderedPageBreak/>
              <w:t>M1.5EK.2</w:t>
            </w:r>
          </w:p>
        </w:tc>
        <w:tc>
          <w:tcPr>
            <w:tcW w:w="0" w:type="auto"/>
            <w:tcBorders>
              <w:top w:val="single" w:sz="4" w:space="0" w:color="auto"/>
              <w:left w:val="single" w:sz="4" w:space="0" w:color="000000"/>
              <w:bottom w:val="single" w:sz="4" w:space="0" w:color="000000"/>
              <w:right w:val="single" w:sz="4" w:space="0" w:color="auto"/>
            </w:tcBorders>
            <w:shd w:val="clear" w:color="auto" w:fill="auto"/>
            <w:vAlign w:val="center"/>
            <w:hideMark/>
          </w:tcPr>
          <w:p w14:paraId="098A97C7"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Dostęp do informacji z ewentualnych wizyt/hospitalizacji pacjenta (w szczególności wyniki badań, konsultacji itp.).</w:t>
            </w:r>
          </w:p>
        </w:tc>
        <w:tc>
          <w:tcPr>
            <w:tcW w:w="0" w:type="auto"/>
            <w:tcBorders>
              <w:top w:val="single" w:sz="4" w:space="0" w:color="auto"/>
              <w:left w:val="single" w:sz="4" w:space="0" w:color="000000"/>
              <w:bottom w:val="single" w:sz="4" w:space="0" w:color="000000"/>
              <w:right w:val="single" w:sz="4" w:space="0" w:color="auto"/>
            </w:tcBorders>
          </w:tcPr>
          <w:p w14:paraId="24ED742D" w14:textId="77777777" w:rsidR="00EA2C20" w:rsidRPr="005A48D9" w:rsidRDefault="00EA2C20" w:rsidP="00EA2C20">
            <w:pPr>
              <w:spacing w:after="0"/>
              <w:ind w:left="-84" w:firstLine="84"/>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6A8AE826"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DF1A3C" w14:textId="77777777" w:rsidR="00EA2C20" w:rsidRPr="005A48D9" w:rsidRDefault="00EA2C20" w:rsidP="00EA2C2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M1.5EK.3</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56FE2BF7"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nazwisko (część nazwiska),</w:t>
            </w:r>
          </w:p>
        </w:tc>
        <w:tc>
          <w:tcPr>
            <w:tcW w:w="0" w:type="auto"/>
            <w:tcBorders>
              <w:top w:val="nil"/>
              <w:left w:val="single" w:sz="4" w:space="0" w:color="000000"/>
              <w:bottom w:val="single" w:sz="4" w:space="0" w:color="000000"/>
              <w:right w:val="single" w:sz="4" w:space="0" w:color="auto"/>
            </w:tcBorders>
          </w:tcPr>
          <w:p w14:paraId="6FE97719" w14:textId="77777777" w:rsidR="00EA2C20" w:rsidRPr="005A48D9" w:rsidRDefault="00EA2C20" w:rsidP="00EA2C20">
            <w:pPr>
              <w:spacing w:after="0"/>
              <w:ind w:left="-84" w:firstLine="84"/>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0B5EBC35"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F8F390" w14:textId="77777777" w:rsidR="00EA2C20" w:rsidRPr="005A48D9" w:rsidRDefault="00EA2C20" w:rsidP="00EA2C2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M1.5EK.4</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02A4BB86"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imię,</w:t>
            </w:r>
          </w:p>
        </w:tc>
        <w:tc>
          <w:tcPr>
            <w:tcW w:w="0" w:type="auto"/>
            <w:tcBorders>
              <w:top w:val="nil"/>
              <w:left w:val="single" w:sz="4" w:space="0" w:color="000000"/>
              <w:bottom w:val="single" w:sz="4" w:space="0" w:color="000000"/>
              <w:right w:val="single" w:sz="4" w:space="0" w:color="auto"/>
            </w:tcBorders>
          </w:tcPr>
          <w:p w14:paraId="04BABFDA" w14:textId="77777777" w:rsidR="00EA2C20" w:rsidRPr="005A48D9" w:rsidRDefault="00EA2C20" w:rsidP="00EA2C20">
            <w:pPr>
              <w:spacing w:after="0"/>
              <w:ind w:left="-84" w:firstLine="84"/>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745A3663"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66F597" w14:textId="77777777" w:rsidR="00EA2C20" w:rsidRPr="005A48D9" w:rsidRDefault="00EA2C20" w:rsidP="00EA2C2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M1.5EK.5</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24E88338"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wewnętrzny nr pacjenta,</w:t>
            </w:r>
          </w:p>
        </w:tc>
        <w:tc>
          <w:tcPr>
            <w:tcW w:w="0" w:type="auto"/>
            <w:tcBorders>
              <w:top w:val="nil"/>
              <w:left w:val="single" w:sz="4" w:space="0" w:color="000000"/>
              <w:bottom w:val="single" w:sz="4" w:space="0" w:color="000000"/>
              <w:right w:val="single" w:sz="4" w:space="0" w:color="auto"/>
            </w:tcBorders>
          </w:tcPr>
          <w:p w14:paraId="06FEB45E" w14:textId="77777777" w:rsidR="00EA2C20" w:rsidRPr="005A48D9" w:rsidRDefault="00EA2C20" w:rsidP="00EA2C20">
            <w:pPr>
              <w:spacing w:after="0"/>
              <w:ind w:left="-84" w:firstLine="84"/>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6017C662"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E575AA" w14:textId="77777777" w:rsidR="00EA2C20" w:rsidRPr="005A48D9" w:rsidRDefault="00EA2C20" w:rsidP="00EA2C2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M1.5EK.6</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54DFE4C8"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PESEL,</w:t>
            </w:r>
          </w:p>
        </w:tc>
        <w:tc>
          <w:tcPr>
            <w:tcW w:w="0" w:type="auto"/>
            <w:tcBorders>
              <w:top w:val="nil"/>
              <w:left w:val="single" w:sz="4" w:space="0" w:color="000000"/>
              <w:bottom w:val="single" w:sz="4" w:space="0" w:color="000000"/>
              <w:right w:val="single" w:sz="4" w:space="0" w:color="auto"/>
            </w:tcBorders>
          </w:tcPr>
          <w:p w14:paraId="2C58A752" w14:textId="77777777" w:rsidR="00EA2C20" w:rsidRPr="005A48D9" w:rsidRDefault="00EA2C20" w:rsidP="00EA2C20">
            <w:pPr>
              <w:spacing w:after="0"/>
              <w:ind w:left="-84" w:firstLine="84"/>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0B6A3C8E"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229664" w14:textId="77777777" w:rsidR="00EA2C20" w:rsidRPr="005A48D9" w:rsidRDefault="00EA2C20" w:rsidP="00EA2C2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M1.5EK.7</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48F02650"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data urodzenia</w:t>
            </w:r>
          </w:p>
        </w:tc>
        <w:tc>
          <w:tcPr>
            <w:tcW w:w="0" w:type="auto"/>
            <w:tcBorders>
              <w:top w:val="nil"/>
              <w:left w:val="single" w:sz="4" w:space="0" w:color="000000"/>
              <w:bottom w:val="single" w:sz="4" w:space="0" w:color="000000"/>
              <w:right w:val="single" w:sz="4" w:space="0" w:color="auto"/>
            </w:tcBorders>
          </w:tcPr>
          <w:p w14:paraId="3FFA9671" w14:textId="77777777" w:rsidR="00EA2C20" w:rsidRPr="005A48D9" w:rsidRDefault="00EA2C20" w:rsidP="00EA2C20">
            <w:pPr>
              <w:spacing w:after="0"/>
              <w:ind w:left="-84" w:firstLine="84"/>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5069D1EB"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A1BC5A" w14:textId="77777777" w:rsidR="00EA2C20" w:rsidRPr="005A48D9" w:rsidRDefault="00EA2C20" w:rsidP="00EA2C2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M1.5EK.8</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28C374FB"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Przegląd listy pacjentów do przyjęcia w danym dniu.</w:t>
            </w:r>
          </w:p>
        </w:tc>
        <w:tc>
          <w:tcPr>
            <w:tcW w:w="0" w:type="auto"/>
            <w:tcBorders>
              <w:top w:val="nil"/>
              <w:left w:val="single" w:sz="4" w:space="0" w:color="000000"/>
              <w:bottom w:val="single" w:sz="4" w:space="0" w:color="000000"/>
              <w:right w:val="single" w:sz="4" w:space="0" w:color="auto"/>
            </w:tcBorders>
          </w:tcPr>
          <w:p w14:paraId="6D6B8212" w14:textId="77777777" w:rsidR="00EA2C20" w:rsidRPr="005A48D9" w:rsidRDefault="00EA2C20" w:rsidP="00EA2C20">
            <w:pPr>
              <w:spacing w:after="0"/>
              <w:ind w:left="-84" w:firstLine="84"/>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6A2E29EA"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A6F513" w14:textId="77777777" w:rsidR="00EA2C20" w:rsidRPr="005A48D9" w:rsidRDefault="00EA2C20" w:rsidP="00EA2C2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M1.5EK.9</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4E147F11"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Odnotowanie wykonanych pacjentowi elementów diagnostyki i leczenia wraz z odnotowaniem wyników (rozpoznania, wywiad, treść badania, treść zaleceń, treść epikryzy, procedury, badania laboratoryjnego, itp.).</w:t>
            </w:r>
          </w:p>
        </w:tc>
        <w:tc>
          <w:tcPr>
            <w:tcW w:w="0" w:type="auto"/>
            <w:tcBorders>
              <w:top w:val="nil"/>
              <w:left w:val="single" w:sz="4" w:space="0" w:color="000000"/>
              <w:bottom w:val="single" w:sz="4" w:space="0" w:color="000000"/>
              <w:right w:val="single" w:sz="4" w:space="0" w:color="auto"/>
            </w:tcBorders>
          </w:tcPr>
          <w:p w14:paraId="035B8C9E" w14:textId="77777777" w:rsidR="00EA2C20" w:rsidRPr="005A48D9" w:rsidRDefault="00EA2C20" w:rsidP="00EA2C20">
            <w:pPr>
              <w:spacing w:after="0"/>
              <w:ind w:left="-84" w:firstLine="84"/>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699D4937"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0AEFC5" w14:textId="77777777" w:rsidR="00EA2C20" w:rsidRPr="005A48D9" w:rsidRDefault="00EA2C20" w:rsidP="00EA2C2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M1.5EK.10</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269D126A"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Definiowanie i wykorzystywanie tekstów standardowych w polach opisowych.</w:t>
            </w:r>
          </w:p>
        </w:tc>
        <w:tc>
          <w:tcPr>
            <w:tcW w:w="0" w:type="auto"/>
            <w:tcBorders>
              <w:top w:val="nil"/>
              <w:left w:val="single" w:sz="4" w:space="0" w:color="000000"/>
              <w:bottom w:val="single" w:sz="4" w:space="0" w:color="000000"/>
              <w:right w:val="single" w:sz="4" w:space="0" w:color="auto"/>
            </w:tcBorders>
          </w:tcPr>
          <w:p w14:paraId="72D828AC" w14:textId="77777777" w:rsidR="00EA2C20" w:rsidRPr="005A48D9" w:rsidRDefault="00EA2C20" w:rsidP="00EA2C20">
            <w:pPr>
              <w:spacing w:after="0"/>
              <w:ind w:left="-84" w:firstLine="84"/>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752592DA"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0EB133" w14:textId="77777777" w:rsidR="00EA2C20" w:rsidRPr="005A48D9" w:rsidRDefault="00EA2C20" w:rsidP="00EA2C2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M1.5EK.11</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18B0D2C9"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przegląd terminarza,</w:t>
            </w:r>
          </w:p>
        </w:tc>
        <w:tc>
          <w:tcPr>
            <w:tcW w:w="0" w:type="auto"/>
            <w:tcBorders>
              <w:top w:val="nil"/>
              <w:left w:val="single" w:sz="4" w:space="0" w:color="000000"/>
              <w:bottom w:val="single" w:sz="4" w:space="0" w:color="000000"/>
              <w:right w:val="single" w:sz="4" w:space="0" w:color="auto"/>
            </w:tcBorders>
          </w:tcPr>
          <w:p w14:paraId="52933A04" w14:textId="77777777" w:rsidR="00EA2C20" w:rsidRPr="005A48D9" w:rsidRDefault="00EA2C20" w:rsidP="00EA2C20">
            <w:pPr>
              <w:spacing w:after="0"/>
              <w:ind w:left="-84" w:firstLine="84"/>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5175FD9B"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7FA883" w14:textId="77777777" w:rsidR="00EA2C20" w:rsidRPr="005A48D9" w:rsidRDefault="00EA2C20" w:rsidP="00EA2C2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M1.5EK.12</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6570720B"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automatyczne wyszukiwanie wolnych terminów i ich rezerwacji,</w:t>
            </w:r>
          </w:p>
        </w:tc>
        <w:tc>
          <w:tcPr>
            <w:tcW w:w="0" w:type="auto"/>
            <w:tcBorders>
              <w:top w:val="nil"/>
              <w:left w:val="single" w:sz="4" w:space="0" w:color="000000"/>
              <w:bottom w:val="single" w:sz="4" w:space="0" w:color="000000"/>
              <w:right w:val="single" w:sz="4" w:space="0" w:color="auto"/>
            </w:tcBorders>
          </w:tcPr>
          <w:p w14:paraId="25D402A3" w14:textId="77777777" w:rsidR="00EA2C20" w:rsidRPr="005A48D9" w:rsidRDefault="00EA2C20" w:rsidP="00EA2C20">
            <w:pPr>
              <w:spacing w:after="0"/>
              <w:ind w:left="-84" w:firstLine="84"/>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63F11A27"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8F0DB5" w14:textId="77777777" w:rsidR="00EA2C20" w:rsidRPr="005A48D9" w:rsidRDefault="00EA2C20" w:rsidP="00EA2C2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M1.5EK.13</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290DAFE6"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anulowanie zaplanowanej wizyty pacjentowi,</w:t>
            </w:r>
          </w:p>
        </w:tc>
        <w:tc>
          <w:tcPr>
            <w:tcW w:w="0" w:type="auto"/>
            <w:tcBorders>
              <w:top w:val="nil"/>
              <w:left w:val="single" w:sz="4" w:space="0" w:color="000000"/>
              <w:bottom w:val="single" w:sz="4" w:space="0" w:color="000000"/>
              <w:right w:val="single" w:sz="4" w:space="0" w:color="auto"/>
            </w:tcBorders>
          </w:tcPr>
          <w:p w14:paraId="0D21C78D" w14:textId="77777777" w:rsidR="00EA2C20" w:rsidRPr="005A48D9" w:rsidRDefault="00EA2C20" w:rsidP="00EA2C20">
            <w:pPr>
              <w:spacing w:after="0"/>
              <w:ind w:left="-84" w:firstLine="84"/>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6951F387"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853145" w14:textId="77777777" w:rsidR="00EA2C20" w:rsidRPr="005A48D9" w:rsidRDefault="00EA2C20" w:rsidP="00EA2C2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M1.5EK.14</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17BFFB83"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przegląd i wydruk zaplanowanych wizyt dla pacjenta.</w:t>
            </w:r>
          </w:p>
        </w:tc>
        <w:tc>
          <w:tcPr>
            <w:tcW w:w="0" w:type="auto"/>
            <w:tcBorders>
              <w:top w:val="nil"/>
              <w:left w:val="single" w:sz="4" w:space="0" w:color="000000"/>
              <w:bottom w:val="single" w:sz="4" w:space="0" w:color="000000"/>
              <w:right w:val="single" w:sz="4" w:space="0" w:color="auto"/>
            </w:tcBorders>
          </w:tcPr>
          <w:p w14:paraId="3B208318" w14:textId="77777777" w:rsidR="00EA2C20" w:rsidRPr="005A48D9" w:rsidRDefault="00EA2C20" w:rsidP="00EA2C20">
            <w:pPr>
              <w:spacing w:after="0"/>
              <w:ind w:left="-84" w:firstLine="84"/>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62CF4EF5"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F86AA6" w14:textId="77777777" w:rsidR="00EA2C20" w:rsidRPr="005A48D9" w:rsidRDefault="00EA2C20" w:rsidP="00EA2C2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M1.5EK.15</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6020054B"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Współpraca z apteczką oddziałową w zakresie aktualizacji stanu magazynu środka farmaceutycznego podczas ewidencjonowania podania leku w gabinecie przychodni.</w:t>
            </w:r>
          </w:p>
        </w:tc>
        <w:tc>
          <w:tcPr>
            <w:tcW w:w="0" w:type="auto"/>
            <w:tcBorders>
              <w:top w:val="nil"/>
              <w:left w:val="single" w:sz="4" w:space="0" w:color="000000"/>
              <w:bottom w:val="single" w:sz="4" w:space="0" w:color="000000"/>
              <w:right w:val="single" w:sz="4" w:space="0" w:color="auto"/>
            </w:tcBorders>
          </w:tcPr>
          <w:p w14:paraId="477807C8" w14:textId="77777777" w:rsidR="00EA2C20" w:rsidRPr="005A48D9" w:rsidRDefault="00EA2C20" w:rsidP="00EA2C20">
            <w:pPr>
              <w:spacing w:after="0"/>
              <w:ind w:left="-84" w:firstLine="84"/>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0BBA86CD"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14FBE6" w14:textId="77777777" w:rsidR="00EA2C20" w:rsidRPr="005A48D9" w:rsidRDefault="00EA2C20" w:rsidP="00EA2C2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M1.5EK.16</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2E1079CD"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Skierowanie pacjenta na izbę przyjęć bez konieczności ponownego wprowadzania danych pacjenta.</w:t>
            </w:r>
          </w:p>
        </w:tc>
        <w:tc>
          <w:tcPr>
            <w:tcW w:w="0" w:type="auto"/>
            <w:tcBorders>
              <w:top w:val="nil"/>
              <w:left w:val="single" w:sz="4" w:space="0" w:color="000000"/>
              <w:bottom w:val="single" w:sz="4" w:space="0" w:color="000000"/>
              <w:right w:val="single" w:sz="4" w:space="0" w:color="auto"/>
            </w:tcBorders>
          </w:tcPr>
          <w:p w14:paraId="491D7FBE" w14:textId="77777777" w:rsidR="00EA2C20" w:rsidRPr="005A48D9" w:rsidRDefault="00EA2C20" w:rsidP="00EA2C20">
            <w:pPr>
              <w:spacing w:after="0"/>
              <w:ind w:left="-84" w:firstLine="84"/>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75189484"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D213BC" w14:textId="77777777" w:rsidR="00EA2C20" w:rsidRPr="005A48D9" w:rsidRDefault="00EA2C20" w:rsidP="00EA2C2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M1.5EK.17</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4F4BBBAF"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Zakończenie wizyty poprzez odnotowanie faktu nie przyjęcia pacjenta do gabinetu z powodu m.in: niestawienia się, rezygnacji z wizyty, braku wolnego terminu, zgonu pacjenta.</w:t>
            </w:r>
          </w:p>
        </w:tc>
        <w:tc>
          <w:tcPr>
            <w:tcW w:w="0" w:type="auto"/>
            <w:tcBorders>
              <w:top w:val="nil"/>
              <w:left w:val="single" w:sz="4" w:space="0" w:color="000000"/>
              <w:bottom w:val="single" w:sz="4" w:space="0" w:color="000000"/>
              <w:right w:val="single" w:sz="4" w:space="0" w:color="auto"/>
            </w:tcBorders>
          </w:tcPr>
          <w:p w14:paraId="276BFEBE" w14:textId="77777777" w:rsidR="00EA2C20" w:rsidRPr="005A48D9" w:rsidRDefault="00EA2C20" w:rsidP="00EA2C20">
            <w:pPr>
              <w:spacing w:after="0"/>
              <w:ind w:left="-84" w:firstLine="84"/>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60993AB8"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066F75" w14:textId="77777777" w:rsidR="00EA2C20" w:rsidRPr="005A48D9" w:rsidRDefault="00EA2C20" w:rsidP="00EA2C2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M1.5EK.18</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50EEBDBC"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przygotowanych zgodnie z wzorcami obowiązującymi u Zamawiającego, </w:t>
            </w:r>
          </w:p>
        </w:tc>
        <w:tc>
          <w:tcPr>
            <w:tcW w:w="0" w:type="auto"/>
            <w:tcBorders>
              <w:top w:val="nil"/>
              <w:left w:val="single" w:sz="4" w:space="0" w:color="000000"/>
              <w:bottom w:val="single" w:sz="4" w:space="0" w:color="000000"/>
              <w:right w:val="single" w:sz="4" w:space="0" w:color="auto"/>
            </w:tcBorders>
          </w:tcPr>
          <w:p w14:paraId="71F1B427" w14:textId="77777777" w:rsidR="00EA2C20" w:rsidRPr="005A48D9" w:rsidRDefault="00EA2C20" w:rsidP="00EA2C20">
            <w:pPr>
              <w:spacing w:after="0"/>
              <w:ind w:left="-84" w:firstLine="84"/>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39929F58"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6E9D1A" w14:textId="77777777" w:rsidR="00EA2C20" w:rsidRPr="005A48D9" w:rsidRDefault="00EA2C20" w:rsidP="00EA2C2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M1.5EK.19</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3B8DDCBE"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realizujących walidację danych, rejestrowanych na formularzu.</w:t>
            </w:r>
          </w:p>
        </w:tc>
        <w:tc>
          <w:tcPr>
            <w:tcW w:w="0" w:type="auto"/>
            <w:tcBorders>
              <w:top w:val="nil"/>
              <w:left w:val="single" w:sz="4" w:space="0" w:color="000000"/>
              <w:bottom w:val="single" w:sz="4" w:space="0" w:color="000000"/>
              <w:right w:val="single" w:sz="4" w:space="0" w:color="auto"/>
            </w:tcBorders>
          </w:tcPr>
          <w:p w14:paraId="4C5A26E3" w14:textId="77777777" w:rsidR="00EA2C20" w:rsidRPr="005A48D9" w:rsidRDefault="00EA2C20" w:rsidP="00EA2C20">
            <w:pPr>
              <w:spacing w:after="0"/>
              <w:ind w:left="-84" w:firstLine="84"/>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2A74D18B"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F7B462" w14:textId="77777777" w:rsidR="00EA2C20" w:rsidRPr="005A48D9" w:rsidRDefault="00EA2C20" w:rsidP="00EA2C2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M1.5EK.20</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61CFDD08"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wysłanie zlecenia wykonania elementu leczenia (np. badania) do jednostki realizującej (np. pracownia diagnostyczna, laboratorium),</w:t>
            </w:r>
          </w:p>
        </w:tc>
        <w:tc>
          <w:tcPr>
            <w:tcW w:w="0" w:type="auto"/>
            <w:tcBorders>
              <w:top w:val="nil"/>
              <w:left w:val="single" w:sz="4" w:space="0" w:color="000000"/>
              <w:bottom w:val="single" w:sz="4" w:space="0" w:color="000000"/>
              <w:right w:val="single" w:sz="4" w:space="0" w:color="auto"/>
            </w:tcBorders>
          </w:tcPr>
          <w:p w14:paraId="7E5F560B" w14:textId="77777777" w:rsidR="00EA2C20" w:rsidRPr="005A48D9" w:rsidRDefault="00EA2C20" w:rsidP="00EA2C20">
            <w:pPr>
              <w:spacing w:after="0"/>
              <w:ind w:left="-84" w:firstLine="84"/>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4D9A46EF"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978A8D" w14:textId="77777777" w:rsidR="00EA2C20" w:rsidRPr="005A48D9" w:rsidRDefault="00EA2C20" w:rsidP="00EA2C2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M1.5EK.21</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76AB20E1"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śledzenie stanu wykonania zlecenia,</w:t>
            </w:r>
          </w:p>
        </w:tc>
        <w:tc>
          <w:tcPr>
            <w:tcW w:w="0" w:type="auto"/>
            <w:tcBorders>
              <w:top w:val="nil"/>
              <w:left w:val="single" w:sz="4" w:space="0" w:color="000000"/>
              <w:bottom w:val="single" w:sz="4" w:space="0" w:color="000000"/>
              <w:right w:val="single" w:sz="4" w:space="0" w:color="auto"/>
            </w:tcBorders>
          </w:tcPr>
          <w:p w14:paraId="1E1959E4" w14:textId="77777777" w:rsidR="00EA2C20" w:rsidRPr="005A48D9" w:rsidRDefault="00EA2C20" w:rsidP="00EA2C20">
            <w:pPr>
              <w:spacing w:after="0"/>
              <w:ind w:left="-84" w:firstLine="84"/>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2F38FE0E"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A02720" w14:textId="77777777" w:rsidR="00EA2C20" w:rsidRPr="005A48D9" w:rsidRDefault="00EA2C20" w:rsidP="00EA2C2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M1.5EK.22</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4509CA78"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zwrotne otrzymanie wyniku realizacji zlecenia (np. wyniku badania).</w:t>
            </w:r>
          </w:p>
        </w:tc>
        <w:tc>
          <w:tcPr>
            <w:tcW w:w="0" w:type="auto"/>
            <w:tcBorders>
              <w:top w:val="nil"/>
              <w:left w:val="single" w:sz="4" w:space="0" w:color="000000"/>
              <w:bottom w:val="single" w:sz="4" w:space="0" w:color="000000"/>
              <w:right w:val="single" w:sz="4" w:space="0" w:color="auto"/>
            </w:tcBorders>
          </w:tcPr>
          <w:p w14:paraId="23A94140" w14:textId="77777777" w:rsidR="00EA2C20" w:rsidRPr="005A48D9" w:rsidRDefault="00EA2C20" w:rsidP="00EA2C20">
            <w:pPr>
              <w:spacing w:after="0"/>
              <w:ind w:left="-84" w:firstLine="84"/>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0E800783"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7735B4" w14:textId="77777777" w:rsidR="00EA2C20" w:rsidRPr="005A48D9" w:rsidRDefault="00EA2C20" w:rsidP="00EA2C2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M1.5EK.23</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50541354"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wprowadzenie wyniku konsultacji, lekarz (-y) konsultujących,</w:t>
            </w:r>
          </w:p>
        </w:tc>
        <w:tc>
          <w:tcPr>
            <w:tcW w:w="0" w:type="auto"/>
            <w:tcBorders>
              <w:top w:val="nil"/>
              <w:left w:val="single" w:sz="4" w:space="0" w:color="000000"/>
              <w:bottom w:val="single" w:sz="4" w:space="0" w:color="000000"/>
              <w:right w:val="single" w:sz="4" w:space="0" w:color="auto"/>
            </w:tcBorders>
          </w:tcPr>
          <w:p w14:paraId="44766EA8" w14:textId="77777777" w:rsidR="00EA2C20" w:rsidRPr="005A48D9" w:rsidRDefault="00EA2C20" w:rsidP="00EA2C20">
            <w:pPr>
              <w:spacing w:after="0"/>
              <w:ind w:left="-84" w:firstLine="84"/>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1626F028"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ACF651" w14:textId="77777777" w:rsidR="00EA2C20" w:rsidRPr="005A48D9" w:rsidRDefault="00EA2C20" w:rsidP="00EA2C2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M1.5EK.24</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66727770"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rejestracja elementów leczenia (procedur, badań laboratoryjnych).</w:t>
            </w:r>
          </w:p>
        </w:tc>
        <w:tc>
          <w:tcPr>
            <w:tcW w:w="0" w:type="auto"/>
            <w:tcBorders>
              <w:top w:val="nil"/>
              <w:left w:val="single" w:sz="4" w:space="0" w:color="000000"/>
              <w:bottom w:val="single" w:sz="4" w:space="0" w:color="000000"/>
              <w:right w:val="single" w:sz="4" w:space="0" w:color="auto"/>
            </w:tcBorders>
          </w:tcPr>
          <w:p w14:paraId="505CE0BF" w14:textId="77777777" w:rsidR="00EA2C20" w:rsidRPr="005A48D9" w:rsidRDefault="00EA2C20" w:rsidP="00EA2C20">
            <w:pPr>
              <w:spacing w:after="0"/>
              <w:ind w:left="-84" w:firstLine="84"/>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77F64BE8"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D7F02A" w14:textId="77777777" w:rsidR="00EA2C20" w:rsidRPr="005A48D9" w:rsidRDefault="00EA2C20" w:rsidP="00EA2C2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M1.5EK.25</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6D257FF4"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Wpisanie pacjenta do Księgi Oczekujących, zmiana terminu wizyty/porady, itp.</w:t>
            </w:r>
          </w:p>
        </w:tc>
        <w:tc>
          <w:tcPr>
            <w:tcW w:w="0" w:type="auto"/>
            <w:tcBorders>
              <w:top w:val="nil"/>
              <w:left w:val="single" w:sz="4" w:space="0" w:color="000000"/>
              <w:bottom w:val="single" w:sz="4" w:space="0" w:color="000000"/>
              <w:right w:val="single" w:sz="4" w:space="0" w:color="auto"/>
            </w:tcBorders>
          </w:tcPr>
          <w:p w14:paraId="52AAA7DB" w14:textId="77777777" w:rsidR="00EA2C20" w:rsidRPr="005A48D9" w:rsidRDefault="00EA2C20" w:rsidP="00EA2C20">
            <w:pPr>
              <w:spacing w:after="0"/>
              <w:ind w:left="-84" w:firstLine="84"/>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798AEE17"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CAEAD5" w14:textId="77777777" w:rsidR="00EA2C20" w:rsidRPr="005A48D9" w:rsidRDefault="00EA2C20" w:rsidP="00EA2C2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M1.5EK.26</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099FC86C"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Dostęp do skorowidza pacjenta z możliwością przeglądu danych archiwalnych dotyczących zarówno danych osobowych jak również danych z poszczególnych wizyt.</w:t>
            </w:r>
          </w:p>
        </w:tc>
        <w:tc>
          <w:tcPr>
            <w:tcW w:w="0" w:type="auto"/>
            <w:tcBorders>
              <w:top w:val="nil"/>
              <w:left w:val="single" w:sz="4" w:space="0" w:color="000000"/>
              <w:bottom w:val="single" w:sz="4" w:space="0" w:color="000000"/>
              <w:right w:val="single" w:sz="4" w:space="0" w:color="auto"/>
            </w:tcBorders>
          </w:tcPr>
          <w:p w14:paraId="51D87EF2" w14:textId="77777777" w:rsidR="00EA2C20" w:rsidRPr="005A48D9" w:rsidRDefault="00EA2C20" w:rsidP="00EA2C20">
            <w:pPr>
              <w:spacing w:after="0"/>
              <w:ind w:left="-84" w:firstLine="84"/>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3FAEFF56"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DCE2F0" w14:textId="77777777" w:rsidR="00EA2C20" w:rsidRPr="005A48D9" w:rsidRDefault="00EA2C20" w:rsidP="00EA2C2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M1.5EK.27</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71FAF151"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Dostęp do informacji o wizytach/hospitalizacjach pacjenta.</w:t>
            </w:r>
          </w:p>
        </w:tc>
        <w:tc>
          <w:tcPr>
            <w:tcW w:w="0" w:type="auto"/>
            <w:tcBorders>
              <w:top w:val="nil"/>
              <w:left w:val="single" w:sz="4" w:space="0" w:color="000000"/>
              <w:bottom w:val="single" w:sz="4" w:space="0" w:color="000000"/>
              <w:right w:val="single" w:sz="4" w:space="0" w:color="auto"/>
            </w:tcBorders>
          </w:tcPr>
          <w:p w14:paraId="4308B25A" w14:textId="77777777" w:rsidR="00EA2C20" w:rsidRPr="005A48D9" w:rsidRDefault="00EA2C20" w:rsidP="00EA2C20">
            <w:pPr>
              <w:spacing w:after="0"/>
              <w:ind w:left="-84" w:firstLine="84"/>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4AFD67A4"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865B83" w14:textId="77777777" w:rsidR="00EA2C20" w:rsidRPr="005A48D9" w:rsidRDefault="00EA2C20" w:rsidP="00EA2C2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M1.5EK.28</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38717F31"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Wykonanie standardowych raportów i wykazów ze zgromadzonych danych, w szczególności dzienny ruch chorych.</w:t>
            </w:r>
          </w:p>
        </w:tc>
        <w:tc>
          <w:tcPr>
            <w:tcW w:w="0" w:type="auto"/>
            <w:tcBorders>
              <w:top w:val="nil"/>
              <w:left w:val="single" w:sz="4" w:space="0" w:color="000000"/>
              <w:bottom w:val="single" w:sz="4" w:space="0" w:color="000000"/>
              <w:right w:val="single" w:sz="4" w:space="0" w:color="auto"/>
            </w:tcBorders>
          </w:tcPr>
          <w:p w14:paraId="75294307" w14:textId="77777777" w:rsidR="00EA2C20" w:rsidRPr="005A48D9" w:rsidRDefault="00EA2C20" w:rsidP="00EA2C20">
            <w:pPr>
              <w:spacing w:after="0"/>
              <w:ind w:left="-84" w:firstLine="84"/>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67B265C3"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7DE168" w14:textId="77777777" w:rsidR="00EA2C20" w:rsidRPr="005A48D9" w:rsidRDefault="00EA2C20" w:rsidP="00EA2C2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M1.5EK.29</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563D4306"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Przegląd i wydruk ksiąg: Księga Główna Porad i Odmów Ambulatoryjnych, Oczekujących, Zgonów.</w:t>
            </w:r>
          </w:p>
        </w:tc>
        <w:tc>
          <w:tcPr>
            <w:tcW w:w="0" w:type="auto"/>
            <w:tcBorders>
              <w:top w:val="nil"/>
              <w:left w:val="single" w:sz="4" w:space="0" w:color="000000"/>
              <w:bottom w:val="single" w:sz="4" w:space="0" w:color="000000"/>
              <w:right w:val="single" w:sz="4" w:space="0" w:color="auto"/>
            </w:tcBorders>
          </w:tcPr>
          <w:p w14:paraId="07411AEB" w14:textId="77777777" w:rsidR="00EA2C20" w:rsidRPr="005A48D9" w:rsidRDefault="00EA2C20" w:rsidP="00EA2C20">
            <w:pPr>
              <w:spacing w:after="0"/>
              <w:ind w:left="-84" w:firstLine="84"/>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00B187C6"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F6D31D" w14:textId="77777777" w:rsidR="00EA2C20" w:rsidRPr="005A48D9" w:rsidRDefault="00EA2C20" w:rsidP="00EA2C2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M1.5EK.30</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350DE13E"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Adaptacja wzorców podstawowych dokumentów (np. karta informacyjna izby przyjęć, karta odmowy przyjęcia do szpitala, historia choroby itp.) dla potrzeb Zamawiającego, na poziomie jednostki organizacyjnej.</w:t>
            </w:r>
          </w:p>
        </w:tc>
        <w:tc>
          <w:tcPr>
            <w:tcW w:w="0" w:type="auto"/>
            <w:tcBorders>
              <w:top w:val="nil"/>
              <w:left w:val="single" w:sz="4" w:space="0" w:color="000000"/>
              <w:bottom w:val="single" w:sz="4" w:space="0" w:color="000000"/>
              <w:right w:val="single" w:sz="4" w:space="0" w:color="auto"/>
            </w:tcBorders>
          </w:tcPr>
          <w:p w14:paraId="7086DBF7" w14:textId="77777777" w:rsidR="00EA2C20" w:rsidRPr="005A48D9" w:rsidRDefault="00EA2C20" w:rsidP="00EA2C20">
            <w:pPr>
              <w:spacing w:after="0"/>
              <w:ind w:left="-84" w:firstLine="84"/>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0D7E7F76"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B25FEB" w14:textId="77777777" w:rsidR="00EA2C20" w:rsidRPr="005A48D9" w:rsidRDefault="00EA2C20" w:rsidP="00EA2C2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M1.5EK.31</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17167B90"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Przegląd danych archiwalnych o pacjentach i udzielonych świadczeniach.</w:t>
            </w:r>
          </w:p>
        </w:tc>
        <w:tc>
          <w:tcPr>
            <w:tcW w:w="0" w:type="auto"/>
            <w:tcBorders>
              <w:top w:val="nil"/>
              <w:left w:val="single" w:sz="4" w:space="0" w:color="000000"/>
              <w:bottom w:val="single" w:sz="4" w:space="0" w:color="000000"/>
              <w:right w:val="single" w:sz="4" w:space="0" w:color="auto"/>
            </w:tcBorders>
          </w:tcPr>
          <w:p w14:paraId="548F034D" w14:textId="77777777" w:rsidR="00EA2C20" w:rsidRPr="005A48D9" w:rsidRDefault="00EA2C20" w:rsidP="00EA2C20">
            <w:pPr>
              <w:spacing w:after="0"/>
              <w:ind w:left="-84" w:firstLine="84"/>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64F46B63"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EC8737" w14:textId="77777777" w:rsidR="00EA2C20" w:rsidRPr="005A48D9" w:rsidRDefault="00EA2C20" w:rsidP="00EA2C2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M1.5EK.32</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350C2F69"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Przegląd i wydruk danych na temat wykonanego elementu leczenia na bazie elektronicznych formularzy dokumentacji medycznej przygotowanych zgodnie z wzorcami obowiązującymi w zakładzie Zamawiającego w zakresie:</w:t>
            </w:r>
          </w:p>
        </w:tc>
        <w:tc>
          <w:tcPr>
            <w:tcW w:w="0" w:type="auto"/>
            <w:tcBorders>
              <w:top w:val="nil"/>
              <w:left w:val="single" w:sz="4" w:space="0" w:color="000000"/>
              <w:bottom w:val="single" w:sz="4" w:space="0" w:color="000000"/>
              <w:right w:val="single" w:sz="4" w:space="0" w:color="auto"/>
            </w:tcBorders>
          </w:tcPr>
          <w:p w14:paraId="2F838E3C" w14:textId="77777777" w:rsidR="00EA2C20" w:rsidRPr="005A48D9" w:rsidRDefault="00EA2C20" w:rsidP="00EA2C20">
            <w:pPr>
              <w:spacing w:after="0"/>
              <w:ind w:left="-84" w:firstLine="84"/>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6B0528B3"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C89BC5" w14:textId="77777777" w:rsidR="00EA2C20" w:rsidRPr="005A48D9" w:rsidRDefault="00EA2C20" w:rsidP="00EA2C2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M1.5EK.33</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1E0C9023"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Karta informacyjna - odmowa przyjęcia,</w:t>
            </w:r>
          </w:p>
        </w:tc>
        <w:tc>
          <w:tcPr>
            <w:tcW w:w="0" w:type="auto"/>
            <w:tcBorders>
              <w:top w:val="nil"/>
              <w:left w:val="single" w:sz="4" w:space="0" w:color="000000"/>
              <w:bottom w:val="single" w:sz="4" w:space="0" w:color="000000"/>
              <w:right w:val="single" w:sz="4" w:space="0" w:color="auto"/>
            </w:tcBorders>
          </w:tcPr>
          <w:p w14:paraId="630251B3" w14:textId="77777777" w:rsidR="00EA2C20" w:rsidRPr="005A48D9" w:rsidRDefault="00EA2C20" w:rsidP="00EA2C20">
            <w:pPr>
              <w:spacing w:after="0"/>
              <w:ind w:left="-84" w:firstLine="84"/>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280D5201"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F751B7" w14:textId="77777777" w:rsidR="00EA2C20" w:rsidRPr="005A48D9" w:rsidRDefault="00EA2C20" w:rsidP="00EA2C2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M1.5EK.34</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0E06A888"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Karta informacyjna - porada ambulatoryjna.</w:t>
            </w:r>
          </w:p>
        </w:tc>
        <w:tc>
          <w:tcPr>
            <w:tcW w:w="0" w:type="auto"/>
            <w:tcBorders>
              <w:top w:val="nil"/>
              <w:left w:val="single" w:sz="4" w:space="0" w:color="000000"/>
              <w:bottom w:val="single" w:sz="4" w:space="0" w:color="000000"/>
              <w:right w:val="single" w:sz="4" w:space="0" w:color="auto"/>
            </w:tcBorders>
          </w:tcPr>
          <w:p w14:paraId="307C3516" w14:textId="77777777" w:rsidR="00EA2C20" w:rsidRPr="005A48D9" w:rsidRDefault="00EA2C20" w:rsidP="00EA2C20">
            <w:pPr>
              <w:spacing w:after="0"/>
              <w:ind w:left="-84" w:firstLine="84"/>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421B1503"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0FAF01" w14:textId="77777777" w:rsidR="00EA2C20" w:rsidRPr="005A48D9" w:rsidRDefault="00EA2C20" w:rsidP="00EA2C2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M1.5EK.35</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4EB98D82"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Wydruk kodów kreskowych i podstawowych danych na kartach identyfikacyjnych, możliwymi do odczytania przez kolektory danych, sprzężone z systemem informatycznym.</w:t>
            </w:r>
          </w:p>
        </w:tc>
        <w:tc>
          <w:tcPr>
            <w:tcW w:w="0" w:type="auto"/>
            <w:tcBorders>
              <w:top w:val="nil"/>
              <w:left w:val="single" w:sz="4" w:space="0" w:color="000000"/>
              <w:bottom w:val="single" w:sz="4" w:space="0" w:color="000000"/>
              <w:right w:val="single" w:sz="4" w:space="0" w:color="auto"/>
            </w:tcBorders>
          </w:tcPr>
          <w:p w14:paraId="3F768D64" w14:textId="77777777" w:rsidR="00EA2C20" w:rsidRPr="005A48D9" w:rsidRDefault="00EA2C20" w:rsidP="00EA2C20">
            <w:pPr>
              <w:spacing w:after="0"/>
              <w:ind w:left="-84" w:firstLine="84"/>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03679CBD"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01EC35" w14:textId="77777777" w:rsidR="00EA2C20" w:rsidRPr="005A48D9" w:rsidRDefault="00EA2C20" w:rsidP="00EA2C2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M1.5EK.36</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78CF781B"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deklaracja POZ,</w:t>
            </w:r>
          </w:p>
        </w:tc>
        <w:tc>
          <w:tcPr>
            <w:tcW w:w="0" w:type="auto"/>
            <w:tcBorders>
              <w:top w:val="nil"/>
              <w:left w:val="single" w:sz="4" w:space="0" w:color="000000"/>
              <w:bottom w:val="single" w:sz="4" w:space="0" w:color="000000"/>
              <w:right w:val="single" w:sz="4" w:space="0" w:color="auto"/>
            </w:tcBorders>
          </w:tcPr>
          <w:p w14:paraId="4A3F8F41" w14:textId="77777777" w:rsidR="00EA2C20" w:rsidRPr="005A48D9" w:rsidRDefault="00EA2C20" w:rsidP="00EA2C20">
            <w:pPr>
              <w:spacing w:after="0"/>
              <w:ind w:left="-84" w:firstLine="84"/>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4A5E4970"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F4B642" w14:textId="77777777" w:rsidR="00EA2C20" w:rsidRPr="005A48D9" w:rsidRDefault="00EA2C20" w:rsidP="00EA2C2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M1.5EK.37</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1F00D347"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informacja dla lekarza POZ,</w:t>
            </w:r>
          </w:p>
        </w:tc>
        <w:tc>
          <w:tcPr>
            <w:tcW w:w="0" w:type="auto"/>
            <w:tcBorders>
              <w:top w:val="nil"/>
              <w:left w:val="single" w:sz="4" w:space="0" w:color="000000"/>
              <w:bottom w:val="single" w:sz="4" w:space="0" w:color="000000"/>
              <w:right w:val="single" w:sz="4" w:space="0" w:color="auto"/>
            </w:tcBorders>
          </w:tcPr>
          <w:p w14:paraId="7DB60156" w14:textId="77777777" w:rsidR="00EA2C20" w:rsidRPr="005A48D9" w:rsidRDefault="00EA2C20" w:rsidP="00EA2C20">
            <w:pPr>
              <w:spacing w:after="0"/>
              <w:ind w:left="-84" w:firstLine="84"/>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59260E40"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3417A5" w14:textId="77777777" w:rsidR="00EA2C20" w:rsidRPr="005A48D9" w:rsidRDefault="00EA2C20" w:rsidP="00EA2C2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M1.5EK.38</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4F7BD322"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recepta,</w:t>
            </w:r>
          </w:p>
        </w:tc>
        <w:tc>
          <w:tcPr>
            <w:tcW w:w="0" w:type="auto"/>
            <w:tcBorders>
              <w:top w:val="nil"/>
              <w:left w:val="single" w:sz="4" w:space="0" w:color="000000"/>
              <w:bottom w:val="single" w:sz="4" w:space="0" w:color="000000"/>
              <w:right w:val="single" w:sz="4" w:space="0" w:color="auto"/>
            </w:tcBorders>
          </w:tcPr>
          <w:p w14:paraId="5C5F900C" w14:textId="77777777" w:rsidR="00EA2C20" w:rsidRPr="005A48D9" w:rsidRDefault="00EA2C20" w:rsidP="00EA2C20">
            <w:pPr>
              <w:spacing w:after="0"/>
              <w:ind w:left="-84" w:firstLine="84"/>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25EEE0C9"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FD8AB0" w14:textId="77777777" w:rsidR="00EA2C20" w:rsidRPr="005A48D9" w:rsidRDefault="00EA2C20" w:rsidP="00EA2C2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M1.5EK.39</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50BE48D2"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skierowanie do szpitala,</w:t>
            </w:r>
          </w:p>
        </w:tc>
        <w:tc>
          <w:tcPr>
            <w:tcW w:w="0" w:type="auto"/>
            <w:tcBorders>
              <w:top w:val="nil"/>
              <w:left w:val="single" w:sz="4" w:space="0" w:color="000000"/>
              <w:bottom w:val="single" w:sz="4" w:space="0" w:color="000000"/>
              <w:right w:val="single" w:sz="4" w:space="0" w:color="auto"/>
            </w:tcBorders>
          </w:tcPr>
          <w:p w14:paraId="2EFC73B0" w14:textId="77777777" w:rsidR="00EA2C20" w:rsidRPr="005A48D9" w:rsidRDefault="00EA2C20" w:rsidP="00EA2C20">
            <w:pPr>
              <w:spacing w:after="0"/>
              <w:ind w:left="-84" w:firstLine="84"/>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57DCC79A"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323B30" w14:textId="77777777" w:rsidR="00EA2C20" w:rsidRPr="005A48D9" w:rsidRDefault="00EA2C20" w:rsidP="00EA2C2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M1.5EK.40</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1A1574CF"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skierowanie do pracowni diagnostycznej,</w:t>
            </w:r>
          </w:p>
        </w:tc>
        <w:tc>
          <w:tcPr>
            <w:tcW w:w="0" w:type="auto"/>
            <w:tcBorders>
              <w:top w:val="nil"/>
              <w:left w:val="single" w:sz="4" w:space="0" w:color="000000"/>
              <w:bottom w:val="single" w:sz="4" w:space="0" w:color="000000"/>
              <w:right w:val="single" w:sz="4" w:space="0" w:color="auto"/>
            </w:tcBorders>
          </w:tcPr>
          <w:p w14:paraId="442EF0E8" w14:textId="77777777" w:rsidR="00EA2C20" w:rsidRPr="005A48D9" w:rsidRDefault="00EA2C20" w:rsidP="00EA2C20">
            <w:pPr>
              <w:spacing w:after="0"/>
              <w:ind w:left="-84" w:firstLine="84"/>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2D3DDDE8"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E2382F" w14:textId="77777777" w:rsidR="00EA2C20" w:rsidRPr="005A48D9" w:rsidRDefault="00EA2C20" w:rsidP="00EA2C2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M1.5EK.41</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409249BA"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skierowanie do poradni specjalistycznej,</w:t>
            </w:r>
          </w:p>
        </w:tc>
        <w:tc>
          <w:tcPr>
            <w:tcW w:w="0" w:type="auto"/>
            <w:tcBorders>
              <w:top w:val="nil"/>
              <w:left w:val="single" w:sz="4" w:space="0" w:color="000000"/>
              <w:bottom w:val="single" w:sz="4" w:space="0" w:color="000000"/>
              <w:right w:val="single" w:sz="4" w:space="0" w:color="auto"/>
            </w:tcBorders>
          </w:tcPr>
          <w:p w14:paraId="47233891" w14:textId="77777777" w:rsidR="00EA2C20" w:rsidRPr="005A48D9" w:rsidRDefault="00EA2C20" w:rsidP="00EA2C20">
            <w:pPr>
              <w:spacing w:after="0"/>
              <w:ind w:left="-84" w:firstLine="84"/>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20077583"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76CED8" w14:textId="77777777" w:rsidR="00EA2C20" w:rsidRPr="005A48D9" w:rsidRDefault="00EA2C20" w:rsidP="00EA2C2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M1.5EK.42</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1DEA0BD6"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skierowanie do laboratorium,</w:t>
            </w:r>
          </w:p>
        </w:tc>
        <w:tc>
          <w:tcPr>
            <w:tcW w:w="0" w:type="auto"/>
            <w:tcBorders>
              <w:top w:val="nil"/>
              <w:left w:val="single" w:sz="4" w:space="0" w:color="000000"/>
              <w:bottom w:val="single" w:sz="4" w:space="0" w:color="000000"/>
              <w:right w:val="single" w:sz="4" w:space="0" w:color="auto"/>
            </w:tcBorders>
          </w:tcPr>
          <w:p w14:paraId="36D4E2A4" w14:textId="77777777" w:rsidR="00EA2C20" w:rsidRPr="005A48D9" w:rsidRDefault="00EA2C20" w:rsidP="00EA2C20">
            <w:pPr>
              <w:spacing w:after="0"/>
              <w:ind w:left="-84" w:firstLine="84"/>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48ACD8DD"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33E473" w14:textId="77777777" w:rsidR="00EA2C20" w:rsidRPr="005A48D9" w:rsidRDefault="00EA2C20" w:rsidP="00EA2C2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M1.5EK.43</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36D00305"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wydruk upoważnienia osoby trzeciej,</w:t>
            </w:r>
          </w:p>
        </w:tc>
        <w:tc>
          <w:tcPr>
            <w:tcW w:w="0" w:type="auto"/>
            <w:tcBorders>
              <w:top w:val="nil"/>
              <w:left w:val="single" w:sz="4" w:space="0" w:color="000000"/>
              <w:bottom w:val="single" w:sz="4" w:space="0" w:color="000000"/>
              <w:right w:val="single" w:sz="4" w:space="0" w:color="auto"/>
            </w:tcBorders>
          </w:tcPr>
          <w:p w14:paraId="6510983A" w14:textId="77777777" w:rsidR="00EA2C20" w:rsidRPr="005A48D9" w:rsidRDefault="00EA2C20" w:rsidP="00EA2C20">
            <w:pPr>
              <w:spacing w:after="0"/>
              <w:ind w:left="-84" w:firstLine="84"/>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3781AD09"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08706D" w14:textId="77777777" w:rsidR="00EA2C20" w:rsidRPr="005A48D9" w:rsidRDefault="00EA2C20" w:rsidP="00EA2C2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M1.5EK.44</w:t>
            </w:r>
          </w:p>
        </w:tc>
        <w:tc>
          <w:tcPr>
            <w:tcW w:w="0" w:type="auto"/>
            <w:tcBorders>
              <w:top w:val="nil"/>
              <w:left w:val="single" w:sz="4" w:space="0" w:color="000000"/>
              <w:bottom w:val="nil"/>
              <w:right w:val="single" w:sz="4" w:space="0" w:color="auto"/>
            </w:tcBorders>
            <w:shd w:val="clear" w:color="auto" w:fill="auto"/>
            <w:vAlign w:val="center"/>
            <w:hideMark/>
          </w:tcPr>
          <w:p w14:paraId="20CDCCC8"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zaświadczenie lekarskie.</w:t>
            </w:r>
          </w:p>
        </w:tc>
        <w:tc>
          <w:tcPr>
            <w:tcW w:w="0" w:type="auto"/>
            <w:tcBorders>
              <w:top w:val="nil"/>
              <w:left w:val="single" w:sz="4" w:space="0" w:color="000000"/>
              <w:bottom w:val="nil"/>
              <w:right w:val="single" w:sz="4" w:space="0" w:color="auto"/>
            </w:tcBorders>
          </w:tcPr>
          <w:p w14:paraId="1235DD91" w14:textId="77777777" w:rsidR="00EA2C20" w:rsidRPr="005A48D9" w:rsidRDefault="00EA2C20" w:rsidP="00EA2C20">
            <w:pPr>
              <w:spacing w:after="0"/>
              <w:ind w:left="-84" w:firstLine="84"/>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4379F3CC"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D8164E" w14:textId="77777777" w:rsidR="00EA2C20" w:rsidRPr="005A48D9" w:rsidRDefault="00EA2C20" w:rsidP="00EA2C2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M1.5EK.45</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0DC4E41"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skierowanie na leczenie uzdrowiskowe</w:t>
            </w:r>
          </w:p>
        </w:tc>
        <w:tc>
          <w:tcPr>
            <w:tcW w:w="0" w:type="auto"/>
            <w:tcBorders>
              <w:top w:val="single" w:sz="4" w:space="0" w:color="auto"/>
              <w:left w:val="nil"/>
              <w:bottom w:val="single" w:sz="4" w:space="0" w:color="auto"/>
              <w:right w:val="single" w:sz="4" w:space="0" w:color="auto"/>
            </w:tcBorders>
          </w:tcPr>
          <w:p w14:paraId="4EB2FBFD" w14:textId="77777777" w:rsidR="00EA2C20" w:rsidRPr="005A48D9" w:rsidRDefault="00EA2C20" w:rsidP="00EA2C20">
            <w:pPr>
              <w:spacing w:after="0"/>
              <w:ind w:left="-84" w:firstLine="84"/>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5C5A849D"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8ABF9D" w14:textId="77777777" w:rsidR="00EA2C20" w:rsidRPr="005A48D9" w:rsidRDefault="00EA2C20" w:rsidP="00EA2C2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M1.5EK.46</w:t>
            </w:r>
          </w:p>
        </w:tc>
        <w:tc>
          <w:tcPr>
            <w:tcW w:w="0" w:type="auto"/>
            <w:tcBorders>
              <w:top w:val="nil"/>
              <w:left w:val="nil"/>
              <w:bottom w:val="single" w:sz="4" w:space="0" w:color="auto"/>
              <w:right w:val="single" w:sz="4" w:space="0" w:color="auto"/>
            </w:tcBorders>
            <w:shd w:val="clear" w:color="auto" w:fill="auto"/>
            <w:vAlign w:val="bottom"/>
            <w:hideMark/>
          </w:tcPr>
          <w:p w14:paraId="3DE5B018"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skierowanie na zaopatrzenie wyroby medyczne</w:t>
            </w:r>
          </w:p>
        </w:tc>
        <w:tc>
          <w:tcPr>
            <w:tcW w:w="0" w:type="auto"/>
            <w:tcBorders>
              <w:top w:val="nil"/>
              <w:left w:val="nil"/>
              <w:bottom w:val="single" w:sz="4" w:space="0" w:color="auto"/>
              <w:right w:val="single" w:sz="4" w:space="0" w:color="auto"/>
            </w:tcBorders>
          </w:tcPr>
          <w:p w14:paraId="2FA15C31" w14:textId="77777777" w:rsidR="00EA2C20" w:rsidRPr="005A48D9" w:rsidRDefault="00EA2C20" w:rsidP="00EA2C20">
            <w:pPr>
              <w:spacing w:after="0"/>
              <w:ind w:left="-84" w:firstLine="84"/>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3C630058"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9E5973" w14:textId="77777777" w:rsidR="00EA2C20" w:rsidRPr="005A48D9" w:rsidRDefault="00EA2C20" w:rsidP="00EA2C2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lastRenderedPageBreak/>
              <w:t>M1.5EK.47</w:t>
            </w:r>
          </w:p>
        </w:tc>
        <w:tc>
          <w:tcPr>
            <w:tcW w:w="0" w:type="auto"/>
            <w:tcBorders>
              <w:top w:val="nil"/>
              <w:left w:val="nil"/>
              <w:bottom w:val="single" w:sz="4" w:space="0" w:color="auto"/>
              <w:right w:val="single" w:sz="4" w:space="0" w:color="auto"/>
            </w:tcBorders>
            <w:shd w:val="clear" w:color="auto" w:fill="auto"/>
            <w:vAlign w:val="bottom"/>
            <w:hideMark/>
          </w:tcPr>
          <w:p w14:paraId="30DA3F29"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skierowanie na transport sanitarny</w:t>
            </w:r>
          </w:p>
        </w:tc>
        <w:tc>
          <w:tcPr>
            <w:tcW w:w="0" w:type="auto"/>
            <w:tcBorders>
              <w:top w:val="nil"/>
              <w:left w:val="nil"/>
              <w:bottom w:val="single" w:sz="4" w:space="0" w:color="auto"/>
              <w:right w:val="single" w:sz="4" w:space="0" w:color="auto"/>
            </w:tcBorders>
          </w:tcPr>
          <w:p w14:paraId="3FB5CC14" w14:textId="77777777" w:rsidR="00EA2C20" w:rsidRPr="005A48D9" w:rsidRDefault="00EA2C20" w:rsidP="00EA2C20">
            <w:pPr>
              <w:spacing w:after="0"/>
              <w:ind w:left="-84" w:firstLine="84"/>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58DA7817"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110B15" w14:textId="77777777" w:rsidR="00EA2C20" w:rsidRPr="005A48D9" w:rsidRDefault="00EA2C20" w:rsidP="00EA2C2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M1.5EK.48</w:t>
            </w:r>
          </w:p>
        </w:tc>
        <w:tc>
          <w:tcPr>
            <w:tcW w:w="0" w:type="auto"/>
            <w:tcBorders>
              <w:top w:val="nil"/>
              <w:left w:val="nil"/>
              <w:bottom w:val="single" w:sz="4" w:space="0" w:color="auto"/>
              <w:right w:val="single" w:sz="4" w:space="0" w:color="auto"/>
            </w:tcBorders>
            <w:shd w:val="clear" w:color="auto" w:fill="auto"/>
            <w:vAlign w:val="bottom"/>
            <w:hideMark/>
          </w:tcPr>
          <w:p w14:paraId="51E2F9AC"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skierowanie na zabiegi terapeutyczne</w:t>
            </w:r>
          </w:p>
        </w:tc>
        <w:tc>
          <w:tcPr>
            <w:tcW w:w="0" w:type="auto"/>
            <w:tcBorders>
              <w:top w:val="nil"/>
              <w:left w:val="nil"/>
              <w:bottom w:val="single" w:sz="4" w:space="0" w:color="auto"/>
              <w:right w:val="single" w:sz="4" w:space="0" w:color="auto"/>
            </w:tcBorders>
          </w:tcPr>
          <w:p w14:paraId="0B911B8C" w14:textId="77777777" w:rsidR="00EA2C20" w:rsidRPr="005A48D9" w:rsidRDefault="00EA2C20" w:rsidP="00EA2C20">
            <w:pPr>
              <w:spacing w:after="0"/>
              <w:ind w:left="-84" w:firstLine="84"/>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28E7583B"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3DE6F7" w14:textId="77777777" w:rsidR="00EA2C20" w:rsidRPr="005A48D9" w:rsidRDefault="00EA2C20" w:rsidP="00EA2C2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M1.5EK.49</w:t>
            </w:r>
          </w:p>
        </w:tc>
        <w:tc>
          <w:tcPr>
            <w:tcW w:w="0" w:type="auto"/>
            <w:tcBorders>
              <w:top w:val="nil"/>
              <w:left w:val="nil"/>
              <w:bottom w:val="single" w:sz="4" w:space="0" w:color="auto"/>
              <w:right w:val="single" w:sz="4" w:space="0" w:color="auto"/>
            </w:tcBorders>
            <w:shd w:val="clear" w:color="auto" w:fill="auto"/>
            <w:noWrap/>
            <w:vAlign w:val="bottom"/>
            <w:hideMark/>
          </w:tcPr>
          <w:p w14:paraId="71D27F0C"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wystawiania zwolnień lekarskich</w:t>
            </w:r>
          </w:p>
        </w:tc>
        <w:tc>
          <w:tcPr>
            <w:tcW w:w="0" w:type="auto"/>
            <w:tcBorders>
              <w:top w:val="nil"/>
              <w:left w:val="nil"/>
              <w:bottom w:val="single" w:sz="4" w:space="0" w:color="auto"/>
              <w:right w:val="single" w:sz="4" w:space="0" w:color="auto"/>
            </w:tcBorders>
          </w:tcPr>
          <w:p w14:paraId="3360F016" w14:textId="77777777" w:rsidR="00EA2C20" w:rsidRPr="005A48D9" w:rsidRDefault="00EA2C20" w:rsidP="00EA2C20">
            <w:pPr>
              <w:spacing w:after="0"/>
              <w:ind w:left="-84" w:firstLine="84"/>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EA2C20" w:rsidRPr="005A48D9" w14:paraId="09F50067"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3099E9" w14:textId="77777777" w:rsidR="00EA2C20" w:rsidRPr="005A48D9" w:rsidRDefault="00EA2C20" w:rsidP="00EA2C2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M1.5EK.50</w:t>
            </w:r>
          </w:p>
        </w:tc>
        <w:tc>
          <w:tcPr>
            <w:tcW w:w="0" w:type="auto"/>
            <w:tcBorders>
              <w:top w:val="nil"/>
              <w:left w:val="nil"/>
              <w:bottom w:val="single" w:sz="4" w:space="0" w:color="auto"/>
              <w:right w:val="single" w:sz="4" w:space="0" w:color="auto"/>
            </w:tcBorders>
            <w:shd w:val="clear" w:color="auto" w:fill="auto"/>
            <w:noWrap/>
            <w:vAlign w:val="bottom"/>
            <w:hideMark/>
          </w:tcPr>
          <w:p w14:paraId="398D6E9D" w14:textId="77777777" w:rsidR="00EA2C20" w:rsidRPr="005A48D9" w:rsidRDefault="00EA2C20" w:rsidP="00EA2C20">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karta zgonu</w:t>
            </w:r>
          </w:p>
        </w:tc>
        <w:tc>
          <w:tcPr>
            <w:tcW w:w="0" w:type="auto"/>
            <w:tcBorders>
              <w:top w:val="nil"/>
              <w:left w:val="nil"/>
              <w:bottom w:val="single" w:sz="4" w:space="0" w:color="auto"/>
              <w:right w:val="single" w:sz="4" w:space="0" w:color="auto"/>
            </w:tcBorders>
          </w:tcPr>
          <w:p w14:paraId="01D95741" w14:textId="77777777" w:rsidR="00EA2C20" w:rsidRPr="005A48D9" w:rsidRDefault="00EA2C20" w:rsidP="00EA2C20">
            <w:pPr>
              <w:spacing w:after="0"/>
              <w:ind w:left="-84" w:firstLine="84"/>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bl>
    <w:p w14:paraId="171D3435" w14:textId="77777777" w:rsidR="003322B8" w:rsidRPr="005A48D9" w:rsidRDefault="003322B8" w:rsidP="003322B8">
      <w:pPr>
        <w:rPr>
          <w:rFonts w:ascii="Klavika Basic Light" w:hAnsi="Klavika Basic Light"/>
        </w:rPr>
      </w:pPr>
    </w:p>
    <w:p w14:paraId="566895FB" w14:textId="77777777" w:rsidR="008027F2" w:rsidRPr="005A48D9" w:rsidRDefault="0003666F" w:rsidP="0002443E">
      <w:pPr>
        <w:pStyle w:val="Nagwek4"/>
        <w:numPr>
          <w:ilvl w:val="2"/>
          <w:numId w:val="22"/>
        </w:numPr>
        <w:ind w:left="1418" w:hanging="567"/>
        <w:rPr>
          <w:rFonts w:ascii="Klavika Basic Light" w:hAnsi="Klavika Basic Light"/>
          <w:i w:val="0"/>
          <w:sz w:val="24"/>
          <w:szCs w:val="24"/>
        </w:rPr>
      </w:pPr>
      <w:r w:rsidRPr="005A48D9">
        <w:rPr>
          <w:rFonts w:ascii="Klavika Basic Light" w:hAnsi="Klavika Basic Light"/>
          <w:i w:val="0"/>
          <w:sz w:val="24"/>
          <w:szCs w:val="24"/>
        </w:rPr>
        <w:t xml:space="preserve"> </w:t>
      </w:r>
      <w:bookmarkStart w:id="42" w:name="_Toc479019824"/>
      <w:r w:rsidR="008027F2" w:rsidRPr="005A48D9">
        <w:rPr>
          <w:rFonts w:ascii="Klavika Basic Light" w:hAnsi="Klavika Basic Light"/>
          <w:i w:val="0"/>
          <w:sz w:val="24"/>
          <w:szCs w:val="24"/>
        </w:rPr>
        <w:t>Stomatologia</w:t>
      </w:r>
      <w:bookmarkEnd w:id="42"/>
    </w:p>
    <w:p w14:paraId="054EACBF" w14:textId="77777777" w:rsidR="008027F2" w:rsidRPr="005A48D9" w:rsidRDefault="008027F2" w:rsidP="008027F2">
      <w:pPr>
        <w:rPr>
          <w:rFonts w:ascii="Klavika Basic Light" w:hAnsi="Klavika Basic Light"/>
        </w:rPr>
      </w:pPr>
    </w:p>
    <w:tbl>
      <w:tblPr>
        <w:tblW w:w="0" w:type="auto"/>
        <w:tblCellMar>
          <w:left w:w="70" w:type="dxa"/>
          <w:right w:w="70" w:type="dxa"/>
        </w:tblCellMar>
        <w:tblLook w:val="04A0" w:firstRow="1" w:lastRow="0" w:firstColumn="1" w:lastColumn="0" w:noHBand="0" w:noVBand="1"/>
      </w:tblPr>
      <w:tblGrid>
        <w:gridCol w:w="1374"/>
        <w:gridCol w:w="8299"/>
        <w:gridCol w:w="783"/>
      </w:tblGrid>
      <w:tr w:rsidR="00371406" w:rsidRPr="005A48D9" w14:paraId="05364ED7" w14:textId="77777777" w:rsidTr="002B7F6D">
        <w:trPr>
          <w:trHeight w:val="600"/>
        </w:trPr>
        <w:tc>
          <w:tcPr>
            <w:tcW w:w="0" w:type="auto"/>
            <w:tcBorders>
              <w:top w:val="single" w:sz="4" w:space="0" w:color="000000"/>
              <w:left w:val="single" w:sz="8" w:space="0" w:color="000000"/>
              <w:bottom w:val="nil"/>
              <w:right w:val="single" w:sz="4" w:space="0" w:color="000000"/>
            </w:tcBorders>
            <w:shd w:val="clear" w:color="auto" w:fill="A70A68"/>
            <w:vAlign w:val="center"/>
            <w:hideMark/>
          </w:tcPr>
          <w:p w14:paraId="3645BC0E" w14:textId="77777777" w:rsidR="00371406" w:rsidRPr="005A48D9" w:rsidRDefault="00371406" w:rsidP="004574FF">
            <w:pPr>
              <w:spacing w:after="0"/>
              <w:jc w:val="center"/>
              <w:rPr>
                <w:rFonts w:ascii="Klavika Basic Light" w:eastAsia="Times New Roman" w:hAnsi="Klavika Basic Light" w:cs="Times New Roman"/>
                <w:color w:val="FFFFFF" w:themeColor="background1"/>
                <w:sz w:val="20"/>
                <w:szCs w:val="20"/>
                <w:lang w:eastAsia="pl-PL"/>
              </w:rPr>
            </w:pPr>
            <w:r w:rsidRPr="005A48D9">
              <w:rPr>
                <w:rFonts w:ascii="Klavika Basic Light" w:eastAsia="Times New Roman" w:hAnsi="Klavika Basic Light" w:cs="Times New Roman"/>
                <w:color w:val="FFFFFF" w:themeColor="background1"/>
                <w:sz w:val="20"/>
                <w:szCs w:val="20"/>
                <w:lang w:eastAsia="pl-PL"/>
              </w:rPr>
              <w:t>Kod wymagania</w:t>
            </w:r>
          </w:p>
        </w:tc>
        <w:tc>
          <w:tcPr>
            <w:tcW w:w="0" w:type="auto"/>
            <w:gridSpan w:val="2"/>
            <w:tcBorders>
              <w:top w:val="single" w:sz="4" w:space="0" w:color="000000"/>
              <w:left w:val="nil"/>
              <w:bottom w:val="nil"/>
              <w:right w:val="nil"/>
            </w:tcBorders>
            <w:shd w:val="clear" w:color="auto" w:fill="A70A68"/>
            <w:vAlign w:val="center"/>
            <w:hideMark/>
          </w:tcPr>
          <w:p w14:paraId="2C4C466B" w14:textId="77777777" w:rsidR="00371406" w:rsidRPr="005A48D9" w:rsidRDefault="00371406" w:rsidP="001F4FD4">
            <w:pPr>
              <w:spacing w:after="0"/>
              <w:jc w:val="center"/>
              <w:rPr>
                <w:rFonts w:ascii="Klavika Basic Light" w:eastAsia="Times New Roman" w:hAnsi="Klavika Basic Light" w:cs="Times New Roman"/>
                <w:color w:val="FFFFFF" w:themeColor="background1"/>
                <w:sz w:val="20"/>
                <w:szCs w:val="20"/>
                <w:lang w:eastAsia="pl-PL"/>
              </w:rPr>
            </w:pPr>
            <w:r w:rsidRPr="005A48D9">
              <w:rPr>
                <w:rFonts w:ascii="Klavika Basic Light" w:eastAsia="Times New Roman" w:hAnsi="Klavika Basic Light" w:cs="Times New Roman"/>
                <w:color w:val="FFFFFF" w:themeColor="background1"/>
                <w:sz w:val="20"/>
                <w:szCs w:val="20"/>
                <w:lang w:eastAsia="pl-PL"/>
              </w:rPr>
              <w:t>Opis wymagania</w:t>
            </w:r>
          </w:p>
        </w:tc>
      </w:tr>
      <w:tr w:rsidR="00371406" w:rsidRPr="005A48D9" w14:paraId="18306510"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7B4B07" w14:textId="77777777" w:rsidR="00371406" w:rsidRPr="005A48D9" w:rsidRDefault="00371406" w:rsidP="00371406">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M1.6EK.1</w:t>
            </w:r>
          </w:p>
        </w:tc>
        <w:tc>
          <w:tcPr>
            <w:tcW w:w="0" w:type="auto"/>
            <w:tcBorders>
              <w:top w:val="nil"/>
              <w:left w:val="nil"/>
              <w:bottom w:val="single" w:sz="4" w:space="0" w:color="auto"/>
              <w:right w:val="single" w:sz="4" w:space="0" w:color="auto"/>
            </w:tcBorders>
            <w:shd w:val="clear" w:color="auto" w:fill="auto"/>
            <w:vAlign w:val="bottom"/>
            <w:hideMark/>
          </w:tcPr>
          <w:p w14:paraId="07F9F282" w14:textId="77777777" w:rsidR="00371406" w:rsidRPr="005A48D9" w:rsidRDefault="00371406" w:rsidP="00371406">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Wyszukanie/wprowadzenie danych pacjenta</w:t>
            </w:r>
          </w:p>
        </w:tc>
        <w:tc>
          <w:tcPr>
            <w:tcW w:w="0" w:type="auto"/>
            <w:tcBorders>
              <w:top w:val="nil"/>
              <w:left w:val="nil"/>
              <w:bottom w:val="single" w:sz="4" w:space="0" w:color="auto"/>
              <w:right w:val="single" w:sz="4" w:space="0" w:color="auto"/>
            </w:tcBorders>
          </w:tcPr>
          <w:p w14:paraId="1AD92A17" w14:textId="77777777" w:rsidR="00371406" w:rsidRPr="005A48D9" w:rsidRDefault="00371406" w:rsidP="00371406">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71406" w:rsidRPr="005A48D9" w14:paraId="4180A5F1"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A1CCD7" w14:textId="77777777" w:rsidR="00371406" w:rsidRPr="005A48D9" w:rsidRDefault="00371406" w:rsidP="00371406">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M1.6EK.2</w:t>
            </w:r>
          </w:p>
        </w:tc>
        <w:tc>
          <w:tcPr>
            <w:tcW w:w="0" w:type="auto"/>
            <w:tcBorders>
              <w:top w:val="nil"/>
              <w:left w:val="nil"/>
              <w:bottom w:val="single" w:sz="4" w:space="0" w:color="auto"/>
              <w:right w:val="single" w:sz="4" w:space="0" w:color="auto"/>
            </w:tcBorders>
            <w:shd w:val="clear" w:color="auto" w:fill="auto"/>
            <w:vAlign w:val="bottom"/>
            <w:hideMark/>
          </w:tcPr>
          <w:p w14:paraId="413C0628" w14:textId="77777777" w:rsidR="00371406" w:rsidRPr="005A48D9" w:rsidRDefault="00371406" w:rsidP="00371406">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Rejestrowanie stanu uzębienia pacjenta (zdiagnozowanie rozpoznań dotyczących zębów i jamy ustnej)</w:t>
            </w:r>
          </w:p>
        </w:tc>
        <w:tc>
          <w:tcPr>
            <w:tcW w:w="0" w:type="auto"/>
            <w:tcBorders>
              <w:top w:val="nil"/>
              <w:left w:val="nil"/>
              <w:bottom w:val="single" w:sz="4" w:space="0" w:color="auto"/>
              <w:right w:val="single" w:sz="4" w:space="0" w:color="auto"/>
            </w:tcBorders>
          </w:tcPr>
          <w:p w14:paraId="36C51342" w14:textId="77777777" w:rsidR="00371406" w:rsidRPr="005A48D9" w:rsidRDefault="00371406" w:rsidP="00371406">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71406" w:rsidRPr="005A48D9" w14:paraId="5AB792DC"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6AD5A7" w14:textId="77777777" w:rsidR="00371406" w:rsidRPr="005A48D9" w:rsidRDefault="00371406" w:rsidP="00371406">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M1.6EK.3</w:t>
            </w:r>
          </w:p>
        </w:tc>
        <w:tc>
          <w:tcPr>
            <w:tcW w:w="0" w:type="auto"/>
            <w:tcBorders>
              <w:top w:val="nil"/>
              <w:left w:val="nil"/>
              <w:bottom w:val="single" w:sz="4" w:space="0" w:color="auto"/>
              <w:right w:val="single" w:sz="4" w:space="0" w:color="auto"/>
            </w:tcBorders>
            <w:shd w:val="clear" w:color="auto" w:fill="auto"/>
            <w:vAlign w:val="bottom"/>
            <w:hideMark/>
          </w:tcPr>
          <w:p w14:paraId="40937655" w14:textId="77777777" w:rsidR="00371406" w:rsidRPr="005A48D9" w:rsidRDefault="00371406" w:rsidP="00371406">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Szczegółowe opisanie wizyty pacjenta oraz jej zobrazowanie na diagramie uzębienia</w:t>
            </w:r>
          </w:p>
        </w:tc>
        <w:tc>
          <w:tcPr>
            <w:tcW w:w="0" w:type="auto"/>
            <w:tcBorders>
              <w:top w:val="nil"/>
              <w:left w:val="nil"/>
              <w:bottom w:val="single" w:sz="4" w:space="0" w:color="auto"/>
              <w:right w:val="single" w:sz="4" w:space="0" w:color="auto"/>
            </w:tcBorders>
          </w:tcPr>
          <w:p w14:paraId="742F6EB9" w14:textId="77777777" w:rsidR="00371406" w:rsidRPr="005A48D9" w:rsidRDefault="00371406" w:rsidP="00371406">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71406" w:rsidRPr="005A48D9" w14:paraId="3AB5DB50"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89F23D" w14:textId="77777777" w:rsidR="00371406" w:rsidRPr="005A48D9" w:rsidRDefault="00371406" w:rsidP="00371406">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M1.6EK.4</w:t>
            </w:r>
          </w:p>
        </w:tc>
        <w:tc>
          <w:tcPr>
            <w:tcW w:w="0" w:type="auto"/>
            <w:tcBorders>
              <w:top w:val="nil"/>
              <w:left w:val="nil"/>
              <w:bottom w:val="single" w:sz="4" w:space="0" w:color="auto"/>
              <w:right w:val="single" w:sz="4" w:space="0" w:color="auto"/>
            </w:tcBorders>
            <w:shd w:val="clear" w:color="auto" w:fill="auto"/>
            <w:vAlign w:val="bottom"/>
            <w:hideMark/>
          </w:tcPr>
          <w:p w14:paraId="7A1EF2B6" w14:textId="77777777" w:rsidR="00371406" w:rsidRPr="005A48D9" w:rsidRDefault="00371406" w:rsidP="00371406">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Przeglądanie danych wprowadzonych w innych modułach</w:t>
            </w:r>
          </w:p>
        </w:tc>
        <w:tc>
          <w:tcPr>
            <w:tcW w:w="0" w:type="auto"/>
            <w:tcBorders>
              <w:top w:val="nil"/>
              <w:left w:val="nil"/>
              <w:bottom w:val="single" w:sz="4" w:space="0" w:color="auto"/>
              <w:right w:val="single" w:sz="4" w:space="0" w:color="auto"/>
            </w:tcBorders>
          </w:tcPr>
          <w:p w14:paraId="1052272E" w14:textId="77777777" w:rsidR="00371406" w:rsidRPr="005A48D9" w:rsidRDefault="00371406" w:rsidP="00371406">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71406" w:rsidRPr="005A48D9" w14:paraId="0492BD94"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AB7077" w14:textId="77777777" w:rsidR="00371406" w:rsidRPr="005A48D9" w:rsidRDefault="00371406" w:rsidP="00371406">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M1.6EK.5</w:t>
            </w:r>
          </w:p>
        </w:tc>
        <w:tc>
          <w:tcPr>
            <w:tcW w:w="0" w:type="auto"/>
            <w:tcBorders>
              <w:top w:val="nil"/>
              <w:left w:val="nil"/>
              <w:bottom w:val="single" w:sz="4" w:space="0" w:color="auto"/>
              <w:right w:val="single" w:sz="4" w:space="0" w:color="auto"/>
            </w:tcBorders>
            <w:shd w:val="clear" w:color="auto" w:fill="auto"/>
            <w:vAlign w:val="bottom"/>
            <w:hideMark/>
          </w:tcPr>
          <w:p w14:paraId="65066E5A" w14:textId="77777777" w:rsidR="00371406" w:rsidRPr="005A48D9" w:rsidRDefault="00371406" w:rsidP="00371406">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Rejestrowanie wyników badań</w:t>
            </w:r>
          </w:p>
        </w:tc>
        <w:tc>
          <w:tcPr>
            <w:tcW w:w="0" w:type="auto"/>
            <w:tcBorders>
              <w:top w:val="nil"/>
              <w:left w:val="nil"/>
              <w:bottom w:val="single" w:sz="4" w:space="0" w:color="auto"/>
              <w:right w:val="single" w:sz="4" w:space="0" w:color="auto"/>
            </w:tcBorders>
          </w:tcPr>
          <w:p w14:paraId="42C46CE7" w14:textId="77777777" w:rsidR="00371406" w:rsidRPr="005A48D9" w:rsidRDefault="00371406" w:rsidP="00371406">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71406" w:rsidRPr="005A48D9" w14:paraId="4FFA536B"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7F7A36" w14:textId="77777777" w:rsidR="00371406" w:rsidRPr="005A48D9" w:rsidRDefault="00371406" w:rsidP="00371406">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M1.6EK.6</w:t>
            </w:r>
          </w:p>
        </w:tc>
        <w:tc>
          <w:tcPr>
            <w:tcW w:w="0" w:type="auto"/>
            <w:tcBorders>
              <w:top w:val="nil"/>
              <w:left w:val="nil"/>
              <w:bottom w:val="single" w:sz="4" w:space="0" w:color="auto"/>
              <w:right w:val="single" w:sz="4" w:space="0" w:color="auto"/>
            </w:tcBorders>
            <w:shd w:val="clear" w:color="auto" w:fill="auto"/>
            <w:vAlign w:val="bottom"/>
            <w:hideMark/>
          </w:tcPr>
          <w:p w14:paraId="118019E0" w14:textId="77777777" w:rsidR="00371406" w:rsidRPr="005A48D9" w:rsidRDefault="00371406" w:rsidP="00371406">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Wypełniania i przeglądanie formularzy wywiadów stomatologicznych</w:t>
            </w:r>
          </w:p>
        </w:tc>
        <w:tc>
          <w:tcPr>
            <w:tcW w:w="0" w:type="auto"/>
            <w:tcBorders>
              <w:top w:val="nil"/>
              <w:left w:val="nil"/>
              <w:bottom w:val="single" w:sz="4" w:space="0" w:color="auto"/>
              <w:right w:val="single" w:sz="4" w:space="0" w:color="auto"/>
            </w:tcBorders>
          </w:tcPr>
          <w:p w14:paraId="7A6D58F3" w14:textId="77777777" w:rsidR="00371406" w:rsidRPr="005A48D9" w:rsidRDefault="00371406" w:rsidP="00371406">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71406" w:rsidRPr="005A48D9" w14:paraId="108DB95B"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5F1480" w14:textId="77777777" w:rsidR="00371406" w:rsidRPr="005A48D9" w:rsidRDefault="00371406" w:rsidP="00371406">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M1.6EK.7</w:t>
            </w:r>
          </w:p>
        </w:tc>
        <w:tc>
          <w:tcPr>
            <w:tcW w:w="0" w:type="auto"/>
            <w:tcBorders>
              <w:top w:val="nil"/>
              <w:left w:val="nil"/>
              <w:bottom w:val="single" w:sz="4" w:space="0" w:color="auto"/>
              <w:right w:val="single" w:sz="4" w:space="0" w:color="auto"/>
            </w:tcBorders>
            <w:shd w:val="clear" w:color="auto" w:fill="auto"/>
            <w:vAlign w:val="bottom"/>
            <w:hideMark/>
          </w:tcPr>
          <w:p w14:paraId="47A24A2A" w14:textId="77777777" w:rsidR="00371406" w:rsidRPr="005A48D9" w:rsidRDefault="00371406" w:rsidP="00371406">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Drukowanie diagramu stanu uzębienia</w:t>
            </w:r>
          </w:p>
        </w:tc>
        <w:tc>
          <w:tcPr>
            <w:tcW w:w="0" w:type="auto"/>
            <w:tcBorders>
              <w:top w:val="nil"/>
              <w:left w:val="nil"/>
              <w:bottom w:val="single" w:sz="4" w:space="0" w:color="auto"/>
              <w:right w:val="single" w:sz="4" w:space="0" w:color="auto"/>
            </w:tcBorders>
          </w:tcPr>
          <w:p w14:paraId="38041B07" w14:textId="77777777" w:rsidR="00371406" w:rsidRPr="005A48D9" w:rsidRDefault="00371406" w:rsidP="00371406">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71406" w:rsidRPr="005A48D9" w14:paraId="148C6844"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0C9B6C" w14:textId="77777777" w:rsidR="00371406" w:rsidRPr="005A48D9" w:rsidRDefault="00371406" w:rsidP="00371406">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M1.6EK.8</w:t>
            </w:r>
          </w:p>
        </w:tc>
        <w:tc>
          <w:tcPr>
            <w:tcW w:w="0" w:type="auto"/>
            <w:tcBorders>
              <w:top w:val="nil"/>
              <w:left w:val="nil"/>
              <w:bottom w:val="single" w:sz="4" w:space="0" w:color="auto"/>
              <w:right w:val="single" w:sz="4" w:space="0" w:color="auto"/>
            </w:tcBorders>
            <w:shd w:val="clear" w:color="auto" w:fill="auto"/>
            <w:vAlign w:val="bottom"/>
            <w:hideMark/>
          </w:tcPr>
          <w:p w14:paraId="06B33D07" w14:textId="77777777" w:rsidR="00371406" w:rsidRPr="005A48D9" w:rsidRDefault="00371406" w:rsidP="00371406">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Wystawianie i drukowanie recept zgodnych z obowiązującymi przepisami</w:t>
            </w:r>
          </w:p>
        </w:tc>
        <w:tc>
          <w:tcPr>
            <w:tcW w:w="0" w:type="auto"/>
            <w:tcBorders>
              <w:top w:val="nil"/>
              <w:left w:val="nil"/>
              <w:bottom w:val="single" w:sz="4" w:space="0" w:color="auto"/>
              <w:right w:val="single" w:sz="4" w:space="0" w:color="auto"/>
            </w:tcBorders>
          </w:tcPr>
          <w:p w14:paraId="2538F143" w14:textId="77777777" w:rsidR="00371406" w:rsidRPr="005A48D9" w:rsidRDefault="00371406" w:rsidP="00371406">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71406" w:rsidRPr="005A48D9" w14:paraId="60821A57"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88B2C5" w14:textId="77777777" w:rsidR="00371406" w:rsidRPr="005A48D9" w:rsidRDefault="00371406" w:rsidP="00371406">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M1.6EK.9</w:t>
            </w:r>
          </w:p>
        </w:tc>
        <w:tc>
          <w:tcPr>
            <w:tcW w:w="0" w:type="auto"/>
            <w:tcBorders>
              <w:top w:val="nil"/>
              <w:left w:val="nil"/>
              <w:bottom w:val="single" w:sz="4" w:space="0" w:color="auto"/>
              <w:right w:val="single" w:sz="4" w:space="0" w:color="auto"/>
            </w:tcBorders>
            <w:shd w:val="clear" w:color="auto" w:fill="auto"/>
            <w:vAlign w:val="bottom"/>
            <w:hideMark/>
          </w:tcPr>
          <w:p w14:paraId="3C3F2701" w14:textId="77777777" w:rsidR="00371406" w:rsidRPr="005A48D9" w:rsidRDefault="00371406" w:rsidP="00371406">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Drukowanie dawkowania leków</w:t>
            </w:r>
          </w:p>
        </w:tc>
        <w:tc>
          <w:tcPr>
            <w:tcW w:w="0" w:type="auto"/>
            <w:tcBorders>
              <w:top w:val="nil"/>
              <w:left w:val="nil"/>
              <w:bottom w:val="single" w:sz="4" w:space="0" w:color="auto"/>
              <w:right w:val="single" w:sz="4" w:space="0" w:color="auto"/>
            </w:tcBorders>
          </w:tcPr>
          <w:p w14:paraId="5DC8195E" w14:textId="77777777" w:rsidR="00371406" w:rsidRPr="005A48D9" w:rsidRDefault="00371406" w:rsidP="00371406">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71406" w:rsidRPr="005A48D9" w14:paraId="71B1B027"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396AB9" w14:textId="77777777" w:rsidR="00371406" w:rsidRPr="005A48D9" w:rsidRDefault="00371406" w:rsidP="00371406">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M1.6EK.10</w:t>
            </w:r>
          </w:p>
        </w:tc>
        <w:tc>
          <w:tcPr>
            <w:tcW w:w="0" w:type="auto"/>
            <w:tcBorders>
              <w:top w:val="nil"/>
              <w:left w:val="nil"/>
              <w:bottom w:val="single" w:sz="4" w:space="0" w:color="auto"/>
              <w:right w:val="single" w:sz="4" w:space="0" w:color="auto"/>
            </w:tcBorders>
            <w:shd w:val="clear" w:color="auto" w:fill="auto"/>
            <w:vAlign w:val="bottom"/>
            <w:hideMark/>
          </w:tcPr>
          <w:p w14:paraId="07C0235C" w14:textId="77777777" w:rsidR="00371406" w:rsidRPr="005A48D9" w:rsidRDefault="00371406" w:rsidP="00371406">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Wystawianie i drukowanie zwolnień lekarskich</w:t>
            </w:r>
          </w:p>
        </w:tc>
        <w:tc>
          <w:tcPr>
            <w:tcW w:w="0" w:type="auto"/>
            <w:tcBorders>
              <w:top w:val="nil"/>
              <w:left w:val="nil"/>
              <w:bottom w:val="single" w:sz="4" w:space="0" w:color="auto"/>
              <w:right w:val="single" w:sz="4" w:space="0" w:color="auto"/>
            </w:tcBorders>
          </w:tcPr>
          <w:p w14:paraId="7119467A" w14:textId="77777777" w:rsidR="00371406" w:rsidRPr="005A48D9" w:rsidRDefault="00371406" w:rsidP="00371406">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71406" w:rsidRPr="005A48D9" w14:paraId="5811C42D"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BFAF7E" w14:textId="77777777" w:rsidR="00371406" w:rsidRPr="005A48D9" w:rsidRDefault="00371406" w:rsidP="00371406">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M1.6EK.11</w:t>
            </w:r>
          </w:p>
        </w:tc>
        <w:tc>
          <w:tcPr>
            <w:tcW w:w="0" w:type="auto"/>
            <w:tcBorders>
              <w:top w:val="nil"/>
              <w:left w:val="nil"/>
              <w:bottom w:val="single" w:sz="4" w:space="0" w:color="auto"/>
              <w:right w:val="single" w:sz="4" w:space="0" w:color="auto"/>
            </w:tcBorders>
            <w:shd w:val="clear" w:color="auto" w:fill="auto"/>
            <w:vAlign w:val="bottom"/>
            <w:hideMark/>
          </w:tcPr>
          <w:p w14:paraId="7CBC6131" w14:textId="77777777" w:rsidR="00371406" w:rsidRPr="005A48D9" w:rsidRDefault="00371406" w:rsidP="00371406">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Wprowadzanie i przeglądanie zdjęć dołączonych do wizyty pacjenta</w:t>
            </w:r>
          </w:p>
        </w:tc>
        <w:tc>
          <w:tcPr>
            <w:tcW w:w="0" w:type="auto"/>
            <w:tcBorders>
              <w:top w:val="nil"/>
              <w:left w:val="nil"/>
              <w:bottom w:val="single" w:sz="4" w:space="0" w:color="auto"/>
              <w:right w:val="single" w:sz="4" w:space="0" w:color="auto"/>
            </w:tcBorders>
          </w:tcPr>
          <w:p w14:paraId="61E98EA2" w14:textId="77777777" w:rsidR="00371406" w:rsidRPr="005A48D9" w:rsidRDefault="00371406" w:rsidP="00371406">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71406" w:rsidRPr="005A48D9" w14:paraId="17031AA0"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9FDEB2" w14:textId="77777777" w:rsidR="00371406" w:rsidRPr="005A48D9" w:rsidRDefault="00371406" w:rsidP="00371406">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M1.6EK.12</w:t>
            </w:r>
          </w:p>
        </w:tc>
        <w:tc>
          <w:tcPr>
            <w:tcW w:w="0" w:type="auto"/>
            <w:tcBorders>
              <w:top w:val="nil"/>
              <w:left w:val="nil"/>
              <w:bottom w:val="single" w:sz="4" w:space="0" w:color="auto"/>
              <w:right w:val="single" w:sz="4" w:space="0" w:color="auto"/>
            </w:tcBorders>
            <w:shd w:val="clear" w:color="auto" w:fill="auto"/>
            <w:vAlign w:val="bottom"/>
            <w:hideMark/>
          </w:tcPr>
          <w:p w14:paraId="5C2F1F2A" w14:textId="77777777" w:rsidR="00371406" w:rsidRPr="005A48D9" w:rsidRDefault="00371406" w:rsidP="00371406">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Rejestracja wykonanych procedur zgodnie z katalogiem procedur stomatologicznych NFZ</w:t>
            </w:r>
          </w:p>
        </w:tc>
        <w:tc>
          <w:tcPr>
            <w:tcW w:w="0" w:type="auto"/>
            <w:tcBorders>
              <w:top w:val="nil"/>
              <w:left w:val="nil"/>
              <w:bottom w:val="single" w:sz="4" w:space="0" w:color="auto"/>
              <w:right w:val="single" w:sz="4" w:space="0" w:color="auto"/>
            </w:tcBorders>
          </w:tcPr>
          <w:p w14:paraId="16CB798F" w14:textId="77777777" w:rsidR="00371406" w:rsidRPr="005A48D9" w:rsidRDefault="00371406" w:rsidP="00371406">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71406" w:rsidRPr="005A48D9" w14:paraId="57317538"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211E06" w14:textId="77777777" w:rsidR="00371406" w:rsidRPr="005A48D9" w:rsidRDefault="00371406" w:rsidP="00371406">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M1.6EK.13</w:t>
            </w:r>
          </w:p>
        </w:tc>
        <w:tc>
          <w:tcPr>
            <w:tcW w:w="0" w:type="auto"/>
            <w:tcBorders>
              <w:top w:val="nil"/>
              <w:left w:val="nil"/>
              <w:bottom w:val="single" w:sz="4" w:space="0" w:color="auto"/>
              <w:right w:val="single" w:sz="4" w:space="0" w:color="auto"/>
            </w:tcBorders>
            <w:shd w:val="clear" w:color="auto" w:fill="auto"/>
            <w:vAlign w:val="bottom"/>
            <w:hideMark/>
          </w:tcPr>
          <w:p w14:paraId="2A89CB56" w14:textId="77777777" w:rsidR="00371406" w:rsidRPr="005A48D9" w:rsidRDefault="00371406" w:rsidP="00371406">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Wydruk zaświadczenia lekarskiego</w:t>
            </w:r>
          </w:p>
        </w:tc>
        <w:tc>
          <w:tcPr>
            <w:tcW w:w="0" w:type="auto"/>
            <w:tcBorders>
              <w:top w:val="nil"/>
              <w:left w:val="nil"/>
              <w:bottom w:val="single" w:sz="4" w:space="0" w:color="auto"/>
              <w:right w:val="single" w:sz="4" w:space="0" w:color="auto"/>
            </w:tcBorders>
          </w:tcPr>
          <w:p w14:paraId="034A5F2A" w14:textId="77777777" w:rsidR="00371406" w:rsidRPr="005A48D9" w:rsidRDefault="00371406" w:rsidP="00371406">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71406" w:rsidRPr="005A48D9" w14:paraId="5BF65AFE" w14:textId="77777777" w:rsidTr="002B7F6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6AD092" w14:textId="77777777" w:rsidR="00371406" w:rsidRPr="005A48D9" w:rsidRDefault="00371406" w:rsidP="00371406">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M1.6EK.14</w:t>
            </w:r>
          </w:p>
        </w:tc>
        <w:tc>
          <w:tcPr>
            <w:tcW w:w="0" w:type="auto"/>
            <w:tcBorders>
              <w:top w:val="nil"/>
              <w:left w:val="nil"/>
              <w:bottom w:val="single" w:sz="4" w:space="0" w:color="auto"/>
              <w:right w:val="single" w:sz="4" w:space="0" w:color="auto"/>
            </w:tcBorders>
            <w:shd w:val="clear" w:color="auto" w:fill="auto"/>
            <w:vAlign w:val="bottom"/>
            <w:hideMark/>
          </w:tcPr>
          <w:p w14:paraId="5FD038BE" w14:textId="77777777" w:rsidR="00371406" w:rsidRPr="005A48D9" w:rsidRDefault="00371406" w:rsidP="00371406">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Skierowanie na badania diagnostyczne</w:t>
            </w:r>
          </w:p>
        </w:tc>
        <w:tc>
          <w:tcPr>
            <w:tcW w:w="0" w:type="auto"/>
            <w:tcBorders>
              <w:top w:val="nil"/>
              <w:left w:val="nil"/>
              <w:bottom w:val="single" w:sz="4" w:space="0" w:color="auto"/>
              <w:right w:val="single" w:sz="4" w:space="0" w:color="auto"/>
            </w:tcBorders>
          </w:tcPr>
          <w:p w14:paraId="521DCAB5" w14:textId="77777777" w:rsidR="00371406" w:rsidRPr="005A48D9" w:rsidRDefault="00371406" w:rsidP="00371406">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270A2" w:rsidRPr="005A48D9" w14:paraId="1D4882D8" w14:textId="77777777" w:rsidTr="002B7F6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0DA8EE"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M1.6EK.14</w:t>
            </w:r>
          </w:p>
        </w:tc>
        <w:tc>
          <w:tcPr>
            <w:tcW w:w="0" w:type="auto"/>
            <w:tcBorders>
              <w:top w:val="single" w:sz="4" w:space="0" w:color="auto"/>
              <w:left w:val="nil"/>
              <w:bottom w:val="single" w:sz="4" w:space="0" w:color="auto"/>
              <w:right w:val="single" w:sz="4" w:space="0" w:color="auto"/>
            </w:tcBorders>
            <w:shd w:val="clear" w:color="auto" w:fill="auto"/>
            <w:vAlign w:val="center"/>
          </w:tcPr>
          <w:p w14:paraId="48166018" w14:textId="77777777" w:rsidR="008270A2" w:rsidRPr="005A48D9" w:rsidRDefault="008270A2" w:rsidP="008270A2">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skierowanie do poradni specjalistycznej,</w:t>
            </w:r>
          </w:p>
        </w:tc>
        <w:tc>
          <w:tcPr>
            <w:tcW w:w="0" w:type="auto"/>
            <w:tcBorders>
              <w:top w:val="single" w:sz="4" w:space="0" w:color="auto"/>
              <w:left w:val="nil"/>
              <w:bottom w:val="single" w:sz="4" w:space="0" w:color="auto"/>
              <w:right w:val="single" w:sz="4" w:space="0" w:color="auto"/>
            </w:tcBorders>
          </w:tcPr>
          <w:p w14:paraId="1D7143F3" w14:textId="77777777" w:rsidR="008270A2" w:rsidRPr="005A48D9" w:rsidRDefault="008270A2" w:rsidP="008270A2">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270A2" w:rsidRPr="005A48D9" w14:paraId="1E3387A4" w14:textId="77777777" w:rsidTr="002B7F6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D0497A"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M1.6EK.14</w:t>
            </w:r>
          </w:p>
        </w:tc>
        <w:tc>
          <w:tcPr>
            <w:tcW w:w="0" w:type="auto"/>
            <w:tcBorders>
              <w:top w:val="single" w:sz="4" w:space="0" w:color="auto"/>
              <w:left w:val="nil"/>
              <w:bottom w:val="single" w:sz="4" w:space="0" w:color="auto"/>
              <w:right w:val="single" w:sz="4" w:space="0" w:color="auto"/>
            </w:tcBorders>
            <w:shd w:val="clear" w:color="auto" w:fill="auto"/>
            <w:vAlign w:val="center"/>
          </w:tcPr>
          <w:p w14:paraId="2E9F78DB" w14:textId="77777777" w:rsidR="008270A2" w:rsidRPr="005A48D9" w:rsidRDefault="008270A2" w:rsidP="008270A2">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skierowanie do laboratorium,</w:t>
            </w:r>
          </w:p>
        </w:tc>
        <w:tc>
          <w:tcPr>
            <w:tcW w:w="0" w:type="auto"/>
            <w:tcBorders>
              <w:top w:val="single" w:sz="4" w:space="0" w:color="auto"/>
              <w:left w:val="nil"/>
              <w:bottom w:val="single" w:sz="4" w:space="0" w:color="auto"/>
              <w:right w:val="single" w:sz="4" w:space="0" w:color="auto"/>
            </w:tcBorders>
          </w:tcPr>
          <w:p w14:paraId="36EC317E" w14:textId="77777777" w:rsidR="008270A2" w:rsidRPr="005A48D9" w:rsidRDefault="008270A2" w:rsidP="008270A2">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270A2" w:rsidRPr="005A48D9" w14:paraId="48531227" w14:textId="77777777" w:rsidTr="002B7F6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E76264"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M1.6EK.14</w:t>
            </w:r>
          </w:p>
        </w:tc>
        <w:tc>
          <w:tcPr>
            <w:tcW w:w="0" w:type="auto"/>
            <w:tcBorders>
              <w:top w:val="single" w:sz="4" w:space="0" w:color="auto"/>
              <w:left w:val="nil"/>
              <w:bottom w:val="single" w:sz="4" w:space="0" w:color="auto"/>
              <w:right w:val="single" w:sz="4" w:space="0" w:color="auto"/>
            </w:tcBorders>
            <w:shd w:val="clear" w:color="auto" w:fill="auto"/>
            <w:vAlign w:val="center"/>
          </w:tcPr>
          <w:p w14:paraId="7CB65890" w14:textId="77777777" w:rsidR="008270A2" w:rsidRPr="005A48D9" w:rsidRDefault="008270A2" w:rsidP="008270A2">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wydruk upoważnienia osoby trzeciej,</w:t>
            </w:r>
          </w:p>
        </w:tc>
        <w:tc>
          <w:tcPr>
            <w:tcW w:w="0" w:type="auto"/>
            <w:tcBorders>
              <w:top w:val="single" w:sz="4" w:space="0" w:color="auto"/>
              <w:left w:val="nil"/>
              <w:bottom w:val="single" w:sz="4" w:space="0" w:color="auto"/>
              <w:right w:val="single" w:sz="4" w:space="0" w:color="auto"/>
            </w:tcBorders>
          </w:tcPr>
          <w:p w14:paraId="7A707C07" w14:textId="77777777" w:rsidR="008270A2" w:rsidRPr="005A48D9" w:rsidRDefault="008270A2" w:rsidP="008270A2">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270A2" w:rsidRPr="005A48D9" w14:paraId="3682A35D" w14:textId="77777777" w:rsidTr="002B7F6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EC3484"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M1.6EK.14</w:t>
            </w:r>
          </w:p>
        </w:tc>
        <w:tc>
          <w:tcPr>
            <w:tcW w:w="0" w:type="auto"/>
            <w:tcBorders>
              <w:top w:val="single" w:sz="4" w:space="0" w:color="auto"/>
              <w:left w:val="nil"/>
              <w:bottom w:val="single" w:sz="4" w:space="0" w:color="auto"/>
              <w:right w:val="single" w:sz="4" w:space="0" w:color="auto"/>
            </w:tcBorders>
            <w:shd w:val="clear" w:color="auto" w:fill="auto"/>
            <w:vAlign w:val="center"/>
          </w:tcPr>
          <w:p w14:paraId="41A77755" w14:textId="77777777" w:rsidR="008270A2" w:rsidRPr="005A48D9" w:rsidRDefault="008270A2" w:rsidP="008270A2">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zaświadczenie lekarskie.</w:t>
            </w:r>
          </w:p>
        </w:tc>
        <w:tc>
          <w:tcPr>
            <w:tcW w:w="0" w:type="auto"/>
            <w:tcBorders>
              <w:top w:val="single" w:sz="4" w:space="0" w:color="auto"/>
              <w:left w:val="nil"/>
              <w:bottom w:val="single" w:sz="4" w:space="0" w:color="auto"/>
              <w:right w:val="single" w:sz="4" w:space="0" w:color="auto"/>
            </w:tcBorders>
          </w:tcPr>
          <w:p w14:paraId="5099C761" w14:textId="77777777" w:rsidR="008270A2" w:rsidRPr="005A48D9" w:rsidRDefault="008270A2" w:rsidP="008270A2">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46C82" w:rsidRPr="005A48D9" w14:paraId="2DB62B43" w14:textId="77777777" w:rsidTr="002B7F6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C1F96E" w14:textId="77777777" w:rsidR="00546C82" w:rsidRPr="005A48D9" w:rsidRDefault="00546C82" w:rsidP="00546C8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M1.6EK.14</w:t>
            </w:r>
          </w:p>
        </w:tc>
        <w:tc>
          <w:tcPr>
            <w:tcW w:w="0" w:type="auto"/>
            <w:tcBorders>
              <w:top w:val="single" w:sz="4" w:space="0" w:color="auto"/>
              <w:left w:val="nil"/>
              <w:bottom w:val="single" w:sz="4" w:space="0" w:color="auto"/>
              <w:right w:val="single" w:sz="4" w:space="0" w:color="auto"/>
            </w:tcBorders>
            <w:shd w:val="clear" w:color="auto" w:fill="auto"/>
            <w:vAlign w:val="bottom"/>
          </w:tcPr>
          <w:p w14:paraId="488AD836" w14:textId="77777777" w:rsidR="00546C82" w:rsidRPr="005A48D9" w:rsidRDefault="00546C82" w:rsidP="00546C82">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skierowanie na zaopatrzenie wyroby medyczne</w:t>
            </w:r>
          </w:p>
        </w:tc>
        <w:tc>
          <w:tcPr>
            <w:tcW w:w="0" w:type="auto"/>
            <w:tcBorders>
              <w:top w:val="single" w:sz="4" w:space="0" w:color="auto"/>
              <w:left w:val="nil"/>
              <w:bottom w:val="single" w:sz="4" w:space="0" w:color="auto"/>
              <w:right w:val="single" w:sz="4" w:space="0" w:color="auto"/>
            </w:tcBorders>
          </w:tcPr>
          <w:p w14:paraId="11957500" w14:textId="77777777" w:rsidR="00546C82" w:rsidRPr="005A48D9" w:rsidRDefault="00546C82" w:rsidP="00546C82">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46C82" w:rsidRPr="005A48D9" w14:paraId="4E2AC1EA" w14:textId="77777777" w:rsidTr="002B7F6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A66DE6" w14:textId="77777777" w:rsidR="00546C82" w:rsidRPr="005A48D9" w:rsidRDefault="00546C82" w:rsidP="00546C8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M1.6EK.14</w:t>
            </w:r>
          </w:p>
        </w:tc>
        <w:tc>
          <w:tcPr>
            <w:tcW w:w="0" w:type="auto"/>
            <w:tcBorders>
              <w:top w:val="single" w:sz="4" w:space="0" w:color="auto"/>
              <w:left w:val="nil"/>
              <w:bottom w:val="single" w:sz="4" w:space="0" w:color="auto"/>
              <w:right w:val="single" w:sz="4" w:space="0" w:color="auto"/>
            </w:tcBorders>
            <w:shd w:val="clear" w:color="auto" w:fill="auto"/>
            <w:vAlign w:val="bottom"/>
          </w:tcPr>
          <w:p w14:paraId="4BD2F21C" w14:textId="77777777" w:rsidR="00546C82" w:rsidRPr="005A48D9" w:rsidRDefault="00546C82" w:rsidP="00546C82">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skierowanie na transport sanitarny</w:t>
            </w:r>
          </w:p>
        </w:tc>
        <w:tc>
          <w:tcPr>
            <w:tcW w:w="0" w:type="auto"/>
            <w:tcBorders>
              <w:top w:val="single" w:sz="4" w:space="0" w:color="auto"/>
              <w:left w:val="nil"/>
              <w:bottom w:val="single" w:sz="4" w:space="0" w:color="auto"/>
              <w:right w:val="single" w:sz="4" w:space="0" w:color="auto"/>
            </w:tcBorders>
          </w:tcPr>
          <w:p w14:paraId="769F090A" w14:textId="77777777" w:rsidR="00546C82" w:rsidRPr="005A48D9" w:rsidRDefault="00546C82" w:rsidP="00546C82">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46C82" w:rsidRPr="005A48D9" w14:paraId="39B04C05" w14:textId="77777777" w:rsidTr="002B7F6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5DFC75" w14:textId="77777777" w:rsidR="00546C82" w:rsidRPr="005A48D9" w:rsidRDefault="00546C82" w:rsidP="00546C8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M1.6EK.14</w:t>
            </w:r>
          </w:p>
        </w:tc>
        <w:tc>
          <w:tcPr>
            <w:tcW w:w="0" w:type="auto"/>
            <w:tcBorders>
              <w:top w:val="single" w:sz="4" w:space="0" w:color="auto"/>
              <w:left w:val="nil"/>
              <w:bottom w:val="single" w:sz="4" w:space="0" w:color="auto"/>
              <w:right w:val="single" w:sz="4" w:space="0" w:color="auto"/>
            </w:tcBorders>
            <w:shd w:val="clear" w:color="auto" w:fill="auto"/>
            <w:vAlign w:val="bottom"/>
          </w:tcPr>
          <w:p w14:paraId="05AAF52A" w14:textId="77777777" w:rsidR="00546C82" w:rsidRPr="005A48D9" w:rsidRDefault="00546C82" w:rsidP="00546C82">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skierowanie na zabiegi terapeutyczne</w:t>
            </w:r>
          </w:p>
        </w:tc>
        <w:tc>
          <w:tcPr>
            <w:tcW w:w="0" w:type="auto"/>
            <w:tcBorders>
              <w:top w:val="single" w:sz="4" w:space="0" w:color="auto"/>
              <w:left w:val="nil"/>
              <w:bottom w:val="single" w:sz="4" w:space="0" w:color="auto"/>
              <w:right w:val="single" w:sz="4" w:space="0" w:color="auto"/>
            </w:tcBorders>
          </w:tcPr>
          <w:p w14:paraId="0A8C0BE0" w14:textId="77777777" w:rsidR="00546C82" w:rsidRPr="005A48D9" w:rsidRDefault="00546C82" w:rsidP="00546C82">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46C82" w:rsidRPr="005A48D9" w14:paraId="4F441CE5" w14:textId="77777777" w:rsidTr="002B7F6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6125C5" w14:textId="77777777" w:rsidR="00546C82" w:rsidRPr="005A48D9" w:rsidRDefault="00546C82" w:rsidP="00546C8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M1.6EK.14</w:t>
            </w:r>
          </w:p>
        </w:tc>
        <w:tc>
          <w:tcPr>
            <w:tcW w:w="0" w:type="auto"/>
            <w:tcBorders>
              <w:top w:val="single" w:sz="4" w:space="0" w:color="auto"/>
              <w:left w:val="nil"/>
              <w:bottom w:val="single" w:sz="4" w:space="0" w:color="auto"/>
              <w:right w:val="single" w:sz="4" w:space="0" w:color="auto"/>
            </w:tcBorders>
            <w:shd w:val="clear" w:color="auto" w:fill="auto"/>
            <w:vAlign w:val="bottom"/>
          </w:tcPr>
          <w:p w14:paraId="18F2DB1F" w14:textId="77777777" w:rsidR="00546C82" w:rsidRPr="005A48D9" w:rsidRDefault="00546C82" w:rsidP="00546C82">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wystawiania zwolnień lekarskich</w:t>
            </w:r>
          </w:p>
        </w:tc>
        <w:tc>
          <w:tcPr>
            <w:tcW w:w="0" w:type="auto"/>
            <w:tcBorders>
              <w:top w:val="single" w:sz="4" w:space="0" w:color="auto"/>
              <w:left w:val="nil"/>
              <w:bottom w:val="single" w:sz="4" w:space="0" w:color="auto"/>
              <w:right w:val="single" w:sz="4" w:space="0" w:color="auto"/>
            </w:tcBorders>
          </w:tcPr>
          <w:p w14:paraId="37CD04F6" w14:textId="77777777" w:rsidR="00546C82" w:rsidRPr="005A48D9" w:rsidRDefault="00546C82" w:rsidP="00546C82">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46C82" w:rsidRPr="005A48D9" w14:paraId="4B7D4F7E" w14:textId="77777777" w:rsidTr="002B7F6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155AA2" w14:textId="77777777" w:rsidR="00546C82" w:rsidRPr="005A48D9" w:rsidRDefault="00546C82" w:rsidP="00546C8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M1.6EK.14</w:t>
            </w:r>
          </w:p>
        </w:tc>
        <w:tc>
          <w:tcPr>
            <w:tcW w:w="0" w:type="auto"/>
            <w:tcBorders>
              <w:top w:val="single" w:sz="4" w:space="0" w:color="auto"/>
              <w:left w:val="nil"/>
              <w:bottom w:val="single" w:sz="4" w:space="0" w:color="auto"/>
              <w:right w:val="single" w:sz="4" w:space="0" w:color="auto"/>
            </w:tcBorders>
            <w:shd w:val="clear" w:color="auto" w:fill="auto"/>
            <w:vAlign w:val="bottom"/>
          </w:tcPr>
          <w:p w14:paraId="6542995E" w14:textId="77777777" w:rsidR="00546C82" w:rsidRPr="005A48D9" w:rsidRDefault="00546C82" w:rsidP="00546C82">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podanie rabatu procentowego w czasie wykonywania usługi.</w:t>
            </w:r>
          </w:p>
        </w:tc>
        <w:tc>
          <w:tcPr>
            <w:tcW w:w="0" w:type="auto"/>
            <w:tcBorders>
              <w:top w:val="single" w:sz="4" w:space="0" w:color="auto"/>
              <w:left w:val="nil"/>
              <w:bottom w:val="single" w:sz="4" w:space="0" w:color="auto"/>
              <w:right w:val="single" w:sz="4" w:space="0" w:color="auto"/>
            </w:tcBorders>
          </w:tcPr>
          <w:p w14:paraId="4702A4E9" w14:textId="77777777" w:rsidR="00546C82" w:rsidRPr="005A48D9" w:rsidRDefault="00546C82" w:rsidP="00546C82">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46C82" w:rsidRPr="005A48D9" w14:paraId="025E7BA8" w14:textId="77777777" w:rsidTr="002B7F6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5F6E3D" w14:textId="77777777" w:rsidR="00546C82" w:rsidRPr="005A48D9" w:rsidRDefault="00546C82" w:rsidP="00546C8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M1.6EK.14</w:t>
            </w:r>
          </w:p>
        </w:tc>
        <w:tc>
          <w:tcPr>
            <w:tcW w:w="0" w:type="auto"/>
            <w:tcBorders>
              <w:top w:val="single" w:sz="4" w:space="0" w:color="auto"/>
              <w:left w:val="nil"/>
              <w:bottom w:val="single" w:sz="4" w:space="0" w:color="auto"/>
              <w:right w:val="single" w:sz="4" w:space="0" w:color="auto"/>
            </w:tcBorders>
            <w:shd w:val="clear" w:color="auto" w:fill="auto"/>
            <w:vAlign w:val="bottom"/>
          </w:tcPr>
          <w:p w14:paraId="6514EF5A" w14:textId="77777777" w:rsidR="00546C82" w:rsidRPr="005A48D9" w:rsidRDefault="00546C82" w:rsidP="00546C82">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 systemie możliwe jest wprowadzenie danych o świadczeniach wykonanych na podstawie przepisów o koordynacji.</w:t>
            </w:r>
          </w:p>
        </w:tc>
        <w:tc>
          <w:tcPr>
            <w:tcW w:w="0" w:type="auto"/>
            <w:tcBorders>
              <w:top w:val="single" w:sz="4" w:space="0" w:color="auto"/>
              <w:left w:val="nil"/>
              <w:bottom w:val="single" w:sz="4" w:space="0" w:color="auto"/>
              <w:right w:val="single" w:sz="4" w:space="0" w:color="auto"/>
            </w:tcBorders>
          </w:tcPr>
          <w:p w14:paraId="6F2F3DB0" w14:textId="77777777" w:rsidR="00546C82" w:rsidRPr="005A48D9" w:rsidRDefault="00546C82" w:rsidP="00546C82">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bl>
    <w:p w14:paraId="7DBA931A" w14:textId="77777777" w:rsidR="00546C82" w:rsidRPr="005A48D9" w:rsidRDefault="00546C82" w:rsidP="00546C82">
      <w:pPr>
        <w:rPr>
          <w:rFonts w:ascii="Klavika Basic Light" w:hAnsi="Klavika Basic Light"/>
          <w:color w:val="A70A68"/>
        </w:rPr>
      </w:pPr>
    </w:p>
    <w:p w14:paraId="79AA39B1" w14:textId="77777777" w:rsidR="009940BA" w:rsidRPr="005A48D9" w:rsidRDefault="009940BA" w:rsidP="0002443E">
      <w:pPr>
        <w:pStyle w:val="Nagwek4"/>
        <w:numPr>
          <w:ilvl w:val="2"/>
          <w:numId w:val="22"/>
        </w:numPr>
        <w:rPr>
          <w:rFonts w:ascii="Klavika Basic Light" w:hAnsi="Klavika Basic Light"/>
          <w:i w:val="0"/>
          <w:sz w:val="24"/>
          <w:szCs w:val="24"/>
        </w:rPr>
      </w:pPr>
      <w:bookmarkStart w:id="43" w:name="_Toc479019825"/>
      <w:r w:rsidRPr="005A48D9">
        <w:rPr>
          <w:rFonts w:ascii="Klavika Basic Light" w:hAnsi="Klavika Basic Light"/>
          <w:i w:val="0"/>
          <w:sz w:val="24"/>
          <w:szCs w:val="24"/>
        </w:rPr>
        <w:t>Rehabilitacja</w:t>
      </w:r>
      <w:bookmarkEnd w:id="43"/>
    </w:p>
    <w:p w14:paraId="127425C7" w14:textId="77777777" w:rsidR="009940BA" w:rsidRPr="005A48D9" w:rsidRDefault="009940BA" w:rsidP="008027F2">
      <w:pPr>
        <w:rPr>
          <w:rFonts w:ascii="Klavika Basic Light" w:hAnsi="Klavika Basic Light"/>
        </w:rPr>
      </w:pPr>
    </w:p>
    <w:tbl>
      <w:tblPr>
        <w:tblW w:w="0" w:type="auto"/>
        <w:tblCellMar>
          <w:left w:w="70" w:type="dxa"/>
          <w:right w:w="70" w:type="dxa"/>
        </w:tblCellMar>
        <w:tblLook w:val="04A0" w:firstRow="1" w:lastRow="0" w:firstColumn="1" w:lastColumn="0" w:noHBand="0" w:noVBand="1"/>
      </w:tblPr>
      <w:tblGrid>
        <w:gridCol w:w="1207"/>
        <w:gridCol w:w="8461"/>
        <w:gridCol w:w="783"/>
      </w:tblGrid>
      <w:tr w:rsidR="008270A2" w:rsidRPr="005A48D9" w14:paraId="4A15BC35" w14:textId="77777777" w:rsidTr="002B7F6D">
        <w:trPr>
          <w:trHeight w:val="840"/>
        </w:trPr>
        <w:tc>
          <w:tcPr>
            <w:tcW w:w="0" w:type="auto"/>
            <w:tcBorders>
              <w:top w:val="single" w:sz="4" w:space="0" w:color="000000"/>
              <w:left w:val="single" w:sz="8" w:space="0" w:color="000000"/>
              <w:bottom w:val="nil"/>
              <w:right w:val="single" w:sz="4" w:space="0" w:color="000000"/>
            </w:tcBorders>
            <w:shd w:val="clear" w:color="auto" w:fill="A70A68"/>
            <w:vAlign w:val="center"/>
            <w:hideMark/>
          </w:tcPr>
          <w:p w14:paraId="0CD9FB1E" w14:textId="77777777" w:rsidR="008270A2" w:rsidRPr="005A48D9" w:rsidRDefault="008270A2" w:rsidP="009940BA">
            <w:pPr>
              <w:spacing w:after="0"/>
              <w:jc w:val="center"/>
              <w:rPr>
                <w:rFonts w:ascii="Klavika Basic Light" w:eastAsia="Times New Roman" w:hAnsi="Klavika Basic Light" w:cs="Times New Roman"/>
                <w:color w:val="FFFFFF" w:themeColor="background1"/>
                <w:sz w:val="20"/>
                <w:szCs w:val="20"/>
                <w:lang w:eastAsia="pl-PL"/>
              </w:rPr>
            </w:pPr>
            <w:r w:rsidRPr="005A48D9">
              <w:rPr>
                <w:rFonts w:ascii="Klavika Basic Light" w:eastAsia="Times New Roman" w:hAnsi="Klavika Basic Light" w:cs="Times New Roman"/>
                <w:color w:val="FFFFFF" w:themeColor="background1"/>
                <w:sz w:val="20"/>
                <w:szCs w:val="20"/>
                <w:lang w:eastAsia="pl-PL"/>
              </w:rPr>
              <w:t>Kod wymagania</w:t>
            </w:r>
          </w:p>
        </w:tc>
        <w:tc>
          <w:tcPr>
            <w:tcW w:w="0" w:type="auto"/>
            <w:gridSpan w:val="2"/>
            <w:tcBorders>
              <w:top w:val="single" w:sz="4" w:space="0" w:color="000000"/>
              <w:left w:val="nil"/>
              <w:bottom w:val="single" w:sz="4" w:space="0" w:color="000000"/>
              <w:right w:val="single" w:sz="4" w:space="0" w:color="auto"/>
            </w:tcBorders>
            <w:shd w:val="clear" w:color="auto" w:fill="A70A68"/>
            <w:vAlign w:val="center"/>
            <w:hideMark/>
          </w:tcPr>
          <w:p w14:paraId="21836DBD" w14:textId="77777777" w:rsidR="008270A2" w:rsidRPr="005A48D9" w:rsidRDefault="008270A2" w:rsidP="009940BA">
            <w:pPr>
              <w:spacing w:after="0"/>
              <w:jc w:val="center"/>
              <w:rPr>
                <w:rFonts w:ascii="Klavika Basic Light" w:eastAsia="Times New Roman" w:hAnsi="Klavika Basic Light" w:cs="Times New Roman"/>
                <w:color w:val="FFFFFF" w:themeColor="background1"/>
                <w:sz w:val="20"/>
                <w:szCs w:val="20"/>
                <w:lang w:eastAsia="pl-PL"/>
              </w:rPr>
            </w:pPr>
            <w:r w:rsidRPr="005A48D9">
              <w:rPr>
                <w:rFonts w:ascii="Klavika Basic Light" w:eastAsia="Times New Roman" w:hAnsi="Klavika Basic Light" w:cs="Times New Roman"/>
                <w:color w:val="FFFFFF" w:themeColor="background1"/>
                <w:sz w:val="20"/>
                <w:szCs w:val="20"/>
                <w:lang w:eastAsia="pl-PL"/>
              </w:rPr>
              <w:t>Opis wymagania</w:t>
            </w:r>
          </w:p>
        </w:tc>
      </w:tr>
      <w:tr w:rsidR="008270A2" w:rsidRPr="005A48D9" w14:paraId="18A8BA72" w14:textId="77777777" w:rsidTr="002B7F6D">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E22135"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M1.7EK.1</w:t>
            </w:r>
          </w:p>
        </w:tc>
        <w:tc>
          <w:tcPr>
            <w:tcW w:w="0" w:type="auto"/>
            <w:tcBorders>
              <w:top w:val="single" w:sz="4" w:space="0" w:color="000000"/>
              <w:left w:val="nil"/>
              <w:bottom w:val="single" w:sz="4" w:space="0" w:color="000000"/>
              <w:right w:val="single" w:sz="4" w:space="0" w:color="auto"/>
            </w:tcBorders>
            <w:shd w:val="clear" w:color="auto" w:fill="auto"/>
            <w:vAlign w:val="center"/>
            <w:hideMark/>
          </w:tcPr>
          <w:p w14:paraId="0420D3F0" w14:textId="77777777" w:rsidR="008270A2" w:rsidRPr="005A48D9" w:rsidRDefault="008270A2" w:rsidP="008270A2">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Definiowanie czasu pracy dla poszczególnych lekarzy/ terapeutów/ masażystów/ pracowni.</w:t>
            </w:r>
          </w:p>
        </w:tc>
        <w:tc>
          <w:tcPr>
            <w:tcW w:w="0" w:type="auto"/>
            <w:tcBorders>
              <w:top w:val="single" w:sz="4" w:space="0" w:color="000000"/>
              <w:left w:val="nil"/>
              <w:bottom w:val="single" w:sz="4" w:space="0" w:color="000000"/>
              <w:right w:val="single" w:sz="4" w:space="0" w:color="auto"/>
            </w:tcBorders>
            <w:vAlign w:val="center"/>
          </w:tcPr>
          <w:p w14:paraId="7A6F3DF4"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270A2" w:rsidRPr="005A48D9" w14:paraId="442CFB32" w14:textId="77777777" w:rsidTr="002B7F6D">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05642F"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M1.7EK.2</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15E11E77" w14:textId="77777777" w:rsidR="008270A2" w:rsidRPr="005A48D9" w:rsidRDefault="008270A2" w:rsidP="008270A2">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Tworzenie własnego słownika posiadanych zasobów (aparatów medycznych).</w:t>
            </w:r>
          </w:p>
        </w:tc>
        <w:tc>
          <w:tcPr>
            <w:tcW w:w="0" w:type="auto"/>
            <w:tcBorders>
              <w:top w:val="single" w:sz="4" w:space="0" w:color="000000"/>
              <w:left w:val="single" w:sz="4" w:space="0" w:color="000000"/>
              <w:bottom w:val="single" w:sz="4" w:space="0" w:color="000000"/>
              <w:right w:val="single" w:sz="4" w:space="0" w:color="auto"/>
            </w:tcBorders>
            <w:vAlign w:val="center"/>
          </w:tcPr>
          <w:p w14:paraId="785A8854"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270A2" w:rsidRPr="005A48D9" w14:paraId="1F04C0A7" w14:textId="77777777" w:rsidTr="002B7F6D">
        <w:tc>
          <w:tcPr>
            <w:tcW w:w="0" w:type="auto"/>
            <w:tcBorders>
              <w:top w:val="nil"/>
              <w:left w:val="single" w:sz="4" w:space="0" w:color="auto"/>
              <w:bottom w:val="single" w:sz="4" w:space="0" w:color="auto"/>
              <w:right w:val="single" w:sz="4" w:space="0" w:color="auto"/>
            </w:tcBorders>
            <w:shd w:val="clear" w:color="auto" w:fill="auto"/>
            <w:vAlign w:val="center"/>
            <w:hideMark/>
          </w:tcPr>
          <w:p w14:paraId="0CAD9099"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M1.7EK.3</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7990F27A" w14:textId="77777777" w:rsidR="008270A2" w:rsidRPr="005A48D9" w:rsidRDefault="008270A2" w:rsidP="008270A2">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Rozdział czasu pracy na zabiegi domowe, zabiegi szpitalne, zabiegi ambulatoryjne m.in.: fizykoterapia, kinezyterapia, masaże lecznicze, hydroterapia, parafinoterapia.</w:t>
            </w:r>
          </w:p>
        </w:tc>
        <w:tc>
          <w:tcPr>
            <w:tcW w:w="0" w:type="auto"/>
            <w:tcBorders>
              <w:top w:val="single" w:sz="4" w:space="0" w:color="000000"/>
              <w:left w:val="single" w:sz="4" w:space="0" w:color="000000"/>
              <w:bottom w:val="single" w:sz="4" w:space="0" w:color="000000"/>
              <w:right w:val="single" w:sz="4" w:space="0" w:color="auto"/>
            </w:tcBorders>
            <w:vAlign w:val="center"/>
          </w:tcPr>
          <w:p w14:paraId="48B33BAA"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270A2" w:rsidRPr="005A48D9" w14:paraId="28CCDD04" w14:textId="77777777" w:rsidTr="002B7F6D">
        <w:tc>
          <w:tcPr>
            <w:tcW w:w="0" w:type="auto"/>
            <w:tcBorders>
              <w:top w:val="nil"/>
              <w:left w:val="single" w:sz="4" w:space="0" w:color="auto"/>
              <w:bottom w:val="single" w:sz="4" w:space="0" w:color="auto"/>
              <w:right w:val="single" w:sz="4" w:space="0" w:color="auto"/>
            </w:tcBorders>
            <w:shd w:val="clear" w:color="auto" w:fill="auto"/>
            <w:vAlign w:val="center"/>
            <w:hideMark/>
          </w:tcPr>
          <w:p w14:paraId="145F7C9F"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M1.7EK.4</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2E3C8AD9" w14:textId="77777777" w:rsidR="008270A2" w:rsidRPr="005A48D9" w:rsidRDefault="008270A2" w:rsidP="008270A2">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Tworzenie własnego słownika wyróżnienia czasu pracy: zabiegi domowe, zabiegi ambulatoryjne.</w:t>
            </w:r>
          </w:p>
        </w:tc>
        <w:tc>
          <w:tcPr>
            <w:tcW w:w="0" w:type="auto"/>
            <w:tcBorders>
              <w:top w:val="single" w:sz="4" w:space="0" w:color="000000"/>
              <w:left w:val="single" w:sz="4" w:space="0" w:color="000000"/>
              <w:bottom w:val="single" w:sz="4" w:space="0" w:color="000000"/>
              <w:right w:val="single" w:sz="4" w:space="0" w:color="auto"/>
            </w:tcBorders>
            <w:vAlign w:val="center"/>
          </w:tcPr>
          <w:p w14:paraId="63A76B51"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270A2" w:rsidRPr="005A48D9" w14:paraId="28FBE7E8" w14:textId="77777777" w:rsidTr="002B7F6D">
        <w:tc>
          <w:tcPr>
            <w:tcW w:w="0" w:type="auto"/>
            <w:tcBorders>
              <w:top w:val="nil"/>
              <w:left w:val="single" w:sz="4" w:space="0" w:color="auto"/>
              <w:bottom w:val="single" w:sz="4" w:space="0" w:color="auto"/>
              <w:right w:val="single" w:sz="4" w:space="0" w:color="auto"/>
            </w:tcBorders>
            <w:shd w:val="clear" w:color="auto" w:fill="auto"/>
            <w:vAlign w:val="center"/>
            <w:hideMark/>
          </w:tcPr>
          <w:p w14:paraId="5647AD15"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M1.7EK.5</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16C7D52D" w14:textId="77777777" w:rsidR="008270A2" w:rsidRPr="005A48D9" w:rsidRDefault="008270A2" w:rsidP="008270A2">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Definiowanie nieobecności, przerw, urlopów itp. dla poszczególnych lekarzy/terapeutów/masażystów/pracowni.</w:t>
            </w:r>
          </w:p>
        </w:tc>
        <w:tc>
          <w:tcPr>
            <w:tcW w:w="0" w:type="auto"/>
            <w:tcBorders>
              <w:top w:val="single" w:sz="4" w:space="0" w:color="000000"/>
              <w:left w:val="single" w:sz="4" w:space="0" w:color="000000"/>
              <w:bottom w:val="single" w:sz="4" w:space="0" w:color="000000"/>
              <w:right w:val="single" w:sz="4" w:space="0" w:color="auto"/>
            </w:tcBorders>
            <w:vAlign w:val="center"/>
          </w:tcPr>
          <w:p w14:paraId="0B49CAF6"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270A2" w:rsidRPr="005A48D9" w14:paraId="33FFA52B" w14:textId="77777777" w:rsidTr="002B7F6D">
        <w:tc>
          <w:tcPr>
            <w:tcW w:w="0" w:type="auto"/>
            <w:tcBorders>
              <w:top w:val="nil"/>
              <w:left w:val="single" w:sz="4" w:space="0" w:color="auto"/>
              <w:bottom w:val="single" w:sz="4" w:space="0" w:color="auto"/>
              <w:right w:val="single" w:sz="4" w:space="0" w:color="auto"/>
            </w:tcBorders>
            <w:shd w:val="clear" w:color="auto" w:fill="auto"/>
            <w:vAlign w:val="center"/>
            <w:hideMark/>
          </w:tcPr>
          <w:p w14:paraId="62FC6D05"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M1.7EK.6</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08EF4C6F" w14:textId="77777777" w:rsidR="008270A2" w:rsidRPr="005A48D9" w:rsidRDefault="008270A2" w:rsidP="008270A2">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Blokowanie terminarza realizacji zabiegów rehabilitacyjnych.</w:t>
            </w:r>
          </w:p>
        </w:tc>
        <w:tc>
          <w:tcPr>
            <w:tcW w:w="0" w:type="auto"/>
            <w:tcBorders>
              <w:top w:val="single" w:sz="4" w:space="0" w:color="000000"/>
              <w:left w:val="single" w:sz="4" w:space="0" w:color="000000"/>
              <w:bottom w:val="single" w:sz="4" w:space="0" w:color="000000"/>
              <w:right w:val="single" w:sz="4" w:space="0" w:color="auto"/>
            </w:tcBorders>
            <w:vAlign w:val="center"/>
          </w:tcPr>
          <w:p w14:paraId="5F53FC37"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270A2" w:rsidRPr="005A48D9" w14:paraId="79848FBA" w14:textId="77777777" w:rsidTr="002B7F6D">
        <w:tc>
          <w:tcPr>
            <w:tcW w:w="0" w:type="auto"/>
            <w:tcBorders>
              <w:top w:val="nil"/>
              <w:left w:val="single" w:sz="4" w:space="0" w:color="auto"/>
              <w:bottom w:val="single" w:sz="4" w:space="0" w:color="auto"/>
              <w:right w:val="single" w:sz="4" w:space="0" w:color="auto"/>
            </w:tcBorders>
            <w:shd w:val="clear" w:color="auto" w:fill="auto"/>
            <w:vAlign w:val="center"/>
            <w:hideMark/>
          </w:tcPr>
          <w:p w14:paraId="71703EA1"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M1.7EK.7</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7A1FA8C9" w14:textId="77777777" w:rsidR="008270A2" w:rsidRPr="005A48D9" w:rsidRDefault="008270A2" w:rsidP="008270A2">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Przeglądanie grafików pracy poszczególnych lekarzy/ terapeutów/ masażystów/ pracowni.</w:t>
            </w:r>
          </w:p>
        </w:tc>
        <w:tc>
          <w:tcPr>
            <w:tcW w:w="0" w:type="auto"/>
            <w:tcBorders>
              <w:top w:val="single" w:sz="4" w:space="0" w:color="000000"/>
              <w:left w:val="single" w:sz="4" w:space="0" w:color="000000"/>
              <w:bottom w:val="single" w:sz="4" w:space="0" w:color="000000"/>
              <w:right w:val="single" w:sz="4" w:space="0" w:color="auto"/>
            </w:tcBorders>
            <w:vAlign w:val="center"/>
          </w:tcPr>
          <w:p w14:paraId="2B9B226E"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270A2" w:rsidRPr="005A48D9" w14:paraId="182AF1CA" w14:textId="77777777" w:rsidTr="002B7F6D">
        <w:tc>
          <w:tcPr>
            <w:tcW w:w="0" w:type="auto"/>
            <w:tcBorders>
              <w:top w:val="nil"/>
              <w:left w:val="single" w:sz="4" w:space="0" w:color="auto"/>
              <w:bottom w:val="single" w:sz="4" w:space="0" w:color="auto"/>
              <w:right w:val="single" w:sz="4" w:space="0" w:color="auto"/>
            </w:tcBorders>
            <w:shd w:val="clear" w:color="auto" w:fill="auto"/>
            <w:vAlign w:val="center"/>
            <w:hideMark/>
          </w:tcPr>
          <w:p w14:paraId="6D8AD47E"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M1.7EK.8</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0206E4C8" w14:textId="77777777" w:rsidR="008270A2" w:rsidRPr="005A48D9" w:rsidRDefault="008270A2" w:rsidP="008270A2">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Jednoczesny wgląd do kilku grafików różnych lekarzy/ terapeutów/ masażystów/ pracowni.</w:t>
            </w:r>
          </w:p>
        </w:tc>
        <w:tc>
          <w:tcPr>
            <w:tcW w:w="0" w:type="auto"/>
            <w:tcBorders>
              <w:top w:val="single" w:sz="4" w:space="0" w:color="000000"/>
              <w:left w:val="single" w:sz="4" w:space="0" w:color="000000"/>
              <w:bottom w:val="single" w:sz="4" w:space="0" w:color="000000"/>
              <w:right w:val="single" w:sz="4" w:space="0" w:color="auto"/>
            </w:tcBorders>
            <w:vAlign w:val="center"/>
          </w:tcPr>
          <w:p w14:paraId="5D837BA3"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270A2" w:rsidRPr="005A48D9" w14:paraId="37DB0C58" w14:textId="77777777" w:rsidTr="002B7F6D">
        <w:tc>
          <w:tcPr>
            <w:tcW w:w="0" w:type="auto"/>
            <w:tcBorders>
              <w:top w:val="nil"/>
              <w:left w:val="single" w:sz="4" w:space="0" w:color="auto"/>
              <w:bottom w:val="single" w:sz="4" w:space="0" w:color="auto"/>
              <w:right w:val="single" w:sz="4" w:space="0" w:color="auto"/>
            </w:tcBorders>
            <w:shd w:val="clear" w:color="auto" w:fill="auto"/>
            <w:vAlign w:val="center"/>
            <w:hideMark/>
          </w:tcPr>
          <w:p w14:paraId="428A8722"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M1.7EK.9</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576EF865" w14:textId="77777777" w:rsidR="008270A2" w:rsidRPr="005A48D9" w:rsidRDefault="008270A2" w:rsidP="008270A2">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Zakodowanie pełnego cyklu zabiegów dla poszczególnego pacjenta.</w:t>
            </w:r>
          </w:p>
        </w:tc>
        <w:tc>
          <w:tcPr>
            <w:tcW w:w="0" w:type="auto"/>
            <w:tcBorders>
              <w:top w:val="single" w:sz="4" w:space="0" w:color="000000"/>
              <w:left w:val="single" w:sz="4" w:space="0" w:color="000000"/>
              <w:bottom w:val="single" w:sz="4" w:space="0" w:color="000000"/>
              <w:right w:val="single" w:sz="4" w:space="0" w:color="auto"/>
            </w:tcBorders>
            <w:vAlign w:val="center"/>
          </w:tcPr>
          <w:p w14:paraId="573C1AC0"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270A2" w:rsidRPr="005A48D9" w14:paraId="34A68825" w14:textId="77777777" w:rsidTr="002B7F6D">
        <w:tc>
          <w:tcPr>
            <w:tcW w:w="0" w:type="auto"/>
            <w:tcBorders>
              <w:top w:val="nil"/>
              <w:left w:val="single" w:sz="4" w:space="0" w:color="auto"/>
              <w:bottom w:val="single" w:sz="4" w:space="0" w:color="auto"/>
              <w:right w:val="single" w:sz="4" w:space="0" w:color="auto"/>
            </w:tcBorders>
            <w:shd w:val="clear" w:color="auto" w:fill="auto"/>
            <w:vAlign w:val="center"/>
            <w:hideMark/>
          </w:tcPr>
          <w:p w14:paraId="69756894"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M1.7EK.10</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5839E316" w14:textId="77777777" w:rsidR="008270A2" w:rsidRPr="005A48D9" w:rsidRDefault="008270A2" w:rsidP="008270A2">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Obsługa zleceń w formie elektronicznej w ramach ZSI:</w:t>
            </w:r>
          </w:p>
        </w:tc>
        <w:tc>
          <w:tcPr>
            <w:tcW w:w="0" w:type="auto"/>
            <w:tcBorders>
              <w:top w:val="single" w:sz="4" w:space="0" w:color="000000"/>
              <w:left w:val="single" w:sz="4" w:space="0" w:color="000000"/>
              <w:bottom w:val="single" w:sz="4" w:space="0" w:color="000000"/>
              <w:right w:val="single" w:sz="4" w:space="0" w:color="auto"/>
            </w:tcBorders>
            <w:vAlign w:val="center"/>
          </w:tcPr>
          <w:p w14:paraId="3FC99D5B"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270A2" w:rsidRPr="005A48D9" w14:paraId="22C3467D" w14:textId="77777777" w:rsidTr="002B7F6D">
        <w:tc>
          <w:tcPr>
            <w:tcW w:w="0" w:type="auto"/>
            <w:tcBorders>
              <w:top w:val="nil"/>
              <w:left w:val="single" w:sz="4" w:space="0" w:color="auto"/>
              <w:bottom w:val="single" w:sz="4" w:space="0" w:color="auto"/>
              <w:right w:val="single" w:sz="4" w:space="0" w:color="auto"/>
            </w:tcBorders>
            <w:shd w:val="clear" w:color="auto" w:fill="auto"/>
            <w:vAlign w:val="center"/>
            <w:hideMark/>
          </w:tcPr>
          <w:p w14:paraId="73C1D658"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lastRenderedPageBreak/>
              <w:t>M1.7EK.11</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6E48E52D" w14:textId="77777777" w:rsidR="008270A2" w:rsidRPr="005A48D9" w:rsidRDefault="008270A2" w:rsidP="008270A2">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Wysłanie zlecenia wykonania danego elementu leczenia (badania) do jednostki realizującej (np. pracownia diagnostyczna).</w:t>
            </w:r>
          </w:p>
        </w:tc>
        <w:tc>
          <w:tcPr>
            <w:tcW w:w="0" w:type="auto"/>
            <w:tcBorders>
              <w:top w:val="single" w:sz="4" w:space="0" w:color="000000"/>
              <w:left w:val="single" w:sz="4" w:space="0" w:color="000000"/>
              <w:bottom w:val="single" w:sz="4" w:space="0" w:color="000000"/>
              <w:right w:val="single" w:sz="4" w:space="0" w:color="auto"/>
            </w:tcBorders>
            <w:vAlign w:val="center"/>
          </w:tcPr>
          <w:p w14:paraId="7D8CEF3F"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270A2" w:rsidRPr="005A48D9" w14:paraId="1FEB627D" w14:textId="77777777" w:rsidTr="002B7F6D">
        <w:tc>
          <w:tcPr>
            <w:tcW w:w="0" w:type="auto"/>
            <w:tcBorders>
              <w:top w:val="nil"/>
              <w:left w:val="single" w:sz="4" w:space="0" w:color="auto"/>
              <w:bottom w:val="single" w:sz="4" w:space="0" w:color="auto"/>
              <w:right w:val="single" w:sz="4" w:space="0" w:color="auto"/>
            </w:tcBorders>
            <w:shd w:val="clear" w:color="auto" w:fill="auto"/>
            <w:vAlign w:val="center"/>
            <w:hideMark/>
          </w:tcPr>
          <w:p w14:paraId="3873F3F7"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M1.7EK.12</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53631A4E" w14:textId="77777777" w:rsidR="008270A2" w:rsidRPr="005A48D9" w:rsidRDefault="008270A2" w:rsidP="008270A2">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Monitorowanie stanu wykonania zlecenia.</w:t>
            </w:r>
          </w:p>
        </w:tc>
        <w:tc>
          <w:tcPr>
            <w:tcW w:w="0" w:type="auto"/>
            <w:tcBorders>
              <w:top w:val="single" w:sz="4" w:space="0" w:color="000000"/>
              <w:left w:val="single" w:sz="4" w:space="0" w:color="000000"/>
              <w:bottom w:val="single" w:sz="4" w:space="0" w:color="000000"/>
              <w:right w:val="single" w:sz="4" w:space="0" w:color="auto"/>
            </w:tcBorders>
            <w:vAlign w:val="center"/>
          </w:tcPr>
          <w:p w14:paraId="1BF4F86E"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270A2" w:rsidRPr="005A48D9" w14:paraId="57F76557" w14:textId="77777777" w:rsidTr="002B7F6D">
        <w:tc>
          <w:tcPr>
            <w:tcW w:w="0" w:type="auto"/>
            <w:tcBorders>
              <w:top w:val="nil"/>
              <w:left w:val="single" w:sz="4" w:space="0" w:color="auto"/>
              <w:bottom w:val="single" w:sz="4" w:space="0" w:color="auto"/>
              <w:right w:val="single" w:sz="4" w:space="0" w:color="auto"/>
            </w:tcBorders>
            <w:shd w:val="clear" w:color="auto" w:fill="auto"/>
            <w:vAlign w:val="center"/>
            <w:hideMark/>
          </w:tcPr>
          <w:p w14:paraId="242E16AD"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M1.7EK.13</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1728A658" w14:textId="77777777" w:rsidR="008270A2" w:rsidRPr="005A48D9" w:rsidRDefault="008270A2" w:rsidP="008270A2">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Odebranie wyniku realizacji zlecenia (np. wyniku badania).</w:t>
            </w:r>
          </w:p>
        </w:tc>
        <w:tc>
          <w:tcPr>
            <w:tcW w:w="0" w:type="auto"/>
            <w:tcBorders>
              <w:top w:val="single" w:sz="4" w:space="0" w:color="000000"/>
              <w:left w:val="single" w:sz="4" w:space="0" w:color="000000"/>
              <w:bottom w:val="single" w:sz="4" w:space="0" w:color="000000"/>
              <w:right w:val="single" w:sz="4" w:space="0" w:color="auto"/>
            </w:tcBorders>
            <w:vAlign w:val="center"/>
          </w:tcPr>
          <w:p w14:paraId="0D8239FD"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270A2" w:rsidRPr="005A48D9" w14:paraId="46393EE1" w14:textId="77777777" w:rsidTr="002B7F6D">
        <w:tc>
          <w:tcPr>
            <w:tcW w:w="0" w:type="auto"/>
            <w:tcBorders>
              <w:top w:val="nil"/>
              <w:left w:val="single" w:sz="4" w:space="0" w:color="auto"/>
              <w:bottom w:val="single" w:sz="4" w:space="0" w:color="auto"/>
              <w:right w:val="single" w:sz="4" w:space="0" w:color="auto"/>
            </w:tcBorders>
            <w:shd w:val="clear" w:color="auto" w:fill="auto"/>
            <w:vAlign w:val="center"/>
            <w:hideMark/>
          </w:tcPr>
          <w:p w14:paraId="48F7B0EB"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M1.7EK.14</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614AF9F1" w14:textId="77777777" w:rsidR="008270A2" w:rsidRPr="005A48D9" w:rsidRDefault="008270A2" w:rsidP="008270A2">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Wydruk rezerwacji terminu wykonania zabiegu dla pacjenta z oznaczeniem daty, godziny i miejsca wykonywania zabiegów.</w:t>
            </w:r>
          </w:p>
        </w:tc>
        <w:tc>
          <w:tcPr>
            <w:tcW w:w="0" w:type="auto"/>
            <w:tcBorders>
              <w:top w:val="single" w:sz="4" w:space="0" w:color="000000"/>
              <w:left w:val="single" w:sz="4" w:space="0" w:color="000000"/>
              <w:bottom w:val="single" w:sz="4" w:space="0" w:color="000000"/>
              <w:right w:val="single" w:sz="4" w:space="0" w:color="auto"/>
            </w:tcBorders>
            <w:vAlign w:val="center"/>
          </w:tcPr>
          <w:p w14:paraId="146372D6"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270A2" w:rsidRPr="005A48D9" w14:paraId="2353378A" w14:textId="77777777" w:rsidTr="002B7F6D">
        <w:tc>
          <w:tcPr>
            <w:tcW w:w="0" w:type="auto"/>
            <w:tcBorders>
              <w:top w:val="nil"/>
              <w:left w:val="single" w:sz="4" w:space="0" w:color="auto"/>
              <w:bottom w:val="single" w:sz="4" w:space="0" w:color="auto"/>
              <w:right w:val="single" w:sz="4" w:space="0" w:color="auto"/>
            </w:tcBorders>
            <w:shd w:val="clear" w:color="auto" w:fill="auto"/>
            <w:vAlign w:val="center"/>
            <w:hideMark/>
          </w:tcPr>
          <w:p w14:paraId="1D2E0DFD"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M1.7EK.15</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0ADB6AFF" w14:textId="77777777" w:rsidR="008270A2" w:rsidRPr="005A48D9" w:rsidRDefault="008270A2" w:rsidP="008270A2">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Korzystanie ze skorowidza rejestru pacjentów z wbudowanym wyszukiwaniem według zadanych kryteriów: nazwisko, imię, PESEL, numer pacjenta.</w:t>
            </w:r>
          </w:p>
        </w:tc>
        <w:tc>
          <w:tcPr>
            <w:tcW w:w="0" w:type="auto"/>
            <w:tcBorders>
              <w:top w:val="single" w:sz="4" w:space="0" w:color="000000"/>
              <w:left w:val="single" w:sz="4" w:space="0" w:color="000000"/>
              <w:bottom w:val="single" w:sz="4" w:space="0" w:color="000000"/>
              <w:right w:val="single" w:sz="4" w:space="0" w:color="auto"/>
            </w:tcBorders>
            <w:vAlign w:val="center"/>
          </w:tcPr>
          <w:p w14:paraId="1EA46213"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270A2" w:rsidRPr="005A48D9" w14:paraId="6E285263" w14:textId="77777777" w:rsidTr="002B7F6D">
        <w:tc>
          <w:tcPr>
            <w:tcW w:w="0" w:type="auto"/>
            <w:tcBorders>
              <w:top w:val="nil"/>
              <w:left w:val="single" w:sz="4" w:space="0" w:color="auto"/>
              <w:bottom w:val="single" w:sz="4" w:space="0" w:color="auto"/>
              <w:right w:val="single" w:sz="4" w:space="0" w:color="auto"/>
            </w:tcBorders>
            <w:shd w:val="clear" w:color="auto" w:fill="auto"/>
            <w:vAlign w:val="center"/>
            <w:hideMark/>
          </w:tcPr>
          <w:p w14:paraId="4A866B4B"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M1.7EK.16</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21CF04FF" w14:textId="77777777" w:rsidR="008270A2" w:rsidRPr="005A48D9" w:rsidRDefault="008270A2" w:rsidP="008270A2">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Wpis do Księgi Oczekujących pacjentów przeznaczonych do przyjęcia w późniejszych terminach.</w:t>
            </w:r>
          </w:p>
        </w:tc>
        <w:tc>
          <w:tcPr>
            <w:tcW w:w="0" w:type="auto"/>
            <w:tcBorders>
              <w:top w:val="single" w:sz="4" w:space="0" w:color="000000"/>
              <w:left w:val="single" w:sz="4" w:space="0" w:color="000000"/>
              <w:bottom w:val="single" w:sz="4" w:space="0" w:color="000000"/>
              <w:right w:val="single" w:sz="4" w:space="0" w:color="auto"/>
            </w:tcBorders>
            <w:vAlign w:val="center"/>
          </w:tcPr>
          <w:p w14:paraId="1DFF81EE"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270A2" w:rsidRPr="005A48D9" w14:paraId="1DD0B906" w14:textId="77777777" w:rsidTr="002B7F6D">
        <w:tc>
          <w:tcPr>
            <w:tcW w:w="0" w:type="auto"/>
            <w:tcBorders>
              <w:top w:val="nil"/>
              <w:left w:val="single" w:sz="4" w:space="0" w:color="auto"/>
              <w:bottom w:val="single" w:sz="4" w:space="0" w:color="auto"/>
              <w:right w:val="single" w:sz="4" w:space="0" w:color="auto"/>
            </w:tcBorders>
            <w:shd w:val="clear" w:color="auto" w:fill="auto"/>
            <w:vAlign w:val="center"/>
            <w:hideMark/>
          </w:tcPr>
          <w:p w14:paraId="1BED9262"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M1.7EK.17</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04157B2B" w14:textId="77777777" w:rsidR="008270A2" w:rsidRPr="005A48D9" w:rsidRDefault="008270A2" w:rsidP="008270A2">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Tworzenie list oczekujących na badania (dla każdej pracowni z osobna).</w:t>
            </w:r>
          </w:p>
        </w:tc>
        <w:tc>
          <w:tcPr>
            <w:tcW w:w="0" w:type="auto"/>
            <w:tcBorders>
              <w:top w:val="single" w:sz="4" w:space="0" w:color="000000"/>
              <w:left w:val="single" w:sz="4" w:space="0" w:color="000000"/>
              <w:bottom w:val="single" w:sz="4" w:space="0" w:color="000000"/>
              <w:right w:val="single" w:sz="4" w:space="0" w:color="auto"/>
            </w:tcBorders>
            <w:vAlign w:val="center"/>
          </w:tcPr>
          <w:p w14:paraId="4722D1A0"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270A2" w:rsidRPr="005A48D9" w14:paraId="792EEC2E" w14:textId="77777777" w:rsidTr="002B7F6D">
        <w:tc>
          <w:tcPr>
            <w:tcW w:w="0" w:type="auto"/>
            <w:tcBorders>
              <w:top w:val="nil"/>
              <w:left w:val="single" w:sz="4" w:space="0" w:color="auto"/>
              <w:bottom w:val="single" w:sz="4" w:space="0" w:color="auto"/>
              <w:right w:val="single" w:sz="4" w:space="0" w:color="auto"/>
            </w:tcBorders>
            <w:shd w:val="clear" w:color="auto" w:fill="auto"/>
            <w:vAlign w:val="center"/>
            <w:hideMark/>
          </w:tcPr>
          <w:p w14:paraId="6B56E31C"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M1.7EK.18</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7F539165" w14:textId="77777777" w:rsidR="008270A2" w:rsidRPr="005A48D9" w:rsidRDefault="008270A2" w:rsidP="008270A2">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Tworzenie bazy pacjentów.</w:t>
            </w:r>
          </w:p>
        </w:tc>
        <w:tc>
          <w:tcPr>
            <w:tcW w:w="0" w:type="auto"/>
            <w:tcBorders>
              <w:top w:val="single" w:sz="4" w:space="0" w:color="000000"/>
              <w:left w:val="single" w:sz="4" w:space="0" w:color="000000"/>
              <w:bottom w:val="single" w:sz="4" w:space="0" w:color="000000"/>
              <w:right w:val="single" w:sz="4" w:space="0" w:color="auto"/>
            </w:tcBorders>
            <w:vAlign w:val="center"/>
          </w:tcPr>
          <w:p w14:paraId="43FDC302"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270A2" w:rsidRPr="005A48D9" w14:paraId="65204F40" w14:textId="77777777" w:rsidTr="002B7F6D">
        <w:tc>
          <w:tcPr>
            <w:tcW w:w="0" w:type="auto"/>
            <w:tcBorders>
              <w:top w:val="nil"/>
              <w:left w:val="single" w:sz="4" w:space="0" w:color="auto"/>
              <w:bottom w:val="single" w:sz="4" w:space="0" w:color="auto"/>
              <w:right w:val="single" w:sz="4" w:space="0" w:color="auto"/>
            </w:tcBorders>
            <w:shd w:val="clear" w:color="auto" w:fill="auto"/>
            <w:vAlign w:val="center"/>
            <w:hideMark/>
          </w:tcPr>
          <w:p w14:paraId="1827935B"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M1.7EK.19</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414CBA3D" w14:textId="77777777" w:rsidR="008270A2" w:rsidRPr="005A48D9" w:rsidRDefault="008270A2" w:rsidP="008270A2">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Gromadzenie niezbędnych informacji wymaganych przez NFZ.</w:t>
            </w:r>
          </w:p>
        </w:tc>
        <w:tc>
          <w:tcPr>
            <w:tcW w:w="0" w:type="auto"/>
            <w:tcBorders>
              <w:top w:val="single" w:sz="4" w:space="0" w:color="000000"/>
              <w:left w:val="single" w:sz="4" w:space="0" w:color="000000"/>
              <w:bottom w:val="single" w:sz="4" w:space="0" w:color="000000"/>
              <w:right w:val="single" w:sz="4" w:space="0" w:color="auto"/>
            </w:tcBorders>
            <w:vAlign w:val="center"/>
          </w:tcPr>
          <w:p w14:paraId="37918822"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270A2" w:rsidRPr="005A48D9" w14:paraId="62ECD3FA" w14:textId="77777777" w:rsidTr="002B7F6D">
        <w:tc>
          <w:tcPr>
            <w:tcW w:w="0" w:type="auto"/>
            <w:tcBorders>
              <w:top w:val="nil"/>
              <w:left w:val="single" w:sz="4" w:space="0" w:color="auto"/>
              <w:bottom w:val="single" w:sz="4" w:space="0" w:color="auto"/>
              <w:right w:val="single" w:sz="4" w:space="0" w:color="auto"/>
            </w:tcBorders>
            <w:shd w:val="clear" w:color="auto" w:fill="auto"/>
            <w:vAlign w:val="center"/>
            <w:hideMark/>
          </w:tcPr>
          <w:p w14:paraId="238D2E5B"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M1.7EK.20</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7A38264E" w14:textId="77777777" w:rsidR="008270A2" w:rsidRPr="005A48D9" w:rsidRDefault="008270A2" w:rsidP="008270A2">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Monitorowanie czasu trwania danej procedury rehabilitacyjnej.</w:t>
            </w:r>
          </w:p>
        </w:tc>
        <w:tc>
          <w:tcPr>
            <w:tcW w:w="0" w:type="auto"/>
            <w:tcBorders>
              <w:top w:val="single" w:sz="4" w:space="0" w:color="000000"/>
              <w:left w:val="single" w:sz="4" w:space="0" w:color="000000"/>
              <w:bottom w:val="single" w:sz="4" w:space="0" w:color="000000"/>
              <w:right w:val="single" w:sz="4" w:space="0" w:color="auto"/>
            </w:tcBorders>
            <w:vAlign w:val="center"/>
          </w:tcPr>
          <w:p w14:paraId="572288F4"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270A2" w:rsidRPr="005A48D9" w14:paraId="45CC757F" w14:textId="77777777" w:rsidTr="002B7F6D">
        <w:tc>
          <w:tcPr>
            <w:tcW w:w="0" w:type="auto"/>
            <w:tcBorders>
              <w:top w:val="nil"/>
              <w:left w:val="single" w:sz="4" w:space="0" w:color="auto"/>
              <w:bottom w:val="single" w:sz="4" w:space="0" w:color="auto"/>
              <w:right w:val="single" w:sz="4" w:space="0" w:color="auto"/>
            </w:tcBorders>
            <w:shd w:val="clear" w:color="auto" w:fill="auto"/>
            <w:vAlign w:val="center"/>
            <w:hideMark/>
          </w:tcPr>
          <w:p w14:paraId="328D07C5"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M1.7EK.21</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676FE442" w14:textId="77777777" w:rsidR="008270A2" w:rsidRPr="005A48D9" w:rsidRDefault="008270A2" w:rsidP="008270A2">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Anulowania zarezerwowanego cyklu zabiegów z wymaganym uzasadnieniem (np. pacjent odwołał wizytę, stan pacjenta nie pozwala na dalszą rehabilitację).</w:t>
            </w:r>
          </w:p>
        </w:tc>
        <w:tc>
          <w:tcPr>
            <w:tcW w:w="0" w:type="auto"/>
            <w:tcBorders>
              <w:top w:val="single" w:sz="4" w:space="0" w:color="000000"/>
              <w:left w:val="single" w:sz="4" w:space="0" w:color="000000"/>
              <w:bottom w:val="single" w:sz="4" w:space="0" w:color="000000"/>
              <w:right w:val="single" w:sz="4" w:space="0" w:color="auto"/>
            </w:tcBorders>
            <w:vAlign w:val="center"/>
          </w:tcPr>
          <w:p w14:paraId="4A94B40F"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270A2" w:rsidRPr="005A48D9" w14:paraId="6F97DFBC" w14:textId="77777777" w:rsidTr="002B7F6D">
        <w:tc>
          <w:tcPr>
            <w:tcW w:w="0" w:type="auto"/>
            <w:tcBorders>
              <w:top w:val="nil"/>
              <w:left w:val="single" w:sz="4" w:space="0" w:color="auto"/>
              <w:bottom w:val="single" w:sz="4" w:space="0" w:color="auto"/>
              <w:right w:val="single" w:sz="4" w:space="0" w:color="auto"/>
            </w:tcBorders>
            <w:shd w:val="clear" w:color="auto" w:fill="auto"/>
            <w:vAlign w:val="center"/>
            <w:hideMark/>
          </w:tcPr>
          <w:p w14:paraId="4FC45F01"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M1.7EK.22</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3B7D8959" w14:textId="77777777" w:rsidR="008270A2" w:rsidRPr="005A48D9" w:rsidRDefault="008270A2" w:rsidP="008270A2">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Anulowanie rezerwacji zabiegu rehabilitacji z wymaganym uzasadnieniem.</w:t>
            </w:r>
          </w:p>
        </w:tc>
        <w:tc>
          <w:tcPr>
            <w:tcW w:w="0" w:type="auto"/>
            <w:tcBorders>
              <w:top w:val="single" w:sz="4" w:space="0" w:color="000000"/>
              <w:left w:val="single" w:sz="4" w:space="0" w:color="000000"/>
              <w:bottom w:val="single" w:sz="4" w:space="0" w:color="000000"/>
              <w:right w:val="single" w:sz="4" w:space="0" w:color="auto"/>
            </w:tcBorders>
            <w:vAlign w:val="center"/>
          </w:tcPr>
          <w:p w14:paraId="5A0AE8F5"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270A2" w:rsidRPr="005A48D9" w14:paraId="58E578C5" w14:textId="77777777" w:rsidTr="002B7F6D">
        <w:tc>
          <w:tcPr>
            <w:tcW w:w="0" w:type="auto"/>
            <w:tcBorders>
              <w:top w:val="nil"/>
              <w:left w:val="single" w:sz="4" w:space="0" w:color="auto"/>
              <w:bottom w:val="single" w:sz="4" w:space="0" w:color="auto"/>
              <w:right w:val="single" w:sz="4" w:space="0" w:color="auto"/>
            </w:tcBorders>
            <w:shd w:val="clear" w:color="auto" w:fill="auto"/>
            <w:vAlign w:val="center"/>
            <w:hideMark/>
          </w:tcPr>
          <w:p w14:paraId="306F1C3E"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M1.7EK.23</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319B548F" w14:textId="77777777" w:rsidR="008270A2" w:rsidRPr="005A48D9" w:rsidRDefault="008270A2" w:rsidP="008270A2">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Automatycznie tworzenie kolejki oczekujących dla NFZ na podstawie zarezerwowanych zabiegów w terminarzu (tylko wybrani pacjenci - NFZ).</w:t>
            </w:r>
          </w:p>
        </w:tc>
        <w:tc>
          <w:tcPr>
            <w:tcW w:w="0" w:type="auto"/>
            <w:tcBorders>
              <w:top w:val="single" w:sz="4" w:space="0" w:color="000000"/>
              <w:left w:val="single" w:sz="4" w:space="0" w:color="000000"/>
              <w:bottom w:val="single" w:sz="4" w:space="0" w:color="000000"/>
              <w:right w:val="single" w:sz="4" w:space="0" w:color="auto"/>
            </w:tcBorders>
            <w:vAlign w:val="center"/>
          </w:tcPr>
          <w:p w14:paraId="2F07CA37"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270A2" w:rsidRPr="005A48D9" w14:paraId="7E2759D9" w14:textId="77777777" w:rsidTr="002B7F6D">
        <w:tc>
          <w:tcPr>
            <w:tcW w:w="0" w:type="auto"/>
            <w:tcBorders>
              <w:top w:val="nil"/>
              <w:left w:val="single" w:sz="4" w:space="0" w:color="auto"/>
              <w:bottom w:val="single" w:sz="4" w:space="0" w:color="auto"/>
              <w:right w:val="single" w:sz="4" w:space="0" w:color="auto"/>
            </w:tcBorders>
            <w:shd w:val="clear" w:color="auto" w:fill="auto"/>
            <w:vAlign w:val="center"/>
            <w:hideMark/>
          </w:tcPr>
          <w:p w14:paraId="765700C5"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M1.7EK.24</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02C5724B" w14:textId="77777777" w:rsidR="008270A2" w:rsidRPr="005A48D9" w:rsidRDefault="008270A2" w:rsidP="008270A2">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Wyróżnienie zabiegów już wykonanych.</w:t>
            </w:r>
          </w:p>
        </w:tc>
        <w:tc>
          <w:tcPr>
            <w:tcW w:w="0" w:type="auto"/>
            <w:tcBorders>
              <w:top w:val="single" w:sz="4" w:space="0" w:color="000000"/>
              <w:left w:val="single" w:sz="4" w:space="0" w:color="000000"/>
              <w:bottom w:val="single" w:sz="4" w:space="0" w:color="000000"/>
              <w:right w:val="single" w:sz="4" w:space="0" w:color="auto"/>
            </w:tcBorders>
            <w:vAlign w:val="center"/>
          </w:tcPr>
          <w:p w14:paraId="6BBE49F0"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270A2" w:rsidRPr="005A48D9" w14:paraId="16902B94" w14:textId="77777777" w:rsidTr="002B7F6D">
        <w:tc>
          <w:tcPr>
            <w:tcW w:w="0" w:type="auto"/>
            <w:tcBorders>
              <w:top w:val="nil"/>
              <w:left w:val="single" w:sz="4" w:space="0" w:color="auto"/>
              <w:bottom w:val="single" w:sz="4" w:space="0" w:color="auto"/>
              <w:right w:val="single" w:sz="4" w:space="0" w:color="auto"/>
            </w:tcBorders>
            <w:shd w:val="clear" w:color="auto" w:fill="auto"/>
            <w:vAlign w:val="center"/>
            <w:hideMark/>
          </w:tcPr>
          <w:p w14:paraId="46AECCB2"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M1.7EK.25</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3AEFB409" w14:textId="77777777" w:rsidR="008270A2" w:rsidRPr="005A48D9" w:rsidRDefault="008270A2" w:rsidP="008270A2">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Tworzenie zestawień statystycznych z ilości zaplanowanych zabiegów z uwzględnieniem dodatkowych kryteriów: zabiegi na dany dzień, wybrany zabieg oraz ze wszystkich gromadzonych danych w Systemie.</w:t>
            </w:r>
          </w:p>
        </w:tc>
        <w:tc>
          <w:tcPr>
            <w:tcW w:w="0" w:type="auto"/>
            <w:tcBorders>
              <w:top w:val="single" w:sz="4" w:space="0" w:color="000000"/>
              <w:left w:val="single" w:sz="4" w:space="0" w:color="000000"/>
              <w:bottom w:val="single" w:sz="4" w:space="0" w:color="000000"/>
              <w:right w:val="single" w:sz="4" w:space="0" w:color="auto"/>
            </w:tcBorders>
            <w:vAlign w:val="center"/>
          </w:tcPr>
          <w:p w14:paraId="18DAA247"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270A2" w:rsidRPr="005A48D9" w14:paraId="5B3F5AFC" w14:textId="77777777" w:rsidTr="002B7F6D">
        <w:tc>
          <w:tcPr>
            <w:tcW w:w="0" w:type="auto"/>
            <w:tcBorders>
              <w:top w:val="nil"/>
              <w:left w:val="single" w:sz="4" w:space="0" w:color="auto"/>
              <w:bottom w:val="single" w:sz="4" w:space="0" w:color="auto"/>
              <w:right w:val="single" w:sz="4" w:space="0" w:color="auto"/>
            </w:tcBorders>
            <w:shd w:val="clear" w:color="auto" w:fill="auto"/>
            <w:vAlign w:val="center"/>
            <w:hideMark/>
          </w:tcPr>
          <w:p w14:paraId="33E47F91"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M1.7EK.26</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5FFEBD5C" w14:textId="77777777" w:rsidR="008270A2" w:rsidRPr="005A48D9" w:rsidRDefault="008270A2" w:rsidP="008270A2">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Wydruk listy zaplanowanych na dany dzień zabiegów dla pracowni, masażysty.</w:t>
            </w:r>
          </w:p>
        </w:tc>
        <w:tc>
          <w:tcPr>
            <w:tcW w:w="0" w:type="auto"/>
            <w:tcBorders>
              <w:top w:val="single" w:sz="4" w:space="0" w:color="000000"/>
              <w:left w:val="single" w:sz="4" w:space="0" w:color="000000"/>
              <w:bottom w:val="single" w:sz="4" w:space="0" w:color="000000"/>
              <w:right w:val="single" w:sz="4" w:space="0" w:color="auto"/>
            </w:tcBorders>
            <w:vAlign w:val="center"/>
          </w:tcPr>
          <w:p w14:paraId="4AB34A8A" w14:textId="77777777" w:rsidR="008270A2" w:rsidRPr="005A48D9" w:rsidRDefault="008270A2" w:rsidP="008270A2">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bl>
    <w:p w14:paraId="289260FF" w14:textId="77777777" w:rsidR="00E119A4" w:rsidRPr="005A48D9" w:rsidRDefault="00E119A4" w:rsidP="00E119A4">
      <w:pPr>
        <w:rPr>
          <w:rFonts w:ascii="Klavika Basic Light" w:hAnsi="Klavika Basic Light"/>
        </w:rPr>
      </w:pPr>
    </w:p>
    <w:p w14:paraId="129FDC40" w14:textId="77777777" w:rsidR="008027F2" w:rsidRPr="005A48D9" w:rsidRDefault="001F4FD4" w:rsidP="0002443E">
      <w:pPr>
        <w:pStyle w:val="Nagwek4"/>
        <w:numPr>
          <w:ilvl w:val="2"/>
          <w:numId w:val="22"/>
        </w:numPr>
        <w:rPr>
          <w:rFonts w:ascii="Klavika Basic Light" w:hAnsi="Klavika Basic Light"/>
          <w:i w:val="0"/>
          <w:sz w:val="24"/>
          <w:szCs w:val="24"/>
        </w:rPr>
      </w:pPr>
      <w:bookmarkStart w:id="44" w:name="_Toc479019826"/>
      <w:r w:rsidRPr="005A48D9">
        <w:rPr>
          <w:rFonts w:ascii="Klavika Basic Light" w:hAnsi="Klavika Basic Light"/>
          <w:i w:val="0"/>
          <w:sz w:val="24"/>
          <w:szCs w:val="24"/>
        </w:rPr>
        <w:t>Deklaracje</w:t>
      </w:r>
      <w:bookmarkEnd w:id="44"/>
    </w:p>
    <w:p w14:paraId="19D12CEA" w14:textId="77777777" w:rsidR="001F4FD4" w:rsidRPr="005A48D9" w:rsidRDefault="001F4FD4" w:rsidP="001F4FD4">
      <w:pPr>
        <w:rPr>
          <w:rFonts w:ascii="Klavika Basic Light" w:hAnsi="Klavika Basic Light"/>
        </w:rPr>
      </w:pPr>
    </w:p>
    <w:tbl>
      <w:tblPr>
        <w:tblW w:w="0" w:type="auto"/>
        <w:tblCellMar>
          <w:left w:w="70" w:type="dxa"/>
          <w:right w:w="70" w:type="dxa"/>
        </w:tblCellMar>
        <w:tblLook w:val="04A0" w:firstRow="1" w:lastRow="0" w:firstColumn="1" w:lastColumn="0" w:noHBand="0" w:noVBand="1"/>
      </w:tblPr>
      <w:tblGrid>
        <w:gridCol w:w="1323"/>
        <w:gridCol w:w="8350"/>
        <w:gridCol w:w="783"/>
      </w:tblGrid>
      <w:tr w:rsidR="00A7178A" w:rsidRPr="005A48D9" w14:paraId="21189D37" w14:textId="77777777" w:rsidTr="002B7F6D">
        <w:trPr>
          <w:trHeight w:val="600"/>
        </w:trPr>
        <w:tc>
          <w:tcPr>
            <w:tcW w:w="0" w:type="auto"/>
            <w:tcBorders>
              <w:top w:val="single" w:sz="4" w:space="0" w:color="000000"/>
              <w:left w:val="single" w:sz="8" w:space="0" w:color="000000"/>
              <w:bottom w:val="nil"/>
              <w:right w:val="single" w:sz="4" w:space="0" w:color="000000"/>
            </w:tcBorders>
            <w:shd w:val="clear" w:color="auto" w:fill="A70A68"/>
            <w:vAlign w:val="center"/>
            <w:hideMark/>
          </w:tcPr>
          <w:p w14:paraId="08B4C030" w14:textId="77777777" w:rsidR="00A7178A" w:rsidRPr="005A48D9" w:rsidRDefault="00A7178A" w:rsidP="001F4FD4">
            <w:pPr>
              <w:spacing w:after="0"/>
              <w:jc w:val="center"/>
              <w:rPr>
                <w:rFonts w:ascii="Klavika Basic Light" w:eastAsia="Times New Roman" w:hAnsi="Klavika Basic Light" w:cs="Times New Roman"/>
                <w:color w:val="FFFFFF" w:themeColor="background1"/>
                <w:sz w:val="20"/>
                <w:szCs w:val="20"/>
                <w:lang w:eastAsia="pl-PL"/>
              </w:rPr>
            </w:pPr>
            <w:r w:rsidRPr="005A48D9">
              <w:rPr>
                <w:rFonts w:ascii="Klavika Basic Light" w:eastAsia="Times New Roman" w:hAnsi="Klavika Basic Light" w:cs="Times New Roman"/>
                <w:color w:val="FFFFFF" w:themeColor="background1"/>
                <w:sz w:val="20"/>
                <w:szCs w:val="20"/>
                <w:lang w:eastAsia="pl-PL"/>
              </w:rPr>
              <w:t>Kod wymagania</w:t>
            </w:r>
          </w:p>
        </w:tc>
        <w:tc>
          <w:tcPr>
            <w:tcW w:w="0" w:type="auto"/>
            <w:tcBorders>
              <w:top w:val="single" w:sz="4" w:space="0" w:color="000000"/>
              <w:left w:val="nil"/>
              <w:bottom w:val="nil"/>
              <w:right w:val="nil"/>
            </w:tcBorders>
            <w:shd w:val="clear" w:color="auto" w:fill="A70A68"/>
            <w:vAlign w:val="center"/>
            <w:hideMark/>
          </w:tcPr>
          <w:p w14:paraId="193DA73D" w14:textId="77777777" w:rsidR="00A7178A" w:rsidRPr="005A48D9" w:rsidRDefault="00A7178A" w:rsidP="001F4FD4">
            <w:pPr>
              <w:spacing w:after="0"/>
              <w:jc w:val="center"/>
              <w:rPr>
                <w:rFonts w:ascii="Klavika Basic Light" w:eastAsia="Times New Roman" w:hAnsi="Klavika Basic Light" w:cs="Times New Roman"/>
                <w:color w:val="FFFFFF" w:themeColor="background1"/>
                <w:sz w:val="20"/>
                <w:szCs w:val="20"/>
                <w:lang w:eastAsia="pl-PL"/>
              </w:rPr>
            </w:pPr>
            <w:r w:rsidRPr="005A48D9">
              <w:rPr>
                <w:rFonts w:ascii="Klavika Basic Light" w:eastAsia="Times New Roman" w:hAnsi="Klavika Basic Light" w:cs="Times New Roman"/>
                <w:color w:val="FFFFFF" w:themeColor="background1"/>
                <w:sz w:val="20"/>
                <w:szCs w:val="20"/>
                <w:lang w:eastAsia="pl-PL"/>
              </w:rPr>
              <w:t>Opis wymagania</w:t>
            </w:r>
          </w:p>
        </w:tc>
        <w:tc>
          <w:tcPr>
            <w:tcW w:w="0" w:type="auto"/>
            <w:tcBorders>
              <w:top w:val="single" w:sz="4" w:space="0" w:color="000000"/>
              <w:left w:val="nil"/>
              <w:bottom w:val="nil"/>
              <w:right w:val="nil"/>
            </w:tcBorders>
            <w:shd w:val="clear" w:color="auto" w:fill="A70A68"/>
          </w:tcPr>
          <w:p w14:paraId="6D4592AB" w14:textId="77777777" w:rsidR="00A7178A" w:rsidRPr="005A48D9" w:rsidRDefault="00A7178A" w:rsidP="001F4FD4">
            <w:pPr>
              <w:spacing w:after="0"/>
              <w:jc w:val="center"/>
              <w:rPr>
                <w:rFonts w:ascii="Klavika Basic Light" w:eastAsia="Times New Roman" w:hAnsi="Klavika Basic Light" w:cs="Times New Roman"/>
                <w:color w:val="FFFFFF" w:themeColor="background1"/>
                <w:sz w:val="20"/>
                <w:szCs w:val="20"/>
                <w:lang w:eastAsia="pl-PL"/>
              </w:rPr>
            </w:pPr>
          </w:p>
        </w:tc>
      </w:tr>
      <w:tr w:rsidR="00A7178A" w:rsidRPr="005A48D9" w14:paraId="45EB87E3" w14:textId="77777777" w:rsidTr="002B7F6D">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53FA75" w14:textId="77777777" w:rsidR="00A7178A" w:rsidRPr="005A48D9" w:rsidRDefault="00A7178A" w:rsidP="00A7178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M1.9EK.1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BC2C2D" w14:textId="77777777" w:rsidR="00A7178A" w:rsidRPr="005A48D9" w:rsidRDefault="00A7178A" w:rsidP="00A7178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Wprowadzanie do systemu deklaracji pacjentów lekarza POZ, pielęgniarki środowiskowej i położnej:</w:t>
            </w:r>
          </w:p>
        </w:tc>
        <w:tc>
          <w:tcPr>
            <w:tcW w:w="0" w:type="auto"/>
            <w:tcBorders>
              <w:top w:val="single" w:sz="4" w:space="0" w:color="auto"/>
              <w:left w:val="nil"/>
              <w:bottom w:val="single" w:sz="4" w:space="0" w:color="auto"/>
              <w:right w:val="single" w:sz="4" w:space="0" w:color="auto"/>
            </w:tcBorders>
            <w:vAlign w:val="center"/>
          </w:tcPr>
          <w:p w14:paraId="45F793BD" w14:textId="77777777" w:rsidR="00A7178A" w:rsidRPr="005A48D9" w:rsidRDefault="00A7178A" w:rsidP="00A7178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A7178A" w:rsidRPr="005A48D9" w14:paraId="2AA393D2"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C8DB37" w14:textId="77777777" w:rsidR="00A7178A" w:rsidRPr="005A48D9" w:rsidRDefault="00A7178A" w:rsidP="00A7178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M1.9EK.2</w:t>
            </w:r>
          </w:p>
        </w:tc>
        <w:tc>
          <w:tcPr>
            <w:tcW w:w="0" w:type="auto"/>
            <w:tcBorders>
              <w:top w:val="nil"/>
              <w:left w:val="nil"/>
              <w:bottom w:val="single" w:sz="4" w:space="0" w:color="auto"/>
              <w:right w:val="single" w:sz="4" w:space="0" w:color="auto"/>
            </w:tcBorders>
            <w:shd w:val="clear" w:color="auto" w:fill="auto"/>
            <w:vAlign w:val="center"/>
            <w:hideMark/>
          </w:tcPr>
          <w:p w14:paraId="6F8EBF52" w14:textId="77777777" w:rsidR="00A7178A" w:rsidRPr="005A48D9" w:rsidRDefault="00A7178A" w:rsidP="00A7178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Wprowadzanie deklaracji osobistej pacjenta</w:t>
            </w:r>
          </w:p>
        </w:tc>
        <w:tc>
          <w:tcPr>
            <w:tcW w:w="0" w:type="auto"/>
            <w:tcBorders>
              <w:top w:val="nil"/>
              <w:left w:val="nil"/>
              <w:bottom w:val="single" w:sz="4" w:space="0" w:color="auto"/>
              <w:right w:val="single" w:sz="4" w:space="0" w:color="auto"/>
            </w:tcBorders>
            <w:vAlign w:val="center"/>
          </w:tcPr>
          <w:p w14:paraId="524E8DD2" w14:textId="77777777" w:rsidR="00A7178A" w:rsidRPr="005A48D9" w:rsidRDefault="00A7178A" w:rsidP="00A7178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A7178A" w:rsidRPr="005A48D9" w14:paraId="4A54C271"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6AB3A8" w14:textId="77777777" w:rsidR="00A7178A" w:rsidRPr="005A48D9" w:rsidRDefault="00A7178A" w:rsidP="00A7178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M1.9EK.3</w:t>
            </w:r>
          </w:p>
        </w:tc>
        <w:tc>
          <w:tcPr>
            <w:tcW w:w="0" w:type="auto"/>
            <w:tcBorders>
              <w:top w:val="nil"/>
              <w:left w:val="nil"/>
              <w:bottom w:val="single" w:sz="4" w:space="0" w:color="auto"/>
              <w:right w:val="single" w:sz="4" w:space="0" w:color="auto"/>
            </w:tcBorders>
            <w:shd w:val="clear" w:color="auto" w:fill="auto"/>
            <w:vAlign w:val="center"/>
            <w:hideMark/>
          </w:tcPr>
          <w:p w14:paraId="787B2219" w14:textId="77777777" w:rsidR="00A7178A" w:rsidRPr="005A48D9" w:rsidRDefault="00A7178A" w:rsidP="00A7178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Wprowadzanie deklaracji osobistej obcokrajowcowi ubezpieczonego na podstawie umowy o dobrowolne ubezpieczenie</w:t>
            </w:r>
          </w:p>
        </w:tc>
        <w:tc>
          <w:tcPr>
            <w:tcW w:w="0" w:type="auto"/>
            <w:tcBorders>
              <w:top w:val="nil"/>
              <w:left w:val="nil"/>
              <w:bottom w:val="single" w:sz="4" w:space="0" w:color="auto"/>
              <w:right w:val="single" w:sz="4" w:space="0" w:color="auto"/>
            </w:tcBorders>
            <w:vAlign w:val="center"/>
          </w:tcPr>
          <w:p w14:paraId="26D812C4" w14:textId="77777777" w:rsidR="00A7178A" w:rsidRPr="005A48D9" w:rsidRDefault="00A7178A" w:rsidP="00A7178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A7178A" w:rsidRPr="005A48D9" w14:paraId="23DA3CBA"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B44FB4" w14:textId="77777777" w:rsidR="00A7178A" w:rsidRPr="005A48D9" w:rsidRDefault="00A7178A" w:rsidP="00A7178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M1.9EK.4</w:t>
            </w:r>
          </w:p>
        </w:tc>
        <w:tc>
          <w:tcPr>
            <w:tcW w:w="0" w:type="auto"/>
            <w:tcBorders>
              <w:top w:val="nil"/>
              <w:left w:val="nil"/>
              <w:bottom w:val="single" w:sz="4" w:space="0" w:color="auto"/>
              <w:right w:val="single" w:sz="4" w:space="0" w:color="auto"/>
            </w:tcBorders>
            <w:shd w:val="clear" w:color="auto" w:fill="auto"/>
            <w:vAlign w:val="center"/>
            <w:hideMark/>
          </w:tcPr>
          <w:p w14:paraId="10628063" w14:textId="77777777" w:rsidR="00A7178A" w:rsidRPr="005A48D9" w:rsidRDefault="00A7178A" w:rsidP="00A7178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Wprowadzanie deklaracji nieosobistej pacjenta:</w:t>
            </w:r>
          </w:p>
        </w:tc>
        <w:tc>
          <w:tcPr>
            <w:tcW w:w="0" w:type="auto"/>
            <w:tcBorders>
              <w:top w:val="nil"/>
              <w:left w:val="nil"/>
              <w:bottom w:val="single" w:sz="4" w:space="0" w:color="auto"/>
              <w:right w:val="single" w:sz="4" w:space="0" w:color="auto"/>
            </w:tcBorders>
            <w:vAlign w:val="center"/>
          </w:tcPr>
          <w:p w14:paraId="2DE42132" w14:textId="77777777" w:rsidR="00A7178A" w:rsidRPr="005A48D9" w:rsidRDefault="00A7178A" w:rsidP="00A7178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A7178A" w:rsidRPr="005A48D9" w14:paraId="12D687F6"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5882F1" w14:textId="77777777" w:rsidR="00A7178A" w:rsidRPr="005A48D9" w:rsidRDefault="00A7178A" w:rsidP="00A7178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M1.9EK.5</w:t>
            </w:r>
          </w:p>
        </w:tc>
        <w:tc>
          <w:tcPr>
            <w:tcW w:w="0" w:type="auto"/>
            <w:tcBorders>
              <w:top w:val="nil"/>
              <w:left w:val="nil"/>
              <w:bottom w:val="single" w:sz="4" w:space="0" w:color="auto"/>
              <w:right w:val="single" w:sz="4" w:space="0" w:color="auto"/>
            </w:tcBorders>
            <w:shd w:val="clear" w:color="auto" w:fill="auto"/>
            <w:vAlign w:val="center"/>
            <w:hideMark/>
          </w:tcPr>
          <w:p w14:paraId="0CA40316" w14:textId="77777777" w:rsidR="00A7178A" w:rsidRPr="005A48D9" w:rsidRDefault="00A7178A" w:rsidP="00A7178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Wprowadzanie deklaracji pacjenta korzystającego z ubezpieczenia innego pacjenta jednostki służby zdrowia</w:t>
            </w:r>
          </w:p>
        </w:tc>
        <w:tc>
          <w:tcPr>
            <w:tcW w:w="0" w:type="auto"/>
            <w:tcBorders>
              <w:top w:val="nil"/>
              <w:left w:val="nil"/>
              <w:bottom w:val="single" w:sz="4" w:space="0" w:color="auto"/>
              <w:right w:val="single" w:sz="4" w:space="0" w:color="auto"/>
            </w:tcBorders>
            <w:vAlign w:val="center"/>
          </w:tcPr>
          <w:p w14:paraId="0B172AED" w14:textId="77777777" w:rsidR="00A7178A" w:rsidRPr="005A48D9" w:rsidRDefault="00A7178A" w:rsidP="00A7178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A7178A" w:rsidRPr="005A48D9" w14:paraId="08D93B8F"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2AB53E" w14:textId="77777777" w:rsidR="00A7178A" w:rsidRPr="005A48D9" w:rsidRDefault="00A7178A" w:rsidP="00A7178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M1.9EK.6</w:t>
            </w:r>
          </w:p>
        </w:tc>
        <w:tc>
          <w:tcPr>
            <w:tcW w:w="0" w:type="auto"/>
            <w:tcBorders>
              <w:top w:val="nil"/>
              <w:left w:val="nil"/>
              <w:bottom w:val="single" w:sz="4" w:space="0" w:color="auto"/>
              <w:right w:val="single" w:sz="4" w:space="0" w:color="auto"/>
            </w:tcBorders>
            <w:shd w:val="clear" w:color="auto" w:fill="auto"/>
            <w:vAlign w:val="center"/>
            <w:hideMark/>
          </w:tcPr>
          <w:p w14:paraId="4077F34D" w14:textId="77777777" w:rsidR="00A7178A" w:rsidRPr="005A48D9" w:rsidRDefault="00A7178A" w:rsidP="00A7178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Wprowadzanie deklaracji pacjenta korzystającego z ubezpieczenia innego pacjenta jednostki służby zdrowia z poziomu osoby ubezpieczającej</w:t>
            </w:r>
          </w:p>
        </w:tc>
        <w:tc>
          <w:tcPr>
            <w:tcW w:w="0" w:type="auto"/>
            <w:tcBorders>
              <w:top w:val="nil"/>
              <w:left w:val="nil"/>
              <w:bottom w:val="single" w:sz="4" w:space="0" w:color="auto"/>
              <w:right w:val="single" w:sz="4" w:space="0" w:color="auto"/>
            </w:tcBorders>
            <w:vAlign w:val="center"/>
          </w:tcPr>
          <w:p w14:paraId="54BD9A67" w14:textId="77777777" w:rsidR="00A7178A" w:rsidRPr="005A48D9" w:rsidRDefault="00A7178A" w:rsidP="00A7178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A7178A" w:rsidRPr="005A48D9" w14:paraId="14489B0F"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CEA422" w14:textId="77777777" w:rsidR="00A7178A" w:rsidRPr="005A48D9" w:rsidRDefault="00A7178A" w:rsidP="00A7178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M1.9EK.7</w:t>
            </w:r>
          </w:p>
        </w:tc>
        <w:tc>
          <w:tcPr>
            <w:tcW w:w="0" w:type="auto"/>
            <w:tcBorders>
              <w:top w:val="nil"/>
              <w:left w:val="nil"/>
              <w:bottom w:val="single" w:sz="4" w:space="0" w:color="auto"/>
              <w:right w:val="single" w:sz="4" w:space="0" w:color="auto"/>
            </w:tcBorders>
            <w:shd w:val="clear" w:color="auto" w:fill="auto"/>
            <w:vAlign w:val="center"/>
            <w:hideMark/>
          </w:tcPr>
          <w:p w14:paraId="627B7541" w14:textId="77777777" w:rsidR="00A7178A" w:rsidRPr="005A48D9" w:rsidRDefault="00A7178A" w:rsidP="00A7178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Wprowadzanie deklaracji pacjenta korzystającego z ubezpieczenia innej osoby nie będącej pacjentem jednostki służby zdrowia</w:t>
            </w:r>
          </w:p>
        </w:tc>
        <w:tc>
          <w:tcPr>
            <w:tcW w:w="0" w:type="auto"/>
            <w:tcBorders>
              <w:top w:val="nil"/>
              <w:left w:val="nil"/>
              <w:bottom w:val="single" w:sz="4" w:space="0" w:color="auto"/>
              <w:right w:val="single" w:sz="4" w:space="0" w:color="auto"/>
            </w:tcBorders>
            <w:vAlign w:val="center"/>
          </w:tcPr>
          <w:p w14:paraId="354E34B4" w14:textId="77777777" w:rsidR="00A7178A" w:rsidRPr="005A48D9" w:rsidRDefault="00A7178A" w:rsidP="00A7178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A7178A" w:rsidRPr="005A48D9" w14:paraId="420E5020"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7154BB" w14:textId="77777777" w:rsidR="00A7178A" w:rsidRPr="005A48D9" w:rsidRDefault="00A7178A" w:rsidP="00A7178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M1.9EK.8</w:t>
            </w:r>
          </w:p>
        </w:tc>
        <w:tc>
          <w:tcPr>
            <w:tcW w:w="0" w:type="auto"/>
            <w:tcBorders>
              <w:top w:val="nil"/>
              <w:left w:val="nil"/>
              <w:bottom w:val="single" w:sz="4" w:space="0" w:color="auto"/>
              <w:right w:val="single" w:sz="4" w:space="0" w:color="auto"/>
            </w:tcBorders>
            <w:shd w:val="clear" w:color="auto" w:fill="auto"/>
            <w:vAlign w:val="center"/>
            <w:hideMark/>
          </w:tcPr>
          <w:p w14:paraId="56CC724F" w14:textId="77777777" w:rsidR="00A7178A" w:rsidRPr="005A48D9" w:rsidRDefault="00A7178A" w:rsidP="00A7178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Wycofanie deklaracji </w:t>
            </w:r>
          </w:p>
        </w:tc>
        <w:tc>
          <w:tcPr>
            <w:tcW w:w="0" w:type="auto"/>
            <w:tcBorders>
              <w:top w:val="nil"/>
              <w:left w:val="nil"/>
              <w:bottom w:val="single" w:sz="4" w:space="0" w:color="auto"/>
              <w:right w:val="single" w:sz="4" w:space="0" w:color="auto"/>
            </w:tcBorders>
            <w:vAlign w:val="center"/>
          </w:tcPr>
          <w:p w14:paraId="7C4A1B82" w14:textId="77777777" w:rsidR="00A7178A" w:rsidRPr="005A48D9" w:rsidRDefault="00A7178A" w:rsidP="00A7178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A7178A" w:rsidRPr="005A48D9" w14:paraId="1DBD94C0"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24A5E1" w14:textId="77777777" w:rsidR="00A7178A" w:rsidRPr="005A48D9" w:rsidRDefault="00A7178A" w:rsidP="00A7178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M1.9EK.9</w:t>
            </w:r>
          </w:p>
        </w:tc>
        <w:tc>
          <w:tcPr>
            <w:tcW w:w="0" w:type="auto"/>
            <w:tcBorders>
              <w:top w:val="nil"/>
              <w:left w:val="nil"/>
              <w:bottom w:val="single" w:sz="4" w:space="0" w:color="auto"/>
              <w:right w:val="single" w:sz="4" w:space="0" w:color="auto"/>
            </w:tcBorders>
            <w:shd w:val="clear" w:color="auto" w:fill="auto"/>
            <w:vAlign w:val="center"/>
            <w:hideMark/>
          </w:tcPr>
          <w:p w14:paraId="2AFC82CE" w14:textId="77777777" w:rsidR="00A7178A" w:rsidRPr="005A48D9" w:rsidRDefault="00A7178A" w:rsidP="00A7178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Przepisywanie deklaracji</w:t>
            </w:r>
          </w:p>
        </w:tc>
        <w:tc>
          <w:tcPr>
            <w:tcW w:w="0" w:type="auto"/>
            <w:tcBorders>
              <w:top w:val="nil"/>
              <w:left w:val="nil"/>
              <w:bottom w:val="single" w:sz="4" w:space="0" w:color="auto"/>
              <w:right w:val="single" w:sz="4" w:space="0" w:color="auto"/>
            </w:tcBorders>
            <w:vAlign w:val="center"/>
          </w:tcPr>
          <w:p w14:paraId="3432D90D" w14:textId="77777777" w:rsidR="00A7178A" w:rsidRPr="005A48D9" w:rsidRDefault="00A7178A" w:rsidP="00A7178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A7178A" w:rsidRPr="005A48D9" w14:paraId="40B6492A"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00591A" w14:textId="77777777" w:rsidR="00A7178A" w:rsidRPr="005A48D9" w:rsidRDefault="00A7178A" w:rsidP="00A7178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M1.9EK.10</w:t>
            </w:r>
          </w:p>
        </w:tc>
        <w:tc>
          <w:tcPr>
            <w:tcW w:w="0" w:type="auto"/>
            <w:tcBorders>
              <w:top w:val="nil"/>
              <w:left w:val="nil"/>
              <w:bottom w:val="single" w:sz="4" w:space="0" w:color="auto"/>
              <w:right w:val="single" w:sz="4" w:space="0" w:color="auto"/>
            </w:tcBorders>
            <w:shd w:val="clear" w:color="auto" w:fill="auto"/>
            <w:vAlign w:val="center"/>
            <w:hideMark/>
          </w:tcPr>
          <w:p w14:paraId="6166FBA2" w14:textId="77777777" w:rsidR="00A7178A" w:rsidRPr="005A48D9" w:rsidRDefault="00A7178A" w:rsidP="00A7178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Usuwanie deklaracji</w:t>
            </w:r>
          </w:p>
        </w:tc>
        <w:tc>
          <w:tcPr>
            <w:tcW w:w="0" w:type="auto"/>
            <w:tcBorders>
              <w:top w:val="nil"/>
              <w:left w:val="nil"/>
              <w:bottom w:val="single" w:sz="4" w:space="0" w:color="auto"/>
              <w:right w:val="single" w:sz="4" w:space="0" w:color="auto"/>
            </w:tcBorders>
            <w:vAlign w:val="center"/>
          </w:tcPr>
          <w:p w14:paraId="46D050BD" w14:textId="77777777" w:rsidR="00A7178A" w:rsidRPr="005A48D9" w:rsidRDefault="00A7178A" w:rsidP="00A7178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A7178A" w:rsidRPr="005A48D9" w14:paraId="77A1608E"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219651" w14:textId="77777777" w:rsidR="00A7178A" w:rsidRPr="005A48D9" w:rsidRDefault="00A7178A" w:rsidP="00A7178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M1.9EK.11</w:t>
            </w:r>
          </w:p>
        </w:tc>
        <w:tc>
          <w:tcPr>
            <w:tcW w:w="0" w:type="auto"/>
            <w:tcBorders>
              <w:top w:val="nil"/>
              <w:left w:val="nil"/>
              <w:bottom w:val="single" w:sz="4" w:space="0" w:color="auto"/>
              <w:right w:val="single" w:sz="4" w:space="0" w:color="auto"/>
            </w:tcBorders>
            <w:shd w:val="clear" w:color="auto" w:fill="auto"/>
            <w:vAlign w:val="center"/>
            <w:hideMark/>
          </w:tcPr>
          <w:p w14:paraId="1F9074E6" w14:textId="77777777" w:rsidR="00A7178A" w:rsidRPr="005A48D9" w:rsidRDefault="00A7178A" w:rsidP="00A7178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Wydruk deklaracji </w:t>
            </w:r>
          </w:p>
        </w:tc>
        <w:tc>
          <w:tcPr>
            <w:tcW w:w="0" w:type="auto"/>
            <w:tcBorders>
              <w:top w:val="nil"/>
              <w:left w:val="nil"/>
              <w:bottom w:val="single" w:sz="4" w:space="0" w:color="auto"/>
              <w:right w:val="single" w:sz="4" w:space="0" w:color="auto"/>
            </w:tcBorders>
            <w:vAlign w:val="center"/>
          </w:tcPr>
          <w:p w14:paraId="03E15C5F" w14:textId="77777777" w:rsidR="00A7178A" w:rsidRPr="005A48D9" w:rsidRDefault="00A7178A" w:rsidP="00A7178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A7178A" w:rsidRPr="005A48D9" w14:paraId="6FCCEEA5"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0222B2" w14:textId="77777777" w:rsidR="00A7178A" w:rsidRPr="005A48D9" w:rsidRDefault="00A7178A" w:rsidP="00A7178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M1.9EK.12</w:t>
            </w:r>
          </w:p>
        </w:tc>
        <w:tc>
          <w:tcPr>
            <w:tcW w:w="0" w:type="auto"/>
            <w:tcBorders>
              <w:top w:val="nil"/>
              <w:left w:val="nil"/>
              <w:bottom w:val="single" w:sz="4" w:space="0" w:color="auto"/>
              <w:right w:val="single" w:sz="4" w:space="0" w:color="auto"/>
            </w:tcBorders>
            <w:shd w:val="clear" w:color="auto" w:fill="auto"/>
            <w:vAlign w:val="center"/>
            <w:hideMark/>
          </w:tcPr>
          <w:p w14:paraId="3DF9CAED" w14:textId="77777777" w:rsidR="00A7178A" w:rsidRPr="005A48D9" w:rsidRDefault="00A7178A" w:rsidP="00A7178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Seryjne tworzenie i seryjny wydruk deklaracji</w:t>
            </w:r>
          </w:p>
        </w:tc>
        <w:tc>
          <w:tcPr>
            <w:tcW w:w="0" w:type="auto"/>
            <w:tcBorders>
              <w:top w:val="nil"/>
              <w:left w:val="nil"/>
              <w:bottom w:val="single" w:sz="4" w:space="0" w:color="auto"/>
              <w:right w:val="single" w:sz="4" w:space="0" w:color="auto"/>
            </w:tcBorders>
            <w:vAlign w:val="center"/>
          </w:tcPr>
          <w:p w14:paraId="32EAABC8" w14:textId="77777777" w:rsidR="00A7178A" w:rsidRPr="005A48D9" w:rsidRDefault="00A7178A" w:rsidP="00A7178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A7178A" w:rsidRPr="005A48D9" w14:paraId="374F985C"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EC2BBA" w14:textId="77777777" w:rsidR="00A7178A" w:rsidRPr="005A48D9" w:rsidRDefault="00A7178A" w:rsidP="00A7178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M1.9EK.13</w:t>
            </w:r>
          </w:p>
        </w:tc>
        <w:tc>
          <w:tcPr>
            <w:tcW w:w="0" w:type="auto"/>
            <w:tcBorders>
              <w:top w:val="nil"/>
              <w:left w:val="nil"/>
              <w:bottom w:val="single" w:sz="4" w:space="0" w:color="auto"/>
              <w:right w:val="single" w:sz="4" w:space="0" w:color="auto"/>
            </w:tcBorders>
            <w:shd w:val="clear" w:color="auto" w:fill="auto"/>
            <w:vAlign w:val="center"/>
            <w:hideMark/>
          </w:tcPr>
          <w:p w14:paraId="365634BF" w14:textId="77777777" w:rsidR="00A7178A" w:rsidRPr="005A48D9" w:rsidRDefault="00A7178A" w:rsidP="00A7178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Zmiana daty deklaracji aktywnych </w:t>
            </w:r>
          </w:p>
        </w:tc>
        <w:tc>
          <w:tcPr>
            <w:tcW w:w="0" w:type="auto"/>
            <w:tcBorders>
              <w:top w:val="nil"/>
              <w:left w:val="nil"/>
              <w:bottom w:val="single" w:sz="4" w:space="0" w:color="auto"/>
              <w:right w:val="single" w:sz="4" w:space="0" w:color="auto"/>
            </w:tcBorders>
            <w:vAlign w:val="center"/>
          </w:tcPr>
          <w:p w14:paraId="24324361" w14:textId="77777777" w:rsidR="00A7178A" w:rsidRPr="005A48D9" w:rsidRDefault="00A7178A" w:rsidP="00A7178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A7178A" w:rsidRPr="005A48D9" w14:paraId="620EB0FA"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94DD23" w14:textId="77777777" w:rsidR="00A7178A" w:rsidRPr="005A48D9" w:rsidRDefault="00A7178A" w:rsidP="00A7178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M1.9EK.14</w:t>
            </w:r>
          </w:p>
        </w:tc>
        <w:tc>
          <w:tcPr>
            <w:tcW w:w="0" w:type="auto"/>
            <w:tcBorders>
              <w:top w:val="nil"/>
              <w:left w:val="nil"/>
              <w:bottom w:val="single" w:sz="4" w:space="0" w:color="auto"/>
              <w:right w:val="single" w:sz="4" w:space="0" w:color="auto"/>
            </w:tcBorders>
            <w:shd w:val="clear" w:color="auto" w:fill="auto"/>
            <w:vAlign w:val="center"/>
            <w:hideMark/>
          </w:tcPr>
          <w:p w14:paraId="00F447C8" w14:textId="77777777" w:rsidR="00A7178A" w:rsidRPr="005A48D9" w:rsidRDefault="00A7178A" w:rsidP="00A7178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Sprawdzanie poprawności deklaracji</w:t>
            </w:r>
          </w:p>
        </w:tc>
        <w:tc>
          <w:tcPr>
            <w:tcW w:w="0" w:type="auto"/>
            <w:tcBorders>
              <w:top w:val="nil"/>
              <w:left w:val="nil"/>
              <w:bottom w:val="single" w:sz="4" w:space="0" w:color="auto"/>
              <w:right w:val="single" w:sz="4" w:space="0" w:color="auto"/>
            </w:tcBorders>
            <w:vAlign w:val="center"/>
          </w:tcPr>
          <w:p w14:paraId="367282BF" w14:textId="77777777" w:rsidR="00A7178A" w:rsidRPr="005A48D9" w:rsidRDefault="00A7178A" w:rsidP="00A7178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A7178A" w:rsidRPr="005A48D9" w14:paraId="3E73A901"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A85915" w14:textId="77777777" w:rsidR="00A7178A" w:rsidRPr="005A48D9" w:rsidRDefault="00A7178A" w:rsidP="00A7178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M1.9EK.15</w:t>
            </w:r>
          </w:p>
        </w:tc>
        <w:tc>
          <w:tcPr>
            <w:tcW w:w="0" w:type="auto"/>
            <w:tcBorders>
              <w:top w:val="nil"/>
              <w:left w:val="nil"/>
              <w:bottom w:val="single" w:sz="4" w:space="0" w:color="auto"/>
              <w:right w:val="single" w:sz="4" w:space="0" w:color="auto"/>
            </w:tcBorders>
            <w:shd w:val="clear" w:color="auto" w:fill="auto"/>
            <w:vAlign w:val="center"/>
            <w:hideMark/>
          </w:tcPr>
          <w:p w14:paraId="1D6E7AE9" w14:textId="77777777" w:rsidR="00A7178A" w:rsidRPr="005A48D9" w:rsidRDefault="00A7178A" w:rsidP="00A7178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Wycofanie deklaracji tymczasowych</w:t>
            </w:r>
          </w:p>
        </w:tc>
        <w:tc>
          <w:tcPr>
            <w:tcW w:w="0" w:type="auto"/>
            <w:tcBorders>
              <w:top w:val="nil"/>
              <w:left w:val="nil"/>
              <w:bottom w:val="single" w:sz="4" w:space="0" w:color="auto"/>
              <w:right w:val="single" w:sz="4" w:space="0" w:color="auto"/>
            </w:tcBorders>
            <w:vAlign w:val="center"/>
          </w:tcPr>
          <w:p w14:paraId="326DEEEC" w14:textId="77777777" w:rsidR="00A7178A" w:rsidRPr="005A48D9" w:rsidRDefault="00A7178A" w:rsidP="00A7178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A7178A" w:rsidRPr="005A48D9" w14:paraId="5727D733"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2759F6" w14:textId="77777777" w:rsidR="00A7178A" w:rsidRPr="005A48D9" w:rsidRDefault="00A7178A" w:rsidP="00A7178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M1.9EK.16</w:t>
            </w:r>
          </w:p>
        </w:tc>
        <w:tc>
          <w:tcPr>
            <w:tcW w:w="0" w:type="auto"/>
            <w:tcBorders>
              <w:top w:val="nil"/>
              <w:left w:val="nil"/>
              <w:bottom w:val="single" w:sz="4" w:space="0" w:color="auto"/>
              <w:right w:val="single" w:sz="4" w:space="0" w:color="auto"/>
            </w:tcBorders>
            <w:shd w:val="clear" w:color="auto" w:fill="auto"/>
            <w:vAlign w:val="center"/>
            <w:hideMark/>
          </w:tcPr>
          <w:p w14:paraId="5EB320F6" w14:textId="77777777" w:rsidR="00A7178A" w:rsidRPr="005A48D9" w:rsidRDefault="00A7178A" w:rsidP="00A7178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Generowanie zleceń</w:t>
            </w:r>
          </w:p>
        </w:tc>
        <w:tc>
          <w:tcPr>
            <w:tcW w:w="0" w:type="auto"/>
            <w:tcBorders>
              <w:top w:val="nil"/>
              <w:left w:val="nil"/>
              <w:bottom w:val="single" w:sz="4" w:space="0" w:color="auto"/>
              <w:right w:val="single" w:sz="4" w:space="0" w:color="auto"/>
            </w:tcBorders>
            <w:vAlign w:val="center"/>
          </w:tcPr>
          <w:p w14:paraId="19045B1B" w14:textId="77777777" w:rsidR="00A7178A" w:rsidRPr="005A48D9" w:rsidRDefault="00A7178A" w:rsidP="00A7178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A7178A" w:rsidRPr="005A48D9" w14:paraId="26373435"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77A8CE" w14:textId="77777777" w:rsidR="00A7178A" w:rsidRPr="005A48D9" w:rsidRDefault="00A7178A" w:rsidP="00A7178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M1.9EK.17</w:t>
            </w:r>
          </w:p>
        </w:tc>
        <w:tc>
          <w:tcPr>
            <w:tcW w:w="0" w:type="auto"/>
            <w:tcBorders>
              <w:top w:val="nil"/>
              <w:left w:val="nil"/>
              <w:bottom w:val="single" w:sz="4" w:space="0" w:color="auto"/>
              <w:right w:val="single" w:sz="4" w:space="0" w:color="auto"/>
            </w:tcBorders>
            <w:shd w:val="clear" w:color="auto" w:fill="auto"/>
            <w:vAlign w:val="center"/>
            <w:hideMark/>
          </w:tcPr>
          <w:p w14:paraId="3F93A22E" w14:textId="77777777" w:rsidR="00A7178A" w:rsidRPr="005A48D9" w:rsidRDefault="00A7178A" w:rsidP="00A7178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Generowanie zleceń na podstawie deklaracji </w:t>
            </w:r>
          </w:p>
        </w:tc>
        <w:tc>
          <w:tcPr>
            <w:tcW w:w="0" w:type="auto"/>
            <w:tcBorders>
              <w:top w:val="nil"/>
              <w:left w:val="nil"/>
              <w:bottom w:val="single" w:sz="4" w:space="0" w:color="auto"/>
              <w:right w:val="single" w:sz="4" w:space="0" w:color="auto"/>
            </w:tcBorders>
            <w:vAlign w:val="center"/>
          </w:tcPr>
          <w:p w14:paraId="1DC19328" w14:textId="77777777" w:rsidR="00A7178A" w:rsidRPr="005A48D9" w:rsidRDefault="00A7178A" w:rsidP="00A7178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A7178A" w:rsidRPr="005A48D9" w14:paraId="35B0EA47"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DAA474" w14:textId="77777777" w:rsidR="00A7178A" w:rsidRPr="005A48D9" w:rsidRDefault="00A7178A" w:rsidP="00A7178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M1.9EK.18</w:t>
            </w:r>
          </w:p>
        </w:tc>
        <w:tc>
          <w:tcPr>
            <w:tcW w:w="0" w:type="auto"/>
            <w:tcBorders>
              <w:top w:val="nil"/>
              <w:left w:val="nil"/>
              <w:bottom w:val="single" w:sz="4" w:space="0" w:color="auto"/>
              <w:right w:val="single" w:sz="4" w:space="0" w:color="auto"/>
            </w:tcBorders>
            <w:shd w:val="clear" w:color="auto" w:fill="auto"/>
            <w:vAlign w:val="center"/>
            <w:hideMark/>
          </w:tcPr>
          <w:p w14:paraId="14E3CFC2" w14:textId="77777777" w:rsidR="00A7178A" w:rsidRPr="005A48D9" w:rsidRDefault="00A7178A" w:rsidP="00A7178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Generowanie zleceń na podstawie grup pacjentów</w:t>
            </w:r>
          </w:p>
        </w:tc>
        <w:tc>
          <w:tcPr>
            <w:tcW w:w="0" w:type="auto"/>
            <w:tcBorders>
              <w:top w:val="nil"/>
              <w:left w:val="nil"/>
              <w:bottom w:val="single" w:sz="4" w:space="0" w:color="auto"/>
              <w:right w:val="single" w:sz="4" w:space="0" w:color="auto"/>
            </w:tcBorders>
            <w:vAlign w:val="center"/>
          </w:tcPr>
          <w:p w14:paraId="02A6023F" w14:textId="77777777" w:rsidR="00A7178A" w:rsidRPr="005A48D9" w:rsidRDefault="00A7178A" w:rsidP="00A7178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A7178A" w:rsidRPr="005A48D9" w14:paraId="2DA803BB"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1872E5" w14:textId="77777777" w:rsidR="00A7178A" w:rsidRPr="005A48D9" w:rsidRDefault="00A7178A" w:rsidP="00A7178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M1.9EK.19</w:t>
            </w:r>
          </w:p>
        </w:tc>
        <w:tc>
          <w:tcPr>
            <w:tcW w:w="0" w:type="auto"/>
            <w:tcBorders>
              <w:top w:val="nil"/>
              <w:left w:val="nil"/>
              <w:bottom w:val="single" w:sz="4" w:space="0" w:color="auto"/>
              <w:right w:val="single" w:sz="4" w:space="0" w:color="auto"/>
            </w:tcBorders>
            <w:shd w:val="clear" w:color="auto" w:fill="auto"/>
            <w:vAlign w:val="center"/>
            <w:hideMark/>
          </w:tcPr>
          <w:p w14:paraId="47FCA883" w14:textId="77777777" w:rsidR="00A7178A" w:rsidRPr="005A48D9" w:rsidRDefault="00A7178A" w:rsidP="00A7178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Deklaracje medycyny szkolnej</w:t>
            </w:r>
          </w:p>
        </w:tc>
        <w:tc>
          <w:tcPr>
            <w:tcW w:w="0" w:type="auto"/>
            <w:tcBorders>
              <w:top w:val="nil"/>
              <w:left w:val="nil"/>
              <w:bottom w:val="single" w:sz="4" w:space="0" w:color="auto"/>
              <w:right w:val="single" w:sz="4" w:space="0" w:color="auto"/>
            </w:tcBorders>
            <w:vAlign w:val="center"/>
          </w:tcPr>
          <w:p w14:paraId="42D983F4" w14:textId="77777777" w:rsidR="00A7178A" w:rsidRPr="005A48D9" w:rsidRDefault="00A7178A" w:rsidP="00A7178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A7178A" w:rsidRPr="005A48D9" w14:paraId="3ACF3E30"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A3D97A" w14:textId="77777777" w:rsidR="00A7178A" w:rsidRPr="005A48D9" w:rsidRDefault="00A7178A" w:rsidP="00A7178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M1.9EK.20</w:t>
            </w:r>
          </w:p>
        </w:tc>
        <w:tc>
          <w:tcPr>
            <w:tcW w:w="0" w:type="auto"/>
            <w:tcBorders>
              <w:top w:val="nil"/>
              <w:left w:val="nil"/>
              <w:bottom w:val="single" w:sz="4" w:space="0" w:color="auto"/>
              <w:right w:val="single" w:sz="4" w:space="0" w:color="auto"/>
            </w:tcBorders>
            <w:shd w:val="clear" w:color="auto" w:fill="auto"/>
            <w:vAlign w:val="center"/>
            <w:hideMark/>
          </w:tcPr>
          <w:p w14:paraId="25DAEE2B" w14:textId="77777777" w:rsidR="00A7178A" w:rsidRPr="005A48D9" w:rsidRDefault="00A7178A" w:rsidP="00A7178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Wiązanie deklaracji medycyny szkolnej ze szkołami</w:t>
            </w:r>
          </w:p>
        </w:tc>
        <w:tc>
          <w:tcPr>
            <w:tcW w:w="0" w:type="auto"/>
            <w:tcBorders>
              <w:top w:val="nil"/>
              <w:left w:val="nil"/>
              <w:bottom w:val="single" w:sz="4" w:space="0" w:color="auto"/>
              <w:right w:val="single" w:sz="4" w:space="0" w:color="auto"/>
            </w:tcBorders>
            <w:vAlign w:val="center"/>
          </w:tcPr>
          <w:p w14:paraId="5AEFC116" w14:textId="77777777" w:rsidR="00A7178A" w:rsidRPr="005A48D9" w:rsidRDefault="00A7178A" w:rsidP="00A7178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A7178A" w:rsidRPr="005A48D9" w14:paraId="299968B7"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917F12" w14:textId="77777777" w:rsidR="00A7178A" w:rsidRPr="005A48D9" w:rsidRDefault="00A7178A" w:rsidP="00A7178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M1.9EK.21</w:t>
            </w:r>
          </w:p>
        </w:tc>
        <w:tc>
          <w:tcPr>
            <w:tcW w:w="0" w:type="auto"/>
            <w:tcBorders>
              <w:top w:val="nil"/>
              <w:left w:val="nil"/>
              <w:bottom w:val="single" w:sz="4" w:space="0" w:color="auto"/>
              <w:right w:val="single" w:sz="4" w:space="0" w:color="auto"/>
            </w:tcBorders>
            <w:shd w:val="clear" w:color="auto" w:fill="auto"/>
            <w:vAlign w:val="center"/>
            <w:hideMark/>
          </w:tcPr>
          <w:p w14:paraId="57C4A1E4" w14:textId="77777777" w:rsidR="00A7178A" w:rsidRPr="005A48D9" w:rsidRDefault="00A7178A" w:rsidP="00A7178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Importowanie i eksportowanie deklaracji:</w:t>
            </w:r>
          </w:p>
        </w:tc>
        <w:tc>
          <w:tcPr>
            <w:tcW w:w="0" w:type="auto"/>
            <w:tcBorders>
              <w:top w:val="nil"/>
              <w:left w:val="nil"/>
              <w:bottom w:val="single" w:sz="4" w:space="0" w:color="auto"/>
              <w:right w:val="single" w:sz="4" w:space="0" w:color="auto"/>
            </w:tcBorders>
            <w:vAlign w:val="center"/>
          </w:tcPr>
          <w:p w14:paraId="2D838531" w14:textId="77777777" w:rsidR="00A7178A" w:rsidRPr="005A48D9" w:rsidRDefault="00A7178A" w:rsidP="00A7178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A7178A" w:rsidRPr="005A48D9" w14:paraId="6B57BCDC"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530BFE" w14:textId="77777777" w:rsidR="00A7178A" w:rsidRPr="005A48D9" w:rsidRDefault="00A7178A" w:rsidP="00A7178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M1.9EK.22</w:t>
            </w:r>
          </w:p>
        </w:tc>
        <w:tc>
          <w:tcPr>
            <w:tcW w:w="0" w:type="auto"/>
            <w:tcBorders>
              <w:top w:val="nil"/>
              <w:left w:val="nil"/>
              <w:bottom w:val="single" w:sz="4" w:space="0" w:color="auto"/>
              <w:right w:val="single" w:sz="4" w:space="0" w:color="auto"/>
            </w:tcBorders>
            <w:shd w:val="clear" w:color="auto" w:fill="auto"/>
            <w:vAlign w:val="center"/>
            <w:hideMark/>
          </w:tcPr>
          <w:p w14:paraId="76001578" w14:textId="77777777" w:rsidR="00A7178A" w:rsidRPr="005A48D9" w:rsidRDefault="00A7178A" w:rsidP="00A7178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Import i eksport deklaracji z pliku *.xsp</w:t>
            </w:r>
          </w:p>
        </w:tc>
        <w:tc>
          <w:tcPr>
            <w:tcW w:w="0" w:type="auto"/>
            <w:tcBorders>
              <w:top w:val="nil"/>
              <w:left w:val="nil"/>
              <w:bottom w:val="single" w:sz="4" w:space="0" w:color="auto"/>
              <w:right w:val="single" w:sz="4" w:space="0" w:color="auto"/>
            </w:tcBorders>
            <w:vAlign w:val="center"/>
          </w:tcPr>
          <w:p w14:paraId="7C4482B8" w14:textId="77777777" w:rsidR="00A7178A" w:rsidRPr="005A48D9" w:rsidRDefault="00A7178A" w:rsidP="00A7178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A7178A" w:rsidRPr="005A48D9" w14:paraId="37DF8BE3"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F5330B" w14:textId="77777777" w:rsidR="00A7178A" w:rsidRPr="005A48D9" w:rsidRDefault="00A7178A" w:rsidP="00A7178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M1.9EK.23</w:t>
            </w:r>
          </w:p>
        </w:tc>
        <w:tc>
          <w:tcPr>
            <w:tcW w:w="0" w:type="auto"/>
            <w:tcBorders>
              <w:top w:val="nil"/>
              <w:left w:val="nil"/>
              <w:bottom w:val="single" w:sz="4" w:space="0" w:color="auto"/>
              <w:right w:val="single" w:sz="4" w:space="0" w:color="auto"/>
            </w:tcBorders>
            <w:shd w:val="clear" w:color="auto" w:fill="auto"/>
            <w:vAlign w:val="center"/>
            <w:hideMark/>
          </w:tcPr>
          <w:p w14:paraId="1CB3EEDC" w14:textId="77777777" w:rsidR="00A7178A" w:rsidRPr="005A48D9" w:rsidRDefault="00A7178A" w:rsidP="00A7178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Import i eksport deklaracji medycyny szkolnej z pliku *.csv</w:t>
            </w:r>
          </w:p>
        </w:tc>
        <w:tc>
          <w:tcPr>
            <w:tcW w:w="0" w:type="auto"/>
            <w:tcBorders>
              <w:top w:val="nil"/>
              <w:left w:val="nil"/>
              <w:bottom w:val="single" w:sz="4" w:space="0" w:color="auto"/>
              <w:right w:val="single" w:sz="4" w:space="0" w:color="auto"/>
            </w:tcBorders>
            <w:vAlign w:val="center"/>
          </w:tcPr>
          <w:p w14:paraId="3DDF3ACC" w14:textId="77777777" w:rsidR="00A7178A" w:rsidRPr="005A48D9" w:rsidRDefault="00A7178A" w:rsidP="00A7178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A7178A" w:rsidRPr="005A48D9" w14:paraId="7A3361B7"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064CE6" w14:textId="77777777" w:rsidR="00A7178A" w:rsidRPr="005A48D9" w:rsidRDefault="00A7178A" w:rsidP="00A7178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lastRenderedPageBreak/>
              <w:t>M1.9EK.24</w:t>
            </w:r>
          </w:p>
        </w:tc>
        <w:tc>
          <w:tcPr>
            <w:tcW w:w="0" w:type="auto"/>
            <w:tcBorders>
              <w:top w:val="nil"/>
              <w:left w:val="nil"/>
              <w:bottom w:val="single" w:sz="4" w:space="0" w:color="auto"/>
              <w:right w:val="single" w:sz="4" w:space="0" w:color="auto"/>
            </w:tcBorders>
            <w:shd w:val="clear" w:color="auto" w:fill="auto"/>
            <w:vAlign w:val="center"/>
            <w:hideMark/>
          </w:tcPr>
          <w:p w14:paraId="0AC0C755" w14:textId="77777777" w:rsidR="00A7178A" w:rsidRPr="005A48D9" w:rsidRDefault="00A7178A" w:rsidP="00A7178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Zestawienie deklaracji</w:t>
            </w:r>
          </w:p>
        </w:tc>
        <w:tc>
          <w:tcPr>
            <w:tcW w:w="0" w:type="auto"/>
            <w:tcBorders>
              <w:top w:val="nil"/>
              <w:left w:val="nil"/>
              <w:bottom w:val="single" w:sz="4" w:space="0" w:color="auto"/>
              <w:right w:val="single" w:sz="4" w:space="0" w:color="auto"/>
            </w:tcBorders>
            <w:vAlign w:val="center"/>
          </w:tcPr>
          <w:p w14:paraId="20ABCF10" w14:textId="77777777" w:rsidR="00A7178A" w:rsidRPr="005A48D9" w:rsidRDefault="00A7178A" w:rsidP="00A7178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A7178A" w:rsidRPr="005A48D9" w14:paraId="0DD7F8A6" w14:textId="77777777" w:rsidTr="002B7F6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389F92" w14:textId="77777777" w:rsidR="00A7178A" w:rsidRPr="005A48D9" w:rsidRDefault="00A7178A" w:rsidP="00A7178A">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M1.9EK.25</w:t>
            </w:r>
          </w:p>
        </w:tc>
        <w:tc>
          <w:tcPr>
            <w:tcW w:w="0" w:type="auto"/>
            <w:tcBorders>
              <w:top w:val="nil"/>
              <w:left w:val="nil"/>
              <w:bottom w:val="single" w:sz="4" w:space="0" w:color="auto"/>
              <w:right w:val="single" w:sz="4" w:space="0" w:color="auto"/>
            </w:tcBorders>
            <w:shd w:val="clear" w:color="auto" w:fill="auto"/>
            <w:vAlign w:val="center"/>
            <w:hideMark/>
          </w:tcPr>
          <w:p w14:paraId="374E61B5" w14:textId="77777777" w:rsidR="00A7178A" w:rsidRPr="005A48D9" w:rsidRDefault="00A7178A" w:rsidP="00A7178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Automatyczne przepisywanie wszystkich aktywnych deklaracji pacjentów do innego lekarza, ustawiając jednocześnie nową datę deklaracji</w:t>
            </w:r>
          </w:p>
        </w:tc>
        <w:tc>
          <w:tcPr>
            <w:tcW w:w="0" w:type="auto"/>
            <w:tcBorders>
              <w:top w:val="nil"/>
              <w:left w:val="nil"/>
              <w:bottom w:val="single" w:sz="4" w:space="0" w:color="auto"/>
              <w:right w:val="single" w:sz="4" w:space="0" w:color="auto"/>
            </w:tcBorders>
            <w:vAlign w:val="center"/>
          </w:tcPr>
          <w:p w14:paraId="55072309" w14:textId="77777777" w:rsidR="00A7178A" w:rsidRPr="005A48D9" w:rsidRDefault="00A7178A" w:rsidP="00A7178A">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bl>
    <w:p w14:paraId="316AACC1" w14:textId="77777777" w:rsidR="0051755A" w:rsidRPr="005A48D9" w:rsidRDefault="0051755A" w:rsidP="0051755A">
      <w:pPr>
        <w:rPr>
          <w:rFonts w:ascii="Klavika Basic Light" w:hAnsi="Klavika Basic Light"/>
        </w:rPr>
      </w:pPr>
    </w:p>
    <w:p w14:paraId="647247A5" w14:textId="77777777" w:rsidR="0051755A" w:rsidRPr="005A48D9" w:rsidRDefault="0051755A" w:rsidP="0002443E">
      <w:pPr>
        <w:pStyle w:val="Nagwek4"/>
        <w:numPr>
          <w:ilvl w:val="2"/>
          <w:numId w:val="22"/>
        </w:numPr>
        <w:rPr>
          <w:rFonts w:ascii="Klavika Basic Light" w:hAnsi="Klavika Basic Light"/>
          <w:i w:val="0"/>
          <w:sz w:val="24"/>
          <w:szCs w:val="24"/>
        </w:rPr>
      </w:pPr>
      <w:bookmarkStart w:id="45" w:name="_Toc479019827"/>
      <w:r w:rsidRPr="005A48D9">
        <w:rPr>
          <w:rFonts w:ascii="Klavika Basic Light" w:hAnsi="Klavika Basic Light"/>
          <w:i w:val="0"/>
          <w:sz w:val="24"/>
          <w:szCs w:val="24"/>
        </w:rPr>
        <w:t>Raport JGP</w:t>
      </w:r>
      <w:bookmarkEnd w:id="45"/>
    </w:p>
    <w:p w14:paraId="0F33757D" w14:textId="77777777" w:rsidR="0051755A" w:rsidRPr="005A48D9" w:rsidRDefault="0051755A" w:rsidP="0051755A">
      <w:pPr>
        <w:rPr>
          <w:rFonts w:ascii="Klavika Basic Light" w:hAnsi="Klavika Basic Light"/>
        </w:rPr>
      </w:pPr>
    </w:p>
    <w:tbl>
      <w:tblPr>
        <w:tblW w:w="0" w:type="auto"/>
        <w:tblCellMar>
          <w:left w:w="70" w:type="dxa"/>
          <w:right w:w="70" w:type="dxa"/>
        </w:tblCellMar>
        <w:tblLook w:val="04A0" w:firstRow="1" w:lastRow="0" w:firstColumn="1" w:lastColumn="0" w:noHBand="0" w:noVBand="1"/>
      </w:tblPr>
      <w:tblGrid>
        <w:gridCol w:w="1163"/>
        <w:gridCol w:w="8515"/>
        <w:gridCol w:w="783"/>
      </w:tblGrid>
      <w:tr w:rsidR="0051755A" w:rsidRPr="005A48D9" w14:paraId="2A6542F2" w14:textId="77777777" w:rsidTr="006E7C19">
        <w:trPr>
          <w:trHeight w:val="412"/>
        </w:trPr>
        <w:tc>
          <w:tcPr>
            <w:tcW w:w="0" w:type="auto"/>
            <w:tcBorders>
              <w:top w:val="single" w:sz="4" w:space="0" w:color="auto"/>
              <w:left w:val="single" w:sz="4" w:space="0" w:color="auto"/>
              <w:bottom w:val="single" w:sz="4" w:space="0" w:color="auto"/>
              <w:right w:val="single" w:sz="4" w:space="0" w:color="auto"/>
            </w:tcBorders>
            <w:shd w:val="clear" w:color="auto" w:fill="A70A68"/>
            <w:vAlign w:val="center"/>
            <w:hideMark/>
          </w:tcPr>
          <w:p w14:paraId="442EE924" w14:textId="77777777" w:rsidR="0051755A" w:rsidRPr="005A48D9" w:rsidRDefault="0051755A" w:rsidP="006E7C19">
            <w:pPr>
              <w:spacing w:after="0"/>
              <w:jc w:val="center"/>
              <w:rPr>
                <w:rFonts w:ascii="Klavika Basic Light" w:eastAsia="Times New Roman" w:hAnsi="Klavika Basic Light" w:cs="Times New Roman"/>
                <w:color w:val="FFFFFF" w:themeColor="background1"/>
                <w:sz w:val="20"/>
                <w:szCs w:val="20"/>
                <w:lang w:eastAsia="pl-PL"/>
              </w:rPr>
            </w:pPr>
            <w:r w:rsidRPr="005A48D9">
              <w:rPr>
                <w:rFonts w:ascii="Klavika Basic Light" w:eastAsia="Times New Roman" w:hAnsi="Klavika Basic Light" w:cs="Times New Roman"/>
                <w:color w:val="FFFFFF" w:themeColor="background1"/>
                <w:sz w:val="20"/>
                <w:szCs w:val="20"/>
                <w:lang w:eastAsia="pl-PL"/>
              </w:rPr>
              <w:t>Kod  wymagania</w:t>
            </w:r>
          </w:p>
        </w:tc>
        <w:tc>
          <w:tcPr>
            <w:tcW w:w="0" w:type="auto"/>
            <w:gridSpan w:val="2"/>
            <w:tcBorders>
              <w:top w:val="single" w:sz="4" w:space="0" w:color="000000"/>
              <w:left w:val="nil"/>
              <w:bottom w:val="single" w:sz="4" w:space="0" w:color="000000"/>
              <w:right w:val="nil"/>
            </w:tcBorders>
            <w:shd w:val="clear" w:color="auto" w:fill="A70A68"/>
            <w:vAlign w:val="center"/>
            <w:hideMark/>
          </w:tcPr>
          <w:p w14:paraId="56B2F4C6" w14:textId="77777777" w:rsidR="0051755A" w:rsidRPr="005A48D9" w:rsidRDefault="0051755A" w:rsidP="006E7C19">
            <w:pPr>
              <w:spacing w:after="0"/>
              <w:jc w:val="center"/>
              <w:rPr>
                <w:rFonts w:ascii="Klavika Basic Light" w:eastAsia="Times New Roman" w:hAnsi="Klavika Basic Light" w:cs="Times New Roman"/>
                <w:color w:val="FFFFFF" w:themeColor="background1"/>
                <w:sz w:val="20"/>
                <w:szCs w:val="20"/>
                <w:lang w:eastAsia="pl-PL"/>
              </w:rPr>
            </w:pPr>
            <w:r w:rsidRPr="005A48D9">
              <w:rPr>
                <w:rFonts w:ascii="Klavika Basic Light" w:eastAsia="Times New Roman" w:hAnsi="Klavika Basic Light" w:cs="Times New Roman"/>
                <w:color w:val="FFFFFF" w:themeColor="background1"/>
                <w:sz w:val="20"/>
                <w:szCs w:val="20"/>
                <w:lang w:eastAsia="pl-PL"/>
              </w:rPr>
              <w:t>Opis wymagania</w:t>
            </w:r>
          </w:p>
        </w:tc>
      </w:tr>
      <w:tr w:rsidR="0051755A" w:rsidRPr="005A48D9" w14:paraId="36F45783"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C610CA"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M1.5CO.1</w:t>
            </w:r>
          </w:p>
        </w:tc>
        <w:tc>
          <w:tcPr>
            <w:tcW w:w="0" w:type="auto"/>
            <w:tcBorders>
              <w:top w:val="nil"/>
              <w:left w:val="nil"/>
              <w:bottom w:val="single" w:sz="4" w:space="0" w:color="000000"/>
              <w:right w:val="single" w:sz="4" w:space="0" w:color="000000"/>
            </w:tcBorders>
            <w:shd w:val="clear" w:color="auto" w:fill="auto"/>
            <w:vAlign w:val="center"/>
            <w:hideMark/>
          </w:tcPr>
          <w:p w14:paraId="0E7EC4D1"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Raport JGP na podstawie danych wysyłanych do NFZ (pliki statystyczne) powinien wykonywać grupowanie/optymalizację wszystkich wizyt/hospitalizacji i wyniki przedstawia w postaci interaktywnego raportu html.</w:t>
            </w:r>
          </w:p>
        </w:tc>
        <w:tc>
          <w:tcPr>
            <w:tcW w:w="0" w:type="auto"/>
            <w:tcBorders>
              <w:top w:val="nil"/>
              <w:left w:val="nil"/>
              <w:bottom w:val="single" w:sz="4" w:space="0" w:color="000000"/>
              <w:right w:val="single" w:sz="4" w:space="0" w:color="000000"/>
            </w:tcBorders>
            <w:vAlign w:val="center"/>
          </w:tcPr>
          <w:p w14:paraId="30513894"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4D52DD64"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CE1CF2"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M1.5CO.2</w:t>
            </w:r>
          </w:p>
        </w:tc>
        <w:tc>
          <w:tcPr>
            <w:tcW w:w="0" w:type="auto"/>
            <w:tcBorders>
              <w:top w:val="nil"/>
              <w:left w:val="nil"/>
              <w:bottom w:val="single" w:sz="4" w:space="0" w:color="000000"/>
              <w:right w:val="single" w:sz="4" w:space="0" w:color="000000"/>
            </w:tcBorders>
            <w:shd w:val="clear" w:color="auto" w:fill="auto"/>
            <w:vAlign w:val="center"/>
            <w:hideMark/>
          </w:tcPr>
          <w:p w14:paraId="3C396062"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Raport JGP powinien umożliwiać łatwy i szybki wgląd w wyniki jednostki z wybranym przez siebie stopniem szczegółowości.</w:t>
            </w:r>
          </w:p>
        </w:tc>
        <w:tc>
          <w:tcPr>
            <w:tcW w:w="0" w:type="auto"/>
            <w:tcBorders>
              <w:top w:val="nil"/>
              <w:left w:val="nil"/>
              <w:bottom w:val="single" w:sz="4" w:space="0" w:color="000000"/>
              <w:right w:val="single" w:sz="4" w:space="0" w:color="000000"/>
            </w:tcBorders>
            <w:vAlign w:val="center"/>
          </w:tcPr>
          <w:p w14:paraId="00335BBC"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1DEA059F"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04119A"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M1.5CO.3</w:t>
            </w:r>
          </w:p>
        </w:tc>
        <w:tc>
          <w:tcPr>
            <w:tcW w:w="0" w:type="auto"/>
            <w:tcBorders>
              <w:top w:val="nil"/>
              <w:left w:val="nil"/>
              <w:bottom w:val="single" w:sz="4" w:space="0" w:color="000000"/>
              <w:right w:val="single" w:sz="4" w:space="0" w:color="000000"/>
            </w:tcBorders>
            <w:shd w:val="clear" w:color="auto" w:fill="auto"/>
            <w:vAlign w:val="center"/>
            <w:hideMark/>
          </w:tcPr>
          <w:p w14:paraId="5A244C16"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Raport JGP powinien wskazywać miejsca, w których czasem prosta korekta daje znaczące korzyści finansowe.</w:t>
            </w:r>
          </w:p>
        </w:tc>
        <w:tc>
          <w:tcPr>
            <w:tcW w:w="0" w:type="auto"/>
            <w:tcBorders>
              <w:top w:val="nil"/>
              <w:left w:val="nil"/>
              <w:bottom w:val="single" w:sz="4" w:space="0" w:color="000000"/>
              <w:right w:val="single" w:sz="4" w:space="0" w:color="000000"/>
            </w:tcBorders>
            <w:vAlign w:val="center"/>
          </w:tcPr>
          <w:p w14:paraId="3D87CDAC"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09461E6B"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E658D6"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M1.5CO.4</w:t>
            </w:r>
          </w:p>
        </w:tc>
        <w:tc>
          <w:tcPr>
            <w:tcW w:w="0" w:type="auto"/>
            <w:tcBorders>
              <w:top w:val="nil"/>
              <w:left w:val="nil"/>
              <w:bottom w:val="single" w:sz="4" w:space="0" w:color="000000"/>
              <w:right w:val="single" w:sz="4" w:space="0" w:color="000000"/>
            </w:tcBorders>
            <w:shd w:val="clear" w:color="auto" w:fill="auto"/>
            <w:vAlign w:val="center"/>
            <w:hideMark/>
          </w:tcPr>
          <w:p w14:paraId="60EAECCC"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Raport JGP powinien być zintegrowany z Optymalizatorem JGP.</w:t>
            </w:r>
          </w:p>
        </w:tc>
        <w:tc>
          <w:tcPr>
            <w:tcW w:w="0" w:type="auto"/>
            <w:tcBorders>
              <w:top w:val="nil"/>
              <w:left w:val="nil"/>
              <w:bottom w:val="single" w:sz="4" w:space="0" w:color="000000"/>
              <w:right w:val="single" w:sz="4" w:space="0" w:color="000000"/>
            </w:tcBorders>
            <w:vAlign w:val="center"/>
          </w:tcPr>
          <w:p w14:paraId="2F8B2CE5"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170DA4CC"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099E73"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M1.5CO.5</w:t>
            </w:r>
          </w:p>
        </w:tc>
        <w:tc>
          <w:tcPr>
            <w:tcW w:w="0" w:type="auto"/>
            <w:tcBorders>
              <w:top w:val="nil"/>
              <w:left w:val="nil"/>
              <w:bottom w:val="single" w:sz="4" w:space="0" w:color="000000"/>
              <w:right w:val="single" w:sz="4" w:space="0" w:color="000000"/>
            </w:tcBorders>
            <w:shd w:val="clear" w:color="auto" w:fill="auto"/>
            <w:vAlign w:val="center"/>
            <w:hideMark/>
          </w:tcPr>
          <w:p w14:paraId="261088BB"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Podpowiadanie wyboru produktu kontraktowego, jeśli można wybrać więcej niż jeden.</w:t>
            </w:r>
          </w:p>
        </w:tc>
        <w:tc>
          <w:tcPr>
            <w:tcW w:w="0" w:type="auto"/>
            <w:tcBorders>
              <w:top w:val="nil"/>
              <w:left w:val="nil"/>
              <w:bottom w:val="single" w:sz="4" w:space="0" w:color="000000"/>
              <w:right w:val="single" w:sz="4" w:space="0" w:color="000000"/>
            </w:tcBorders>
            <w:vAlign w:val="center"/>
          </w:tcPr>
          <w:p w14:paraId="635A3770"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0C24E153"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77E92D"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M1.5CO.6</w:t>
            </w:r>
          </w:p>
        </w:tc>
        <w:tc>
          <w:tcPr>
            <w:tcW w:w="0" w:type="auto"/>
            <w:tcBorders>
              <w:top w:val="nil"/>
              <w:left w:val="nil"/>
              <w:bottom w:val="single" w:sz="4" w:space="0" w:color="000000"/>
              <w:right w:val="single" w:sz="4" w:space="0" w:color="000000"/>
            </w:tcBorders>
            <w:shd w:val="clear" w:color="auto" w:fill="auto"/>
            <w:vAlign w:val="center"/>
            <w:hideMark/>
          </w:tcPr>
          <w:p w14:paraId="70390643"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Tworzenie podsumowania kodowania procedur i świadczeń medycznych pacjentów danego okresu rozliczeniowego, które zawiera między innymi informacje o zakodowanych grupach JGP, wartości punktowej i uzyskanej na tej podstawie od NFZ kwocie w PLN, jednocześnie "podpowiadając" możliwości uzyskania grup wyżej punktowanych, wraz ze wskazaniem korzyści finansowej szpitala.</w:t>
            </w:r>
          </w:p>
        </w:tc>
        <w:tc>
          <w:tcPr>
            <w:tcW w:w="0" w:type="auto"/>
            <w:tcBorders>
              <w:top w:val="nil"/>
              <w:left w:val="nil"/>
              <w:bottom w:val="single" w:sz="4" w:space="0" w:color="000000"/>
              <w:right w:val="single" w:sz="4" w:space="0" w:color="000000"/>
            </w:tcBorders>
            <w:vAlign w:val="center"/>
          </w:tcPr>
          <w:p w14:paraId="56B22AE8"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460C16C8"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E4D4DC"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M1.5CO.7</w:t>
            </w:r>
          </w:p>
        </w:tc>
        <w:tc>
          <w:tcPr>
            <w:tcW w:w="0" w:type="auto"/>
            <w:tcBorders>
              <w:top w:val="nil"/>
              <w:left w:val="nil"/>
              <w:bottom w:val="single" w:sz="4" w:space="0" w:color="000000"/>
              <w:right w:val="single" w:sz="4" w:space="0" w:color="000000"/>
            </w:tcBorders>
            <w:shd w:val="clear" w:color="auto" w:fill="auto"/>
            <w:vAlign w:val="center"/>
            <w:hideMark/>
          </w:tcPr>
          <w:p w14:paraId="4EC70677"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Analizator powinien być sprzężony z Optymalizatorem JGP.</w:t>
            </w:r>
          </w:p>
        </w:tc>
        <w:tc>
          <w:tcPr>
            <w:tcW w:w="0" w:type="auto"/>
            <w:tcBorders>
              <w:top w:val="nil"/>
              <w:left w:val="nil"/>
              <w:bottom w:val="single" w:sz="4" w:space="0" w:color="000000"/>
              <w:right w:val="single" w:sz="4" w:space="0" w:color="000000"/>
            </w:tcBorders>
            <w:vAlign w:val="center"/>
          </w:tcPr>
          <w:p w14:paraId="444FD786"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28517F98"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D2CE19"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M1.5CO.8</w:t>
            </w:r>
          </w:p>
        </w:tc>
        <w:tc>
          <w:tcPr>
            <w:tcW w:w="0" w:type="auto"/>
            <w:tcBorders>
              <w:top w:val="nil"/>
              <w:left w:val="nil"/>
              <w:bottom w:val="single" w:sz="4" w:space="0" w:color="000000"/>
              <w:right w:val="single" w:sz="4" w:space="0" w:color="000000"/>
            </w:tcBorders>
            <w:shd w:val="clear" w:color="auto" w:fill="auto"/>
            <w:vAlign w:val="center"/>
            <w:hideMark/>
          </w:tcPr>
          <w:p w14:paraId="2A396DF3"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Generowanie zarówno analizy pracy całej przychodni/Szpitala, jak również Poradni/Oddziału/Kliniki, przez zagłębienie się w pojedynczym przypadku klinicznym.</w:t>
            </w:r>
          </w:p>
        </w:tc>
        <w:tc>
          <w:tcPr>
            <w:tcW w:w="0" w:type="auto"/>
            <w:tcBorders>
              <w:top w:val="nil"/>
              <w:left w:val="nil"/>
              <w:bottom w:val="single" w:sz="4" w:space="0" w:color="000000"/>
              <w:right w:val="single" w:sz="4" w:space="0" w:color="000000"/>
            </w:tcBorders>
            <w:vAlign w:val="center"/>
          </w:tcPr>
          <w:p w14:paraId="783BC716"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661CDB48"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98B393"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M1.5CO.9</w:t>
            </w:r>
          </w:p>
        </w:tc>
        <w:tc>
          <w:tcPr>
            <w:tcW w:w="0" w:type="auto"/>
            <w:tcBorders>
              <w:top w:val="nil"/>
              <w:left w:val="nil"/>
              <w:bottom w:val="single" w:sz="4" w:space="0" w:color="000000"/>
              <w:right w:val="single" w:sz="4" w:space="0" w:color="000000"/>
            </w:tcBorders>
            <w:shd w:val="clear" w:color="auto" w:fill="auto"/>
            <w:vAlign w:val="center"/>
            <w:hideMark/>
          </w:tcPr>
          <w:p w14:paraId="522DE192"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Wyróżnienie miejsca, w których można dokonać korekty tak, aby uzyskać lepsze wyniki finansowe i medyczne pracy przychodni/Szpitala.</w:t>
            </w:r>
          </w:p>
        </w:tc>
        <w:tc>
          <w:tcPr>
            <w:tcW w:w="0" w:type="auto"/>
            <w:tcBorders>
              <w:top w:val="nil"/>
              <w:left w:val="nil"/>
              <w:bottom w:val="single" w:sz="4" w:space="0" w:color="000000"/>
              <w:right w:val="single" w:sz="4" w:space="0" w:color="000000"/>
            </w:tcBorders>
            <w:vAlign w:val="center"/>
          </w:tcPr>
          <w:p w14:paraId="45338FB5"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4506084C"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1552C3"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M1.5CO.10</w:t>
            </w:r>
          </w:p>
        </w:tc>
        <w:tc>
          <w:tcPr>
            <w:tcW w:w="0" w:type="auto"/>
            <w:tcBorders>
              <w:top w:val="nil"/>
              <w:left w:val="nil"/>
              <w:bottom w:val="single" w:sz="4" w:space="0" w:color="000000"/>
              <w:right w:val="single" w:sz="4" w:space="0" w:color="000000"/>
            </w:tcBorders>
            <w:shd w:val="clear" w:color="auto" w:fill="auto"/>
            <w:vAlign w:val="center"/>
            <w:hideMark/>
          </w:tcPr>
          <w:p w14:paraId="5914FB79"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Zaimplementowanie algorytmu grupera (zgodnie z zapisami Zarządzenia Nr 33/2011/DSOZ Prezesa Narodowego Funduszu Zdrowia z dnia 6 lipca 2011 r. w sprawie określenia warunków zawierania i realizacji umów w rodzaju: leczenie szpitalne), który na etapie kodowania rozpoznań i procedur dotyczących danej wizyty/hospitalizacji powinien umożliwiać:</w:t>
            </w:r>
          </w:p>
        </w:tc>
        <w:tc>
          <w:tcPr>
            <w:tcW w:w="0" w:type="auto"/>
            <w:tcBorders>
              <w:top w:val="nil"/>
              <w:left w:val="nil"/>
              <w:bottom w:val="single" w:sz="4" w:space="0" w:color="000000"/>
              <w:right w:val="single" w:sz="4" w:space="0" w:color="000000"/>
            </w:tcBorders>
            <w:vAlign w:val="center"/>
          </w:tcPr>
          <w:p w14:paraId="15003BE2"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4BACFA88"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79121F"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M1.5CO.11</w:t>
            </w:r>
          </w:p>
        </w:tc>
        <w:tc>
          <w:tcPr>
            <w:tcW w:w="0" w:type="auto"/>
            <w:tcBorders>
              <w:top w:val="nil"/>
              <w:left w:val="nil"/>
              <w:bottom w:val="single" w:sz="4" w:space="0" w:color="000000"/>
              <w:right w:val="single" w:sz="4" w:space="0" w:color="000000"/>
            </w:tcBorders>
            <w:shd w:val="clear" w:color="auto" w:fill="auto"/>
            <w:vAlign w:val="center"/>
            <w:hideMark/>
          </w:tcPr>
          <w:p w14:paraId="26B8DFD1"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określenie grupy JGP bez konieczności komunikacji z NFZ natychmiast po wprowadzeniu niezbędnych danych wraz z prezentacją osobodni pacjenta w odniesieniu do liczby dni finansowanych grupą JGP oraz informacji o dostępnym limicie i o bieżącej realizacji umowy;</w:t>
            </w:r>
          </w:p>
        </w:tc>
        <w:tc>
          <w:tcPr>
            <w:tcW w:w="0" w:type="auto"/>
            <w:tcBorders>
              <w:top w:val="nil"/>
              <w:left w:val="nil"/>
              <w:bottom w:val="single" w:sz="4" w:space="0" w:color="000000"/>
              <w:right w:val="single" w:sz="4" w:space="0" w:color="000000"/>
            </w:tcBorders>
            <w:vAlign w:val="center"/>
          </w:tcPr>
          <w:p w14:paraId="1D6F2361"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542276AE"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141962"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M1.5CO.12</w:t>
            </w:r>
          </w:p>
        </w:tc>
        <w:tc>
          <w:tcPr>
            <w:tcW w:w="0" w:type="auto"/>
            <w:tcBorders>
              <w:top w:val="nil"/>
              <w:left w:val="nil"/>
              <w:bottom w:val="single" w:sz="4" w:space="0" w:color="000000"/>
              <w:right w:val="single" w:sz="4" w:space="0" w:color="000000"/>
            </w:tcBorders>
            <w:shd w:val="clear" w:color="auto" w:fill="auto"/>
            <w:vAlign w:val="center"/>
            <w:hideMark/>
          </w:tcPr>
          <w:p w14:paraId="0C1EA69C"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określenie grupy JGP z najwyższą taryfą na podstawie wprowadzonych danych wraz z określeniem listy grup alternatywnych JGP.;</w:t>
            </w:r>
          </w:p>
        </w:tc>
        <w:tc>
          <w:tcPr>
            <w:tcW w:w="0" w:type="auto"/>
            <w:tcBorders>
              <w:top w:val="nil"/>
              <w:left w:val="nil"/>
              <w:bottom w:val="single" w:sz="4" w:space="0" w:color="000000"/>
              <w:right w:val="single" w:sz="4" w:space="0" w:color="000000"/>
            </w:tcBorders>
            <w:vAlign w:val="center"/>
          </w:tcPr>
          <w:p w14:paraId="0EEA78A1"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0017221F"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2FC1E9"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M1.5CO.13</w:t>
            </w:r>
          </w:p>
        </w:tc>
        <w:tc>
          <w:tcPr>
            <w:tcW w:w="0" w:type="auto"/>
            <w:tcBorders>
              <w:top w:val="nil"/>
              <w:left w:val="nil"/>
              <w:bottom w:val="single" w:sz="4" w:space="0" w:color="000000"/>
              <w:right w:val="single" w:sz="4" w:space="0" w:color="000000"/>
            </w:tcBorders>
            <w:shd w:val="clear" w:color="auto" w:fill="auto"/>
            <w:vAlign w:val="center"/>
            <w:hideMark/>
          </w:tcPr>
          <w:p w14:paraId="482ED32C"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określenie listy grup JGP odrzuconych wraz z podpowiedzią warunków kierunkowych koniecznych do spełnienia;</w:t>
            </w:r>
          </w:p>
        </w:tc>
        <w:tc>
          <w:tcPr>
            <w:tcW w:w="0" w:type="auto"/>
            <w:tcBorders>
              <w:top w:val="nil"/>
              <w:left w:val="nil"/>
              <w:bottom w:val="single" w:sz="4" w:space="0" w:color="000000"/>
              <w:right w:val="single" w:sz="4" w:space="0" w:color="000000"/>
            </w:tcBorders>
            <w:vAlign w:val="center"/>
          </w:tcPr>
          <w:p w14:paraId="47681C6B"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72985048"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84AC4C"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M1.5CO.14</w:t>
            </w:r>
          </w:p>
        </w:tc>
        <w:tc>
          <w:tcPr>
            <w:tcW w:w="0" w:type="auto"/>
            <w:tcBorders>
              <w:top w:val="nil"/>
              <w:left w:val="nil"/>
              <w:bottom w:val="single" w:sz="4" w:space="0" w:color="000000"/>
              <w:right w:val="single" w:sz="4" w:space="0" w:color="000000"/>
            </w:tcBorders>
            <w:shd w:val="clear" w:color="auto" w:fill="auto"/>
            <w:vAlign w:val="center"/>
            <w:hideMark/>
          </w:tcPr>
          <w:p w14:paraId="06D29976"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listy grup (optymalna, alternatywna, odrzucona) JGP powinny zawierać wyróżnione grupy JGP, które mogą być rozliczone w poszczególnych produktach zakontraktowanych przez przychodnię/szpital zgodnie z poszczególnymi zakresami świadczeń (zgodnie z załącznikiem 1a do Zarządzenia Nr 32/2008/DSOZ i późniejszymi)</w:t>
            </w:r>
          </w:p>
        </w:tc>
        <w:tc>
          <w:tcPr>
            <w:tcW w:w="0" w:type="auto"/>
            <w:tcBorders>
              <w:top w:val="nil"/>
              <w:left w:val="nil"/>
              <w:bottom w:val="single" w:sz="4" w:space="0" w:color="000000"/>
              <w:right w:val="single" w:sz="4" w:space="0" w:color="000000"/>
            </w:tcBorders>
            <w:vAlign w:val="center"/>
          </w:tcPr>
          <w:p w14:paraId="5855E753"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56778A10"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4CCED2"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M1.5CO.15</w:t>
            </w:r>
          </w:p>
        </w:tc>
        <w:tc>
          <w:tcPr>
            <w:tcW w:w="0" w:type="auto"/>
            <w:tcBorders>
              <w:top w:val="nil"/>
              <w:left w:val="nil"/>
              <w:bottom w:val="single" w:sz="4" w:space="0" w:color="000000"/>
              <w:right w:val="single" w:sz="4" w:space="0" w:color="000000"/>
            </w:tcBorders>
            <w:shd w:val="clear" w:color="auto" w:fill="auto"/>
            <w:vAlign w:val="center"/>
            <w:hideMark/>
          </w:tcPr>
          <w:p w14:paraId="15A72116"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przeglądarkę grup JGP (słownik zawiera wyróżnione grupy JGP, które mogą być rozliczone w poszczególnych produktach zakontraktowanych przez przychodnię/szpital zgodnie z poszczególnymi zakresami świadczeń (zgodnie z zgodnie z zarządzeniami Prezesa NFZ), albo wbudowanego grupera.</w:t>
            </w:r>
          </w:p>
        </w:tc>
        <w:tc>
          <w:tcPr>
            <w:tcW w:w="0" w:type="auto"/>
            <w:tcBorders>
              <w:top w:val="nil"/>
              <w:left w:val="nil"/>
              <w:bottom w:val="single" w:sz="4" w:space="0" w:color="000000"/>
              <w:right w:val="single" w:sz="4" w:space="0" w:color="000000"/>
            </w:tcBorders>
            <w:vAlign w:val="center"/>
          </w:tcPr>
          <w:p w14:paraId="47AD17D1"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0D4734F4"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F8592F"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M1.5CO.16</w:t>
            </w:r>
          </w:p>
        </w:tc>
        <w:tc>
          <w:tcPr>
            <w:tcW w:w="0" w:type="auto"/>
            <w:tcBorders>
              <w:top w:val="nil"/>
              <w:left w:val="nil"/>
              <w:bottom w:val="single" w:sz="4" w:space="0" w:color="000000"/>
              <w:right w:val="single" w:sz="4" w:space="0" w:color="000000"/>
            </w:tcBorders>
            <w:shd w:val="clear" w:color="auto" w:fill="auto"/>
            <w:vAlign w:val="center"/>
            <w:hideMark/>
          </w:tcPr>
          <w:p w14:paraId="4C8243F4"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odrębne słowniki katalogów świadczeń wskazane prze NFZ (słownik powinien mieć wyróżnione produkty, które mogą być rozliczone w poszczególnych oddziałach zakontraktowanych przez szpital zgodnie z poszczególnymi zakresami świadczeń (zgodnie z zarządzeniami Prezesa NFZ).</w:t>
            </w:r>
          </w:p>
        </w:tc>
        <w:tc>
          <w:tcPr>
            <w:tcW w:w="0" w:type="auto"/>
            <w:tcBorders>
              <w:top w:val="nil"/>
              <w:left w:val="nil"/>
              <w:bottom w:val="single" w:sz="4" w:space="0" w:color="000000"/>
              <w:right w:val="single" w:sz="4" w:space="0" w:color="000000"/>
            </w:tcBorders>
            <w:vAlign w:val="center"/>
          </w:tcPr>
          <w:p w14:paraId="3C75C65A"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6F0A44AA"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C72856"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M1.5CO.17</w:t>
            </w:r>
          </w:p>
        </w:tc>
        <w:tc>
          <w:tcPr>
            <w:tcW w:w="0" w:type="auto"/>
            <w:tcBorders>
              <w:top w:val="nil"/>
              <w:left w:val="nil"/>
              <w:bottom w:val="single" w:sz="4" w:space="0" w:color="000000"/>
              <w:right w:val="single" w:sz="4" w:space="0" w:color="000000"/>
            </w:tcBorders>
            <w:shd w:val="clear" w:color="auto" w:fill="auto"/>
            <w:vAlign w:val="center"/>
            <w:hideMark/>
          </w:tcPr>
          <w:p w14:paraId="1663782F"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Zgodność z najnowszymi wytycznymi NFZ w sprawie grupowania (przeprowadzana na bieżąco implementacja zmian ogłaszanych przez NFZ).</w:t>
            </w:r>
          </w:p>
        </w:tc>
        <w:tc>
          <w:tcPr>
            <w:tcW w:w="0" w:type="auto"/>
            <w:tcBorders>
              <w:top w:val="nil"/>
              <w:left w:val="nil"/>
              <w:bottom w:val="single" w:sz="4" w:space="0" w:color="000000"/>
              <w:right w:val="single" w:sz="4" w:space="0" w:color="000000"/>
            </w:tcBorders>
            <w:vAlign w:val="center"/>
          </w:tcPr>
          <w:p w14:paraId="0106702E"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15E20078"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F91130"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M1.5CO.18</w:t>
            </w:r>
          </w:p>
        </w:tc>
        <w:tc>
          <w:tcPr>
            <w:tcW w:w="0" w:type="auto"/>
            <w:tcBorders>
              <w:top w:val="nil"/>
              <w:left w:val="nil"/>
              <w:bottom w:val="single" w:sz="4" w:space="0" w:color="000000"/>
              <w:right w:val="single" w:sz="4" w:space="0" w:color="000000"/>
            </w:tcBorders>
            <w:shd w:val="clear" w:color="auto" w:fill="auto"/>
            <w:vAlign w:val="center"/>
            <w:hideMark/>
          </w:tcPr>
          <w:p w14:paraId="29154551"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Dostęp do funkcjonalności optymalizatora i grupera w zakresie:</w:t>
            </w:r>
          </w:p>
        </w:tc>
        <w:tc>
          <w:tcPr>
            <w:tcW w:w="0" w:type="auto"/>
            <w:tcBorders>
              <w:top w:val="nil"/>
              <w:left w:val="nil"/>
              <w:bottom w:val="single" w:sz="4" w:space="0" w:color="000000"/>
              <w:right w:val="single" w:sz="4" w:space="0" w:color="000000"/>
            </w:tcBorders>
            <w:vAlign w:val="center"/>
          </w:tcPr>
          <w:p w14:paraId="3010F70A"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2E0314F6"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38BA29"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M1.5CO.19</w:t>
            </w:r>
          </w:p>
        </w:tc>
        <w:tc>
          <w:tcPr>
            <w:tcW w:w="0" w:type="auto"/>
            <w:tcBorders>
              <w:top w:val="nil"/>
              <w:left w:val="nil"/>
              <w:bottom w:val="single" w:sz="4" w:space="0" w:color="000000"/>
              <w:right w:val="single" w:sz="4" w:space="0" w:color="000000"/>
            </w:tcBorders>
            <w:shd w:val="clear" w:color="auto" w:fill="auto"/>
            <w:vAlign w:val="center"/>
            <w:hideMark/>
          </w:tcPr>
          <w:p w14:paraId="0D4A8413"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wyznaczania grup JGP,</w:t>
            </w:r>
          </w:p>
        </w:tc>
        <w:tc>
          <w:tcPr>
            <w:tcW w:w="0" w:type="auto"/>
            <w:tcBorders>
              <w:top w:val="nil"/>
              <w:left w:val="nil"/>
              <w:bottom w:val="single" w:sz="4" w:space="0" w:color="000000"/>
              <w:right w:val="single" w:sz="4" w:space="0" w:color="000000"/>
            </w:tcBorders>
            <w:vAlign w:val="center"/>
          </w:tcPr>
          <w:p w14:paraId="7EB983D2"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4EAD1080"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47FD01"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M1.5CO.20</w:t>
            </w:r>
          </w:p>
        </w:tc>
        <w:tc>
          <w:tcPr>
            <w:tcW w:w="0" w:type="auto"/>
            <w:tcBorders>
              <w:top w:val="nil"/>
              <w:left w:val="nil"/>
              <w:bottom w:val="single" w:sz="4" w:space="0" w:color="000000"/>
              <w:right w:val="single" w:sz="4" w:space="0" w:color="000000"/>
            </w:tcBorders>
            <w:shd w:val="clear" w:color="auto" w:fill="auto"/>
            <w:vAlign w:val="center"/>
            <w:hideMark/>
          </w:tcPr>
          <w:p w14:paraId="2FC1EED3"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wyznaczania ambulatoryjnych grup świadczeń specjalistycznych,</w:t>
            </w:r>
          </w:p>
        </w:tc>
        <w:tc>
          <w:tcPr>
            <w:tcW w:w="0" w:type="auto"/>
            <w:tcBorders>
              <w:top w:val="nil"/>
              <w:left w:val="nil"/>
              <w:bottom w:val="single" w:sz="4" w:space="0" w:color="000000"/>
              <w:right w:val="single" w:sz="4" w:space="0" w:color="000000"/>
            </w:tcBorders>
            <w:vAlign w:val="center"/>
          </w:tcPr>
          <w:p w14:paraId="3DF3D7DD"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0A5559E9"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5EE8D2"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M1.5CO.21</w:t>
            </w:r>
          </w:p>
        </w:tc>
        <w:tc>
          <w:tcPr>
            <w:tcW w:w="0" w:type="auto"/>
            <w:tcBorders>
              <w:top w:val="nil"/>
              <w:left w:val="nil"/>
              <w:bottom w:val="single" w:sz="4" w:space="0" w:color="000000"/>
              <w:right w:val="single" w:sz="4" w:space="0" w:color="000000"/>
            </w:tcBorders>
            <w:shd w:val="clear" w:color="auto" w:fill="auto"/>
            <w:vAlign w:val="center"/>
            <w:hideMark/>
          </w:tcPr>
          <w:p w14:paraId="3416B6D4"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wyznaczania grup w zakresach stacjonarnej rehabilitacji neurologicznej i kardiologicznej,</w:t>
            </w:r>
          </w:p>
        </w:tc>
        <w:tc>
          <w:tcPr>
            <w:tcW w:w="0" w:type="auto"/>
            <w:tcBorders>
              <w:top w:val="nil"/>
              <w:left w:val="nil"/>
              <w:bottom w:val="single" w:sz="4" w:space="0" w:color="000000"/>
              <w:right w:val="single" w:sz="4" w:space="0" w:color="000000"/>
            </w:tcBorders>
            <w:vAlign w:val="center"/>
          </w:tcPr>
          <w:p w14:paraId="6670A420"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227360A1"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6703E8"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M1.5CO.2</w:t>
            </w:r>
            <w:r w:rsidR="009F1D0A" w:rsidRPr="005A48D9">
              <w:rPr>
                <w:rFonts w:ascii="Klavika Basic Light" w:eastAsia="Times New Roman" w:hAnsi="Klavika Basic Light" w:cs="Times New Roman"/>
                <w:sz w:val="20"/>
                <w:szCs w:val="20"/>
                <w:lang w:eastAsia="pl-PL"/>
              </w:rPr>
              <w:t>2</w:t>
            </w:r>
          </w:p>
        </w:tc>
        <w:tc>
          <w:tcPr>
            <w:tcW w:w="0" w:type="auto"/>
            <w:tcBorders>
              <w:top w:val="nil"/>
              <w:left w:val="nil"/>
              <w:bottom w:val="single" w:sz="4" w:space="0" w:color="000000"/>
              <w:right w:val="single" w:sz="4" w:space="0" w:color="000000"/>
            </w:tcBorders>
            <w:shd w:val="clear" w:color="auto" w:fill="auto"/>
            <w:vAlign w:val="center"/>
            <w:hideMark/>
          </w:tcPr>
          <w:p w14:paraId="160DA0F8"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obliczania ich wartości punktowej,</w:t>
            </w:r>
          </w:p>
        </w:tc>
        <w:tc>
          <w:tcPr>
            <w:tcW w:w="0" w:type="auto"/>
            <w:tcBorders>
              <w:top w:val="nil"/>
              <w:left w:val="nil"/>
              <w:bottom w:val="single" w:sz="4" w:space="0" w:color="000000"/>
              <w:right w:val="single" w:sz="4" w:space="0" w:color="000000"/>
            </w:tcBorders>
            <w:vAlign w:val="center"/>
          </w:tcPr>
          <w:p w14:paraId="23E4FAB9"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6E9FFEB9"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4EB6A9" w14:textId="77777777" w:rsidR="0051755A" w:rsidRPr="005A48D9" w:rsidRDefault="009F1D0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M1.5CO.23</w:t>
            </w:r>
          </w:p>
        </w:tc>
        <w:tc>
          <w:tcPr>
            <w:tcW w:w="0" w:type="auto"/>
            <w:tcBorders>
              <w:top w:val="nil"/>
              <w:left w:val="nil"/>
              <w:bottom w:val="single" w:sz="4" w:space="0" w:color="000000"/>
              <w:right w:val="single" w:sz="4" w:space="0" w:color="000000"/>
            </w:tcBorders>
            <w:shd w:val="clear" w:color="auto" w:fill="auto"/>
            <w:vAlign w:val="center"/>
            <w:hideMark/>
          </w:tcPr>
          <w:p w14:paraId="49C257BF"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przeprowadzania symulacji grupowania/optymalizacji opłacalności,</w:t>
            </w:r>
          </w:p>
        </w:tc>
        <w:tc>
          <w:tcPr>
            <w:tcW w:w="0" w:type="auto"/>
            <w:tcBorders>
              <w:top w:val="nil"/>
              <w:left w:val="nil"/>
              <w:bottom w:val="single" w:sz="4" w:space="0" w:color="000000"/>
              <w:right w:val="single" w:sz="4" w:space="0" w:color="000000"/>
            </w:tcBorders>
            <w:vAlign w:val="center"/>
          </w:tcPr>
          <w:p w14:paraId="3FAD18DF"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5BE8E4F0"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FBE5A3" w14:textId="77777777" w:rsidR="0051755A" w:rsidRPr="005A48D9" w:rsidRDefault="009F1D0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M1.5CO.24</w:t>
            </w:r>
          </w:p>
        </w:tc>
        <w:tc>
          <w:tcPr>
            <w:tcW w:w="0" w:type="auto"/>
            <w:tcBorders>
              <w:top w:val="nil"/>
              <w:left w:val="nil"/>
              <w:bottom w:val="single" w:sz="4" w:space="0" w:color="000000"/>
              <w:right w:val="single" w:sz="4" w:space="0" w:color="000000"/>
            </w:tcBorders>
            <w:shd w:val="clear" w:color="auto" w:fill="auto"/>
            <w:vAlign w:val="center"/>
            <w:hideMark/>
          </w:tcPr>
          <w:p w14:paraId="7CA55D60"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funkcjonowania aplikacji przez przeglądarkę WWW lub aplikację typu „client”,</w:t>
            </w:r>
          </w:p>
        </w:tc>
        <w:tc>
          <w:tcPr>
            <w:tcW w:w="0" w:type="auto"/>
            <w:tcBorders>
              <w:top w:val="nil"/>
              <w:left w:val="nil"/>
              <w:bottom w:val="single" w:sz="4" w:space="0" w:color="000000"/>
              <w:right w:val="single" w:sz="4" w:space="0" w:color="000000"/>
            </w:tcBorders>
            <w:vAlign w:val="center"/>
          </w:tcPr>
          <w:p w14:paraId="6EFC30CC"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387FE9A4"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A3BB82" w14:textId="77777777" w:rsidR="0051755A" w:rsidRPr="005A48D9" w:rsidRDefault="009F1D0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M1.5CO.25</w:t>
            </w:r>
          </w:p>
        </w:tc>
        <w:tc>
          <w:tcPr>
            <w:tcW w:w="0" w:type="auto"/>
            <w:tcBorders>
              <w:top w:val="nil"/>
              <w:left w:val="nil"/>
              <w:bottom w:val="single" w:sz="4" w:space="0" w:color="000000"/>
              <w:right w:val="single" w:sz="4" w:space="0" w:color="000000"/>
            </w:tcBorders>
            <w:shd w:val="clear" w:color="auto" w:fill="auto"/>
            <w:vAlign w:val="center"/>
            <w:hideMark/>
          </w:tcPr>
          <w:p w14:paraId="745D286A"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sugerowania zmian w kodowaniu,</w:t>
            </w:r>
          </w:p>
        </w:tc>
        <w:tc>
          <w:tcPr>
            <w:tcW w:w="0" w:type="auto"/>
            <w:tcBorders>
              <w:top w:val="nil"/>
              <w:left w:val="nil"/>
              <w:bottom w:val="single" w:sz="4" w:space="0" w:color="000000"/>
              <w:right w:val="single" w:sz="4" w:space="0" w:color="000000"/>
            </w:tcBorders>
            <w:vAlign w:val="center"/>
          </w:tcPr>
          <w:p w14:paraId="34E46192"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56C95C47"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331CFC" w14:textId="77777777" w:rsidR="0051755A" w:rsidRPr="005A48D9" w:rsidRDefault="009F1D0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lastRenderedPageBreak/>
              <w:t>M1.5CO.26</w:t>
            </w:r>
          </w:p>
        </w:tc>
        <w:tc>
          <w:tcPr>
            <w:tcW w:w="0" w:type="auto"/>
            <w:tcBorders>
              <w:top w:val="nil"/>
              <w:left w:val="nil"/>
              <w:bottom w:val="single" w:sz="4" w:space="0" w:color="000000"/>
              <w:right w:val="single" w:sz="4" w:space="0" w:color="000000"/>
            </w:tcBorders>
            <w:shd w:val="clear" w:color="auto" w:fill="auto"/>
            <w:vAlign w:val="center"/>
            <w:hideMark/>
          </w:tcPr>
          <w:p w14:paraId="29EBB24F"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wypełniania dla każdego pacjenta przebywającego w oddziale Intensywnej Terapii za każdy dzień pobytu skali TISS - 28 w formie elektronicznej</w:t>
            </w:r>
          </w:p>
        </w:tc>
        <w:tc>
          <w:tcPr>
            <w:tcW w:w="0" w:type="auto"/>
            <w:tcBorders>
              <w:top w:val="nil"/>
              <w:left w:val="nil"/>
              <w:bottom w:val="single" w:sz="4" w:space="0" w:color="000000"/>
              <w:right w:val="single" w:sz="4" w:space="0" w:color="000000"/>
            </w:tcBorders>
            <w:vAlign w:val="center"/>
          </w:tcPr>
          <w:p w14:paraId="52245478"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46F1F357"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E60416" w14:textId="77777777" w:rsidR="0051755A" w:rsidRPr="005A48D9" w:rsidRDefault="009F1D0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M1.5CO.27</w:t>
            </w:r>
          </w:p>
        </w:tc>
        <w:tc>
          <w:tcPr>
            <w:tcW w:w="0" w:type="auto"/>
            <w:tcBorders>
              <w:top w:val="nil"/>
              <w:left w:val="nil"/>
              <w:bottom w:val="single" w:sz="4" w:space="0" w:color="000000"/>
              <w:right w:val="single" w:sz="4" w:space="0" w:color="000000"/>
            </w:tcBorders>
            <w:shd w:val="clear" w:color="auto" w:fill="auto"/>
            <w:vAlign w:val="center"/>
            <w:hideMark/>
          </w:tcPr>
          <w:p w14:paraId="64376FDF"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Aplikacja obsługuje zarówno lecznictwo zamknięte jak i otwarte.</w:t>
            </w:r>
          </w:p>
        </w:tc>
        <w:tc>
          <w:tcPr>
            <w:tcW w:w="0" w:type="auto"/>
            <w:tcBorders>
              <w:top w:val="nil"/>
              <w:left w:val="nil"/>
              <w:bottom w:val="single" w:sz="4" w:space="0" w:color="000000"/>
              <w:right w:val="single" w:sz="4" w:space="0" w:color="000000"/>
            </w:tcBorders>
            <w:vAlign w:val="center"/>
          </w:tcPr>
          <w:p w14:paraId="3DCB9A79"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0C82C7B4"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113336" w14:textId="77777777" w:rsidR="0051755A" w:rsidRPr="005A48D9" w:rsidRDefault="009F1D0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M1.5CO.28</w:t>
            </w:r>
          </w:p>
        </w:tc>
        <w:tc>
          <w:tcPr>
            <w:tcW w:w="0" w:type="auto"/>
            <w:tcBorders>
              <w:top w:val="nil"/>
              <w:left w:val="nil"/>
              <w:bottom w:val="single" w:sz="4" w:space="0" w:color="000000"/>
              <w:right w:val="single" w:sz="4" w:space="0" w:color="000000"/>
            </w:tcBorders>
            <w:shd w:val="clear" w:color="auto" w:fill="auto"/>
            <w:vAlign w:val="center"/>
            <w:hideMark/>
          </w:tcPr>
          <w:p w14:paraId="6DE679F4"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określenie grupy JGP bez konieczności komunikacji z NFZ natychmiast po wprowadzeniu niezbędnych danych wraz prezentacją osobodni pacjenta w odniesieniu do liczby dni finansowanych grupą JGP oraz informacji o dostępnym limicie i o bieżącej realizacji Umowy,</w:t>
            </w:r>
          </w:p>
        </w:tc>
        <w:tc>
          <w:tcPr>
            <w:tcW w:w="0" w:type="auto"/>
            <w:tcBorders>
              <w:top w:val="nil"/>
              <w:left w:val="nil"/>
              <w:bottom w:val="single" w:sz="4" w:space="0" w:color="000000"/>
              <w:right w:val="single" w:sz="4" w:space="0" w:color="000000"/>
            </w:tcBorders>
            <w:vAlign w:val="center"/>
          </w:tcPr>
          <w:p w14:paraId="3DE16F97"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24DD8D80"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3401AF" w14:textId="77777777" w:rsidR="0051755A" w:rsidRPr="005A48D9" w:rsidRDefault="009F1D0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M1.5CO.29</w:t>
            </w:r>
          </w:p>
        </w:tc>
        <w:tc>
          <w:tcPr>
            <w:tcW w:w="0" w:type="auto"/>
            <w:tcBorders>
              <w:top w:val="nil"/>
              <w:left w:val="nil"/>
              <w:bottom w:val="single" w:sz="4" w:space="0" w:color="000000"/>
              <w:right w:val="single" w:sz="4" w:space="0" w:color="000000"/>
            </w:tcBorders>
            <w:shd w:val="clear" w:color="auto" w:fill="auto"/>
            <w:vAlign w:val="center"/>
            <w:hideMark/>
          </w:tcPr>
          <w:p w14:paraId="36316061"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określenie grupy JGP z najwyższą taryfą na podstawie wprowadzonych danych wraz z określeniem listy grup alternatywnych JGP,</w:t>
            </w:r>
          </w:p>
        </w:tc>
        <w:tc>
          <w:tcPr>
            <w:tcW w:w="0" w:type="auto"/>
            <w:tcBorders>
              <w:top w:val="nil"/>
              <w:left w:val="nil"/>
              <w:bottom w:val="single" w:sz="4" w:space="0" w:color="000000"/>
              <w:right w:val="single" w:sz="4" w:space="0" w:color="000000"/>
            </w:tcBorders>
            <w:vAlign w:val="center"/>
          </w:tcPr>
          <w:p w14:paraId="1F4B3FDC"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1DB6818C"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8A3247" w14:textId="77777777" w:rsidR="0051755A" w:rsidRPr="005A48D9" w:rsidRDefault="009F1D0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M1.5CO.30</w:t>
            </w:r>
          </w:p>
        </w:tc>
        <w:tc>
          <w:tcPr>
            <w:tcW w:w="0" w:type="auto"/>
            <w:tcBorders>
              <w:top w:val="nil"/>
              <w:left w:val="nil"/>
              <w:bottom w:val="single" w:sz="4" w:space="0" w:color="000000"/>
              <w:right w:val="single" w:sz="4" w:space="0" w:color="000000"/>
            </w:tcBorders>
            <w:shd w:val="clear" w:color="auto" w:fill="auto"/>
            <w:vAlign w:val="center"/>
            <w:hideMark/>
          </w:tcPr>
          <w:p w14:paraId="6AB7B245"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określenie listy grup JGP odrzuconych wraz z podpowiedzią warunków kierunkowych koniecznych do spełnienia,</w:t>
            </w:r>
          </w:p>
        </w:tc>
        <w:tc>
          <w:tcPr>
            <w:tcW w:w="0" w:type="auto"/>
            <w:tcBorders>
              <w:top w:val="nil"/>
              <w:left w:val="nil"/>
              <w:bottom w:val="single" w:sz="4" w:space="0" w:color="000000"/>
              <w:right w:val="single" w:sz="4" w:space="0" w:color="000000"/>
            </w:tcBorders>
            <w:vAlign w:val="center"/>
          </w:tcPr>
          <w:p w14:paraId="243EF129"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44A57CDF"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948E8E" w14:textId="77777777" w:rsidR="0051755A" w:rsidRPr="005A48D9" w:rsidRDefault="009F1D0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M1.5CO.31</w:t>
            </w:r>
          </w:p>
        </w:tc>
        <w:tc>
          <w:tcPr>
            <w:tcW w:w="0" w:type="auto"/>
            <w:tcBorders>
              <w:top w:val="nil"/>
              <w:left w:val="nil"/>
              <w:bottom w:val="single" w:sz="4" w:space="0" w:color="000000"/>
              <w:right w:val="single" w:sz="4" w:space="0" w:color="000000"/>
            </w:tcBorders>
            <w:shd w:val="clear" w:color="auto" w:fill="auto"/>
            <w:vAlign w:val="center"/>
            <w:hideMark/>
          </w:tcPr>
          <w:p w14:paraId="472DCE5A"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listy grup (optymalna, alternatywna, odrzucona) JGP powinny mieć wyróżnione grupy JGP, które mogą być rozliczone w poszczególnych produktach zakontraktowanych przez szpital zgodnie z poszczególnymi zakresami świadczeń (zgodnie z załącznikiem 1a do Zarządzenia Nr 32/2008/DSOZ i późniejszymi).</w:t>
            </w:r>
          </w:p>
        </w:tc>
        <w:tc>
          <w:tcPr>
            <w:tcW w:w="0" w:type="auto"/>
            <w:tcBorders>
              <w:top w:val="nil"/>
              <w:left w:val="nil"/>
              <w:bottom w:val="single" w:sz="4" w:space="0" w:color="000000"/>
              <w:right w:val="single" w:sz="4" w:space="0" w:color="000000"/>
            </w:tcBorders>
            <w:vAlign w:val="center"/>
          </w:tcPr>
          <w:p w14:paraId="43523AC5"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53277422"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B440AB" w14:textId="77777777" w:rsidR="0051755A" w:rsidRPr="005A48D9" w:rsidRDefault="009F1D0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M1.5CO.32</w:t>
            </w:r>
          </w:p>
        </w:tc>
        <w:tc>
          <w:tcPr>
            <w:tcW w:w="0" w:type="auto"/>
            <w:tcBorders>
              <w:top w:val="nil"/>
              <w:left w:val="nil"/>
              <w:bottom w:val="single" w:sz="4" w:space="0" w:color="000000"/>
              <w:right w:val="single" w:sz="4" w:space="0" w:color="000000"/>
            </w:tcBorders>
            <w:shd w:val="clear" w:color="auto" w:fill="auto"/>
            <w:vAlign w:val="center"/>
            <w:hideMark/>
          </w:tcPr>
          <w:p w14:paraId="6D21A8CD"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przeglądarkę grup JGP (słownik powinien mieć wyróżnione grupy JGP, które mogą być rozliczone w poszczególnych produktach zakontraktowanych przez szpital zgodnie z poszczególnymi zakresami świadczeń [zgodnie z załącznikiem 1a do Zarządzenia Nr 32/2008/DOZ]) albo poprzez użycie wbudowanego grupera,</w:t>
            </w:r>
          </w:p>
        </w:tc>
        <w:tc>
          <w:tcPr>
            <w:tcW w:w="0" w:type="auto"/>
            <w:tcBorders>
              <w:top w:val="nil"/>
              <w:left w:val="nil"/>
              <w:bottom w:val="single" w:sz="4" w:space="0" w:color="000000"/>
              <w:right w:val="single" w:sz="4" w:space="0" w:color="000000"/>
            </w:tcBorders>
            <w:vAlign w:val="center"/>
          </w:tcPr>
          <w:p w14:paraId="3F55A1A8"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4D150544"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9F2ED8" w14:textId="77777777" w:rsidR="0051755A" w:rsidRPr="005A48D9" w:rsidRDefault="009F1D0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M1.5CO.33</w:t>
            </w:r>
          </w:p>
        </w:tc>
        <w:tc>
          <w:tcPr>
            <w:tcW w:w="0" w:type="auto"/>
            <w:tcBorders>
              <w:top w:val="nil"/>
              <w:left w:val="nil"/>
              <w:bottom w:val="single" w:sz="4" w:space="0" w:color="000000"/>
              <w:right w:val="single" w:sz="4" w:space="0" w:color="000000"/>
            </w:tcBorders>
            <w:shd w:val="clear" w:color="auto" w:fill="auto"/>
            <w:vAlign w:val="center"/>
            <w:hideMark/>
          </w:tcPr>
          <w:p w14:paraId="14D4DCED"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odrębne słowniki katalogów świadczeń wskazane prze NFZ (słownik powinien mieć wyróżnione produkty, które mogą być rozliczone w poszczególnych oddziałach zakontraktowanych przez szpital zgodnie z poszczególnymi zakresami świadczeń [zgodnie z załącznikami 1b,1c,1d do Zarządzenia Nr 32/2008/DSOZ i późniejszymi]).</w:t>
            </w:r>
          </w:p>
        </w:tc>
        <w:tc>
          <w:tcPr>
            <w:tcW w:w="0" w:type="auto"/>
            <w:tcBorders>
              <w:top w:val="nil"/>
              <w:left w:val="nil"/>
              <w:bottom w:val="single" w:sz="4" w:space="0" w:color="000000"/>
              <w:right w:val="single" w:sz="4" w:space="0" w:color="000000"/>
            </w:tcBorders>
            <w:vAlign w:val="center"/>
          </w:tcPr>
          <w:p w14:paraId="452C3C60"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6E7B5A20"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77EC1A" w14:textId="77777777" w:rsidR="0051755A" w:rsidRPr="005A48D9" w:rsidRDefault="009F1D0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M1.5CO.34</w:t>
            </w:r>
          </w:p>
        </w:tc>
        <w:tc>
          <w:tcPr>
            <w:tcW w:w="0" w:type="auto"/>
            <w:tcBorders>
              <w:top w:val="nil"/>
              <w:left w:val="nil"/>
              <w:bottom w:val="single" w:sz="4" w:space="0" w:color="000000"/>
              <w:right w:val="single" w:sz="4" w:space="0" w:color="000000"/>
            </w:tcBorders>
            <w:shd w:val="clear" w:color="auto" w:fill="auto"/>
            <w:vAlign w:val="center"/>
            <w:hideMark/>
          </w:tcPr>
          <w:p w14:paraId="25A97897"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Zgodność z najnowszymi wytycznymi NFZ w sprawie grupowania JGP (przeprowadzana na bieżąco implementacja zmian ogłaszanych przez NFZ).</w:t>
            </w:r>
          </w:p>
        </w:tc>
        <w:tc>
          <w:tcPr>
            <w:tcW w:w="0" w:type="auto"/>
            <w:tcBorders>
              <w:top w:val="nil"/>
              <w:left w:val="nil"/>
              <w:bottom w:val="single" w:sz="4" w:space="0" w:color="000000"/>
              <w:right w:val="single" w:sz="4" w:space="0" w:color="000000"/>
            </w:tcBorders>
            <w:vAlign w:val="center"/>
          </w:tcPr>
          <w:p w14:paraId="7183F5D8"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692016E8"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3D64CE" w14:textId="77777777" w:rsidR="0051755A" w:rsidRPr="005A48D9" w:rsidRDefault="009F1D0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M1.5CO.35</w:t>
            </w:r>
          </w:p>
        </w:tc>
        <w:tc>
          <w:tcPr>
            <w:tcW w:w="0" w:type="auto"/>
            <w:tcBorders>
              <w:top w:val="nil"/>
              <w:left w:val="nil"/>
              <w:bottom w:val="single" w:sz="4" w:space="0" w:color="000000"/>
              <w:right w:val="single" w:sz="4" w:space="0" w:color="000000"/>
            </w:tcBorders>
            <w:shd w:val="clear" w:color="auto" w:fill="auto"/>
            <w:vAlign w:val="center"/>
            <w:hideMark/>
          </w:tcPr>
          <w:p w14:paraId="0750EAF6"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Funkcjonalności optymalizatora i grupera:</w:t>
            </w:r>
          </w:p>
        </w:tc>
        <w:tc>
          <w:tcPr>
            <w:tcW w:w="0" w:type="auto"/>
            <w:tcBorders>
              <w:top w:val="nil"/>
              <w:left w:val="nil"/>
              <w:bottom w:val="single" w:sz="4" w:space="0" w:color="000000"/>
              <w:right w:val="single" w:sz="4" w:space="0" w:color="000000"/>
            </w:tcBorders>
            <w:vAlign w:val="center"/>
          </w:tcPr>
          <w:p w14:paraId="465294B7"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54710FA2"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1BA7BD" w14:textId="77777777" w:rsidR="0051755A" w:rsidRPr="005A48D9" w:rsidRDefault="009F1D0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M1.5CO.36</w:t>
            </w:r>
          </w:p>
        </w:tc>
        <w:tc>
          <w:tcPr>
            <w:tcW w:w="0" w:type="auto"/>
            <w:tcBorders>
              <w:top w:val="nil"/>
              <w:left w:val="nil"/>
              <w:bottom w:val="single" w:sz="4" w:space="0" w:color="000000"/>
              <w:right w:val="single" w:sz="4" w:space="0" w:color="000000"/>
            </w:tcBorders>
            <w:shd w:val="clear" w:color="auto" w:fill="auto"/>
            <w:vAlign w:val="center"/>
            <w:hideMark/>
          </w:tcPr>
          <w:p w14:paraId="32FEAEE4"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wyznaczanie grupy JGP,</w:t>
            </w:r>
          </w:p>
        </w:tc>
        <w:tc>
          <w:tcPr>
            <w:tcW w:w="0" w:type="auto"/>
            <w:tcBorders>
              <w:top w:val="nil"/>
              <w:left w:val="nil"/>
              <w:bottom w:val="single" w:sz="4" w:space="0" w:color="000000"/>
              <w:right w:val="single" w:sz="4" w:space="0" w:color="000000"/>
            </w:tcBorders>
            <w:vAlign w:val="center"/>
          </w:tcPr>
          <w:p w14:paraId="6F882144"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18AB904F"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71A347" w14:textId="77777777" w:rsidR="0051755A" w:rsidRPr="005A48D9" w:rsidRDefault="009F1D0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M1.5CO.37</w:t>
            </w:r>
          </w:p>
        </w:tc>
        <w:tc>
          <w:tcPr>
            <w:tcW w:w="0" w:type="auto"/>
            <w:tcBorders>
              <w:top w:val="nil"/>
              <w:left w:val="nil"/>
              <w:bottom w:val="single" w:sz="4" w:space="0" w:color="000000"/>
              <w:right w:val="single" w:sz="4" w:space="0" w:color="000000"/>
            </w:tcBorders>
            <w:shd w:val="clear" w:color="auto" w:fill="auto"/>
            <w:vAlign w:val="center"/>
            <w:hideMark/>
          </w:tcPr>
          <w:p w14:paraId="7291A412"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obliczanie ich wartości punktowej,</w:t>
            </w:r>
          </w:p>
        </w:tc>
        <w:tc>
          <w:tcPr>
            <w:tcW w:w="0" w:type="auto"/>
            <w:tcBorders>
              <w:top w:val="nil"/>
              <w:left w:val="nil"/>
              <w:bottom w:val="single" w:sz="4" w:space="0" w:color="000000"/>
              <w:right w:val="single" w:sz="4" w:space="0" w:color="000000"/>
            </w:tcBorders>
            <w:vAlign w:val="center"/>
          </w:tcPr>
          <w:p w14:paraId="5850391A"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74B2414C"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CBF5D4" w14:textId="77777777" w:rsidR="0051755A" w:rsidRPr="005A48D9" w:rsidRDefault="009F1D0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M1.5CO.38</w:t>
            </w:r>
          </w:p>
        </w:tc>
        <w:tc>
          <w:tcPr>
            <w:tcW w:w="0" w:type="auto"/>
            <w:tcBorders>
              <w:top w:val="nil"/>
              <w:left w:val="nil"/>
              <w:bottom w:val="single" w:sz="4" w:space="0" w:color="000000"/>
              <w:right w:val="single" w:sz="4" w:space="0" w:color="000000"/>
            </w:tcBorders>
            <w:shd w:val="clear" w:color="auto" w:fill="auto"/>
            <w:vAlign w:val="center"/>
            <w:hideMark/>
          </w:tcPr>
          <w:p w14:paraId="13A2724D"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pozwala na symulację grupowania / optymalizację opłacalności,</w:t>
            </w:r>
          </w:p>
        </w:tc>
        <w:tc>
          <w:tcPr>
            <w:tcW w:w="0" w:type="auto"/>
            <w:tcBorders>
              <w:top w:val="nil"/>
              <w:left w:val="nil"/>
              <w:bottom w:val="single" w:sz="4" w:space="0" w:color="000000"/>
              <w:right w:val="single" w:sz="4" w:space="0" w:color="000000"/>
            </w:tcBorders>
            <w:vAlign w:val="center"/>
          </w:tcPr>
          <w:p w14:paraId="5A07B4DC"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78181697"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7FF798" w14:textId="77777777" w:rsidR="0051755A" w:rsidRPr="005A48D9" w:rsidRDefault="009F1D0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M1.5CO.39</w:t>
            </w:r>
          </w:p>
        </w:tc>
        <w:tc>
          <w:tcPr>
            <w:tcW w:w="0" w:type="auto"/>
            <w:tcBorders>
              <w:top w:val="nil"/>
              <w:left w:val="nil"/>
              <w:bottom w:val="single" w:sz="4" w:space="0" w:color="000000"/>
              <w:right w:val="single" w:sz="4" w:space="0" w:color="000000"/>
            </w:tcBorders>
            <w:shd w:val="clear" w:color="auto" w:fill="auto"/>
            <w:vAlign w:val="center"/>
            <w:hideMark/>
          </w:tcPr>
          <w:p w14:paraId="494A6D24"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jest aplikacją działającą przez przeglądarkę WWW lub w architekturze client-server,</w:t>
            </w:r>
          </w:p>
        </w:tc>
        <w:tc>
          <w:tcPr>
            <w:tcW w:w="0" w:type="auto"/>
            <w:tcBorders>
              <w:top w:val="nil"/>
              <w:left w:val="nil"/>
              <w:bottom w:val="single" w:sz="4" w:space="0" w:color="000000"/>
              <w:right w:val="single" w:sz="4" w:space="0" w:color="000000"/>
            </w:tcBorders>
            <w:vAlign w:val="center"/>
          </w:tcPr>
          <w:p w14:paraId="4749DFB6"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5BD505B9"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279804" w14:textId="77777777" w:rsidR="0051755A" w:rsidRPr="005A48D9" w:rsidRDefault="009F1D0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M1.5CO.40</w:t>
            </w:r>
          </w:p>
        </w:tc>
        <w:tc>
          <w:tcPr>
            <w:tcW w:w="0" w:type="auto"/>
            <w:tcBorders>
              <w:top w:val="nil"/>
              <w:left w:val="nil"/>
              <w:bottom w:val="single" w:sz="4" w:space="0" w:color="000000"/>
              <w:right w:val="single" w:sz="4" w:space="0" w:color="000000"/>
            </w:tcBorders>
            <w:shd w:val="clear" w:color="auto" w:fill="auto"/>
            <w:vAlign w:val="center"/>
            <w:hideMark/>
          </w:tcPr>
          <w:p w14:paraId="3CFFA05A"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sugeruje zmiany w kodowaniu,</w:t>
            </w:r>
          </w:p>
        </w:tc>
        <w:tc>
          <w:tcPr>
            <w:tcW w:w="0" w:type="auto"/>
            <w:tcBorders>
              <w:top w:val="nil"/>
              <w:left w:val="nil"/>
              <w:bottom w:val="single" w:sz="4" w:space="0" w:color="000000"/>
              <w:right w:val="single" w:sz="4" w:space="0" w:color="000000"/>
            </w:tcBorders>
            <w:vAlign w:val="center"/>
          </w:tcPr>
          <w:p w14:paraId="35B780CD"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6C191C04"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496E77" w14:textId="77777777" w:rsidR="0051755A" w:rsidRPr="005A48D9" w:rsidRDefault="009F1D0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M1.5CO.41</w:t>
            </w:r>
          </w:p>
        </w:tc>
        <w:tc>
          <w:tcPr>
            <w:tcW w:w="0" w:type="auto"/>
            <w:tcBorders>
              <w:top w:val="nil"/>
              <w:left w:val="nil"/>
              <w:bottom w:val="single" w:sz="4" w:space="0" w:color="000000"/>
              <w:right w:val="single" w:sz="4" w:space="0" w:color="000000"/>
            </w:tcBorders>
            <w:shd w:val="clear" w:color="auto" w:fill="auto"/>
            <w:vAlign w:val="center"/>
            <w:hideMark/>
          </w:tcPr>
          <w:p w14:paraId="1A1F800F"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Moduł/grupa funkcjonalności wyznacza JGP zgodnie z charakterystyką i algorytmem określonym przez NFZ na dany okres rozliczeniowy.</w:t>
            </w:r>
          </w:p>
        </w:tc>
        <w:tc>
          <w:tcPr>
            <w:tcW w:w="0" w:type="auto"/>
            <w:tcBorders>
              <w:top w:val="nil"/>
              <w:left w:val="nil"/>
              <w:bottom w:val="single" w:sz="4" w:space="0" w:color="000000"/>
              <w:right w:val="single" w:sz="4" w:space="0" w:color="000000"/>
            </w:tcBorders>
            <w:vAlign w:val="center"/>
          </w:tcPr>
          <w:p w14:paraId="45807519"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63E4CE7B"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54C0CA" w14:textId="77777777" w:rsidR="0051755A" w:rsidRPr="005A48D9" w:rsidRDefault="009F1D0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M1.5CO.42</w:t>
            </w:r>
          </w:p>
        </w:tc>
        <w:tc>
          <w:tcPr>
            <w:tcW w:w="0" w:type="auto"/>
            <w:tcBorders>
              <w:top w:val="nil"/>
              <w:left w:val="nil"/>
              <w:bottom w:val="single" w:sz="4" w:space="0" w:color="000000"/>
              <w:right w:val="single" w:sz="4" w:space="0" w:color="000000"/>
            </w:tcBorders>
            <w:shd w:val="clear" w:color="auto" w:fill="auto"/>
            <w:vAlign w:val="center"/>
            <w:hideMark/>
          </w:tcPr>
          <w:p w14:paraId="4074B842"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Moduł/grupa funkcjonalności zapewnia obsługę wyznaczania JGP dla danych z zakończonych okresów rozliczeniowych zgodnie z obowiązującą wtedy charakterystyką i algorytmem.</w:t>
            </w:r>
          </w:p>
        </w:tc>
        <w:tc>
          <w:tcPr>
            <w:tcW w:w="0" w:type="auto"/>
            <w:tcBorders>
              <w:top w:val="nil"/>
              <w:left w:val="nil"/>
              <w:bottom w:val="single" w:sz="4" w:space="0" w:color="000000"/>
              <w:right w:val="single" w:sz="4" w:space="0" w:color="000000"/>
            </w:tcBorders>
            <w:vAlign w:val="center"/>
          </w:tcPr>
          <w:p w14:paraId="58CDA2A1"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4F11D47E"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D23646" w14:textId="77777777" w:rsidR="0051755A" w:rsidRPr="005A48D9" w:rsidRDefault="009F1D0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M1.5CO.43</w:t>
            </w:r>
          </w:p>
        </w:tc>
        <w:tc>
          <w:tcPr>
            <w:tcW w:w="0" w:type="auto"/>
            <w:tcBorders>
              <w:top w:val="nil"/>
              <w:left w:val="nil"/>
              <w:bottom w:val="single" w:sz="4" w:space="0" w:color="000000"/>
              <w:right w:val="single" w:sz="4" w:space="0" w:color="000000"/>
            </w:tcBorders>
            <w:shd w:val="clear" w:color="auto" w:fill="auto"/>
            <w:vAlign w:val="center"/>
            <w:hideMark/>
          </w:tcPr>
          <w:p w14:paraId="2A79035B"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Moduł/grupa funkcjonalności automatycznie pobiera z Ruchu Chorych wszystkie dane niezbędne do wyznaczenia JGP.</w:t>
            </w:r>
          </w:p>
        </w:tc>
        <w:tc>
          <w:tcPr>
            <w:tcW w:w="0" w:type="auto"/>
            <w:tcBorders>
              <w:top w:val="nil"/>
              <w:left w:val="nil"/>
              <w:bottom w:val="single" w:sz="4" w:space="0" w:color="000000"/>
              <w:right w:val="single" w:sz="4" w:space="0" w:color="000000"/>
            </w:tcBorders>
            <w:vAlign w:val="center"/>
          </w:tcPr>
          <w:p w14:paraId="7F82916C"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684D7939"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11D424" w14:textId="77777777" w:rsidR="0051755A" w:rsidRPr="005A48D9" w:rsidRDefault="009F1D0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M1.5CO.44</w:t>
            </w:r>
          </w:p>
        </w:tc>
        <w:tc>
          <w:tcPr>
            <w:tcW w:w="0" w:type="auto"/>
            <w:tcBorders>
              <w:top w:val="nil"/>
              <w:left w:val="nil"/>
              <w:bottom w:val="single" w:sz="4" w:space="0" w:color="000000"/>
              <w:right w:val="single" w:sz="4" w:space="0" w:color="000000"/>
            </w:tcBorders>
            <w:shd w:val="clear" w:color="auto" w:fill="auto"/>
            <w:vAlign w:val="center"/>
            <w:hideMark/>
          </w:tcPr>
          <w:p w14:paraId="19045846"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Moduł/grupa  funkcjonalności  wyznacza  wszystkie  możliwe grupy do jakich może zostać zakwalifikowana hospitalizacja zgodnie z zawartą umową z NFZ.</w:t>
            </w:r>
          </w:p>
        </w:tc>
        <w:tc>
          <w:tcPr>
            <w:tcW w:w="0" w:type="auto"/>
            <w:tcBorders>
              <w:top w:val="nil"/>
              <w:left w:val="nil"/>
              <w:bottom w:val="single" w:sz="4" w:space="0" w:color="000000"/>
              <w:right w:val="single" w:sz="4" w:space="0" w:color="000000"/>
            </w:tcBorders>
            <w:vAlign w:val="center"/>
          </w:tcPr>
          <w:p w14:paraId="56BB3E2F"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21CD6D4B"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306BFA" w14:textId="77777777" w:rsidR="0051755A" w:rsidRPr="005A48D9" w:rsidRDefault="009F1D0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M1.5CO.45</w:t>
            </w:r>
          </w:p>
        </w:tc>
        <w:tc>
          <w:tcPr>
            <w:tcW w:w="0" w:type="auto"/>
            <w:tcBorders>
              <w:top w:val="nil"/>
              <w:left w:val="nil"/>
              <w:bottom w:val="single" w:sz="4" w:space="0" w:color="000000"/>
              <w:right w:val="single" w:sz="4" w:space="0" w:color="000000"/>
            </w:tcBorders>
            <w:shd w:val="clear" w:color="auto" w:fill="auto"/>
            <w:vAlign w:val="center"/>
            <w:hideMark/>
          </w:tcPr>
          <w:p w14:paraId="7FAB41B7"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Moduł/grupa  funkcjonalności  wyznacza  wszystkie  możliwe grupy do jakich może zostać zakwalifikowana porada zgodnie z zawartą umową z NFZ.</w:t>
            </w:r>
          </w:p>
        </w:tc>
        <w:tc>
          <w:tcPr>
            <w:tcW w:w="0" w:type="auto"/>
            <w:tcBorders>
              <w:top w:val="nil"/>
              <w:left w:val="nil"/>
              <w:bottom w:val="single" w:sz="4" w:space="0" w:color="000000"/>
              <w:right w:val="single" w:sz="4" w:space="0" w:color="000000"/>
            </w:tcBorders>
            <w:vAlign w:val="center"/>
          </w:tcPr>
          <w:p w14:paraId="6804F8E6"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0E3ABC59"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E692A3" w14:textId="77777777" w:rsidR="0051755A" w:rsidRPr="005A48D9" w:rsidRDefault="009F1D0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M1.5CO.46</w:t>
            </w:r>
          </w:p>
        </w:tc>
        <w:tc>
          <w:tcPr>
            <w:tcW w:w="0" w:type="auto"/>
            <w:tcBorders>
              <w:top w:val="nil"/>
              <w:left w:val="nil"/>
              <w:bottom w:val="single" w:sz="4" w:space="0" w:color="000000"/>
              <w:right w:val="single" w:sz="4" w:space="0" w:color="000000"/>
            </w:tcBorders>
            <w:shd w:val="clear" w:color="auto" w:fill="auto"/>
            <w:vAlign w:val="center"/>
            <w:hideMark/>
          </w:tcPr>
          <w:p w14:paraId="0894607E"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Moduł/grupa funkcjonalności dla każdej wyznaczonej grupy wylicza wartości punktowe niezbędne do sprawozdawczości (taryfa podstawowa, dodatkowa, całkowita).</w:t>
            </w:r>
          </w:p>
        </w:tc>
        <w:tc>
          <w:tcPr>
            <w:tcW w:w="0" w:type="auto"/>
            <w:tcBorders>
              <w:top w:val="nil"/>
              <w:left w:val="nil"/>
              <w:bottom w:val="single" w:sz="4" w:space="0" w:color="000000"/>
              <w:right w:val="single" w:sz="4" w:space="0" w:color="000000"/>
            </w:tcBorders>
            <w:vAlign w:val="center"/>
          </w:tcPr>
          <w:p w14:paraId="3F467D1E"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5325D24D"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584AA4" w14:textId="77777777" w:rsidR="0051755A" w:rsidRPr="005A48D9" w:rsidRDefault="009F1D0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M1.5CO.47</w:t>
            </w:r>
          </w:p>
        </w:tc>
        <w:tc>
          <w:tcPr>
            <w:tcW w:w="0" w:type="auto"/>
            <w:tcBorders>
              <w:top w:val="nil"/>
              <w:left w:val="nil"/>
              <w:bottom w:val="single" w:sz="4" w:space="0" w:color="000000"/>
              <w:right w:val="single" w:sz="4" w:space="0" w:color="000000"/>
            </w:tcBorders>
            <w:shd w:val="clear" w:color="auto" w:fill="auto"/>
            <w:vAlign w:val="center"/>
            <w:hideMark/>
          </w:tcPr>
          <w:p w14:paraId="1C346B25"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Moduł/grupa   funkcjonalności   automatyczne   podpowiada grupę do rozliczenia kierując się kryterium optymalizacji przychodu za wykonanie określonego  rodzaju świadczenia  i  spełnienia  warunku,  że znajduje się w umowie.</w:t>
            </w:r>
          </w:p>
        </w:tc>
        <w:tc>
          <w:tcPr>
            <w:tcW w:w="0" w:type="auto"/>
            <w:tcBorders>
              <w:top w:val="nil"/>
              <w:left w:val="nil"/>
              <w:bottom w:val="single" w:sz="4" w:space="0" w:color="000000"/>
              <w:right w:val="single" w:sz="4" w:space="0" w:color="000000"/>
            </w:tcBorders>
            <w:vAlign w:val="center"/>
          </w:tcPr>
          <w:p w14:paraId="21FF1DC5"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20767592"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01B59A" w14:textId="77777777" w:rsidR="0051755A" w:rsidRPr="005A48D9" w:rsidRDefault="009F1D0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M1.5CO.48</w:t>
            </w:r>
          </w:p>
        </w:tc>
        <w:tc>
          <w:tcPr>
            <w:tcW w:w="0" w:type="auto"/>
            <w:tcBorders>
              <w:top w:val="nil"/>
              <w:left w:val="nil"/>
              <w:bottom w:val="single" w:sz="4" w:space="0" w:color="000000"/>
              <w:right w:val="single" w:sz="4" w:space="0" w:color="000000"/>
            </w:tcBorders>
            <w:shd w:val="clear" w:color="auto" w:fill="auto"/>
            <w:vAlign w:val="center"/>
            <w:hideMark/>
          </w:tcPr>
          <w:p w14:paraId="75A0C8C8"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Moduł/grupa   funkcjonalności   umożliwia   zawężenie przeglądania JGP do zakontraktowanych z danym płatnikiem, w danej jednostce organizacyjnej.</w:t>
            </w:r>
          </w:p>
        </w:tc>
        <w:tc>
          <w:tcPr>
            <w:tcW w:w="0" w:type="auto"/>
            <w:tcBorders>
              <w:top w:val="nil"/>
              <w:left w:val="nil"/>
              <w:bottom w:val="single" w:sz="4" w:space="0" w:color="000000"/>
              <w:right w:val="single" w:sz="4" w:space="0" w:color="000000"/>
            </w:tcBorders>
            <w:vAlign w:val="center"/>
          </w:tcPr>
          <w:p w14:paraId="344399F7"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1D851C87"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891789"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w:t>
            </w:r>
            <w:r w:rsidR="009F1D0A" w:rsidRPr="005A48D9">
              <w:rPr>
                <w:rFonts w:ascii="Klavika Basic Light" w:eastAsia="Times New Roman" w:hAnsi="Klavika Basic Light" w:cs="Times New Roman"/>
                <w:sz w:val="20"/>
                <w:szCs w:val="20"/>
                <w:lang w:eastAsia="pl-PL"/>
              </w:rPr>
              <w:t>.49</w:t>
            </w:r>
          </w:p>
        </w:tc>
        <w:tc>
          <w:tcPr>
            <w:tcW w:w="0" w:type="auto"/>
            <w:tcBorders>
              <w:top w:val="nil"/>
              <w:left w:val="nil"/>
              <w:bottom w:val="single" w:sz="4" w:space="0" w:color="000000"/>
              <w:right w:val="single" w:sz="4" w:space="0" w:color="000000"/>
            </w:tcBorders>
            <w:shd w:val="clear" w:color="auto" w:fill="auto"/>
            <w:vAlign w:val="center"/>
            <w:hideMark/>
          </w:tcPr>
          <w:p w14:paraId="5558D722"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Moduł/grupa funkcjonalności automatycznie wyznacza także inne potencjalne grupy w przypadku alternatywnej kwalifikacji   / okodowania świadczenia z jawnym oznaczeniem grupy najbardziej intratnej.</w:t>
            </w:r>
          </w:p>
        </w:tc>
        <w:tc>
          <w:tcPr>
            <w:tcW w:w="0" w:type="auto"/>
            <w:tcBorders>
              <w:top w:val="nil"/>
              <w:left w:val="nil"/>
              <w:bottom w:val="single" w:sz="4" w:space="0" w:color="000000"/>
              <w:right w:val="single" w:sz="4" w:space="0" w:color="000000"/>
            </w:tcBorders>
            <w:vAlign w:val="center"/>
          </w:tcPr>
          <w:p w14:paraId="4C4210A3"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62E02D10"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A41C52" w14:textId="77777777" w:rsidR="0051755A" w:rsidRPr="005A48D9" w:rsidRDefault="009F1D0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M1.5CO.50</w:t>
            </w:r>
          </w:p>
        </w:tc>
        <w:tc>
          <w:tcPr>
            <w:tcW w:w="0" w:type="auto"/>
            <w:tcBorders>
              <w:top w:val="nil"/>
              <w:left w:val="nil"/>
              <w:bottom w:val="single" w:sz="4" w:space="0" w:color="000000"/>
              <w:right w:val="single" w:sz="4" w:space="0" w:color="000000"/>
            </w:tcBorders>
            <w:shd w:val="clear" w:color="auto" w:fill="auto"/>
            <w:vAlign w:val="center"/>
            <w:hideMark/>
          </w:tcPr>
          <w:p w14:paraId="30DF2EE3"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Moduł/grupa funkcjonalności wskazuje dokładnie przyczyny braku możliwości zakwalifikowania świadczenia do bardziej intratnej grupy.</w:t>
            </w:r>
          </w:p>
        </w:tc>
        <w:tc>
          <w:tcPr>
            <w:tcW w:w="0" w:type="auto"/>
            <w:tcBorders>
              <w:top w:val="nil"/>
              <w:left w:val="nil"/>
              <w:bottom w:val="single" w:sz="4" w:space="0" w:color="000000"/>
              <w:right w:val="single" w:sz="4" w:space="0" w:color="000000"/>
            </w:tcBorders>
            <w:vAlign w:val="center"/>
          </w:tcPr>
          <w:p w14:paraId="7D167DAC"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728D9B8B"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2DA923" w14:textId="77777777" w:rsidR="0051755A" w:rsidRPr="005A48D9" w:rsidRDefault="009F1D0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M1.5CO.51</w:t>
            </w:r>
          </w:p>
        </w:tc>
        <w:tc>
          <w:tcPr>
            <w:tcW w:w="0" w:type="auto"/>
            <w:tcBorders>
              <w:top w:val="nil"/>
              <w:left w:val="nil"/>
              <w:bottom w:val="single" w:sz="4" w:space="0" w:color="000000"/>
              <w:right w:val="single" w:sz="4" w:space="0" w:color="000000"/>
            </w:tcBorders>
            <w:shd w:val="clear" w:color="auto" w:fill="auto"/>
            <w:vAlign w:val="center"/>
            <w:hideMark/>
          </w:tcPr>
          <w:p w14:paraId="6BBE73E3"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Moduł/grupa  funkcjonalności  automatycznie  porządkuje (sortuje) wyznaczone i potencjalne grupy wg kryterium łącznej wartości punktów.</w:t>
            </w:r>
          </w:p>
        </w:tc>
        <w:tc>
          <w:tcPr>
            <w:tcW w:w="0" w:type="auto"/>
            <w:tcBorders>
              <w:top w:val="nil"/>
              <w:left w:val="nil"/>
              <w:bottom w:val="single" w:sz="4" w:space="0" w:color="000000"/>
              <w:right w:val="single" w:sz="4" w:space="0" w:color="000000"/>
            </w:tcBorders>
            <w:vAlign w:val="center"/>
          </w:tcPr>
          <w:p w14:paraId="0470B2F2"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1755A" w:rsidRPr="005A48D9" w14:paraId="5B62AE8E"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951516" w14:textId="77777777" w:rsidR="0051755A" w:rsidRPr="005A48D9" w:rsidRDefault="009F1D0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M1.5CO.52</w:t>
            </w:r>
          </w:p>
        </w:tc>
        <w:tc>
          <w:tcPr>
            <w:tcW w:w="0" w:type="auto"/>
            <w:tcBorders>
              <w:top w:val="nil"/>
              <w:left w:val="nil"/>
              <w:bottom w:val="single" w:sz="4" w:space="0" w:color="000000"/>
              <w:right w:val="single" w:sz="4" w:space="0" w:color="000000"/>
            </w:tcBorders>
            <w:shd w:val="clear" w:color="auto" w:fill="auto"/>
            <w:vAlign w:val="center"/>
            <w:hideMark/>
          </w:tcPr>
          <w:p w14:paraId="1B56D4EC" w14:textId="77777777" w:rsidR="0051755A" w:rsidRPr="005A48D9" w:rsidRDefault="0051755A"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Moduł/grupa  funkcjonalności  umożliwia  przypisanie  na podstawie wyznaczonej JGP produktu jednostkowego do rozliczenia w NFZ.</w:t>
            </w:r>
          </w:p>
        </w:tc>
        <w:tc>
          <w:tcPr>
            <w:tcW w:w="0" w:type="auto"/>
            <w:tcBorders>
              <w:top w:val="nil"/>
              <w:left w:val="nil"/>
              <w:bottom w:val="single" w:sz="4" w:space="0" w:color="000000"/>
              <w:right w:val="single" w:sz="4" w:space="0" w:color="000000"/>
            </w:tcBorders>
            <w:vAlign w:val="center"/>
          </w:tcPr>
          <w:p w14:paraId="6D3312BC" w14:textId="77777777" w:rsidR="0051755A" w:rsidRPr="005A48D9" w:rsidRDefault="0051755A"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bl>
    <w:p w14:paraId="73CF6BF4" w14:textId="77777777" w:rsidR="000261E4" w:rsidRPr="005A48D9" w:rsidRDefault="000261E4" w:rsidP="00B46A07">
      <w:pPr>
        <w:rPr>
          <w:rFonts w:ascii="Klavika Basic Light" w:hAnsi="Klavika Basic Light"/>
          <w:sz w:val="24"/>
          <w:szCs w:val="24"/>
        </w:rPr>
      </w:pPr>
    </w:p>
    <w:p w14:paraId="776D5ED5" w14:textId="77777777" w:rsidR="00BB056A" w:rsidRPr="005A48D9" w:rsidRDefault="00BB056A" w:rsidP="0002443E">
      <w:pPr>
        <w:pStyle w:val="Nagwek4"/>
        <w:numPr>
          <w:ilvl w:val="2"/>
          <w:numId w:val="40"/>
        </w:numPr>
        <w:rPr>
          <w:rFonts w:ascii="Klavika Basic Light" w:hAnsi="Klavika Basic Light"/>
          <w:i w:val="0"/>
          <w:sz w:val="24"/>
          <w:szCs w:val="24"/>
        </w:rPr>
      </w:pPr>
      <w:bookmarkStart w:id="46" w:name="_Toc479019828"/>
      <w:r w:rsidRPr="005A48D9">
        <w:rPr>
          <w:rFonts w:ascii="Klavika Basic Light" w:hAnsi="Klavika Basic Light"/>
          <w:i w:val="0"/>
          <w:sz w:val="24"/>
          <w:szCs w:val="24"/>
        </w:rPr>
        <w:lastRenderedPageBreak/>
        <w:t>Przyjęcia pacjentów – szpital</w:t>
      </w:r>
      <w:bookmarkEnd w:id="46"/>
    </w:p>
    <w:p w14:paraId="39DC0080" w14:textId="77777777" w:rsidR="00BB056A" w:rsidRPr="005A48D9" w:rsidRDefault="00BB056A" w:rsidP="008D565C">
      <w:pPr>
        <w:rPr>
          <w:rFonts w:ascii="Klavika Basic Light" w:hAnsi="Klavika Basic Light"/>
        </w:rPr>
      </w:pPr>
    </w:p>
    <w:tbl>
      <w:tblPr>
        <w:tblW w:w="0" w:type="auto"/>
        <w:tblLayout w:type="fixed"/>
        <w:tblCellMar>
          <w:left w:w="70" w:type="dxa"/>
          <w:right w:w="70" w:type="dxa"/>
        </w:tblCellMar>
        <w:tblLook w:val="04A0" w:firstRow="1" w:lastRow="0" w:firstColumn="1" w:lastColumn="0" w:noHBand="0" w:noVBand="1"/>
      </w:tblPr>
      <w:tblGrid>
        <w:gridCol w:w="1077"/>
        <w:gridCol w:w="8591"/>
        <w:gridCol w:w="783"/>
      </w:tblGrid>
      <w:tr w:rsidR="00F871ED" w:rsidRPr="005A48D9" w14:paraId="5D53F72B" w14:textId="77777777" w:rsidTr="00F871ED">
        <w:trPr>
          <w:trHeight w:val="492"/>
        </w:trPr>
        <w:tc>
          <w:tcPr>
            <w:tcW w:w="1077" w:type="dxa"/>
            <w:tcBorders>
              <w:top w:val="single" w:sz="4" w:space="0" w:color="000000"/>
              <w:left w:val="single" w:sz="8" w:space="0" w:color="000000"/>
              <w:bottom w:val="nil"/>
              <w:right w:val="single" w:sz="4" w:space="0" w:color="000000"/>
            </w:tcBorders>
            <w:shd w:val="clear" w:color="auto" w:fill="A70A68"/>
            <w:vAlign w:val="center"/>
            <w:hideMark/>
          </w:tcPr>
          <w:p w14:paraId="480BF05D" w14:textId="77777777" w:rsidR="00F871ED" w:rsidRPr="005A48D9" w:rsidRDefault="00F871ED" w:rsidP="00BB056A">
            <w:pPr>
              <w:spacing w:after="0"/>
              <w:jc w:val="center"/>
              <w:rPr>
                <w:rFonts w:ascii="Klavika Basic Light" w:eastAsia="Times New Roman" w:hAnsi="Klavika Basic Light" w:cs="Times New Roman"/>
                <w:color w:val="FFFFFF" w:themeColor="background1"/>
                <w:sz w:val="20"/>
                <w:szCs w:val="20"/>
                <w:lang w:eastAsia="pl-PL"/>
              </w:rPr>
            </w:pPr>
            <w:r w:rsidRPr="005A48D9">
              <w:rPr>
                <w:rFonts w:ascii="Klavika Basic Light" w:eastAsia="Times New Roman" w:hAnsi="Klavika Basic Light" w:cs="Times New Roman"/>
                <w:color w:val="FFFFFF" w:themeColor="background1"/>
                <w:sz w:val="20"/>
                <w:szCs w:val="20"/>
                <w:lang w:eastAsia="pl-PL"/>
              </w:rPr>
              <w:t>Kod wymagania</w:t>
            </w:r>
          </w:p>
        </w:tc>
        <w:tc>
          <w:tcPr>
            <w:tcW w:w="9374" w:type="dxa"/>
            <w:gridSpan w:val="2"/>
            <w:tcBorders>
              <w:top w:val="single" w:sz="4" w:space="0" w:color="000000"/>
              <w:left w:val="nil"/>
              <w:bottom w:val="single" w:sz="4" w:space="0" w:color="000000"/>
              <w:right w:val="single" w:sz="4" w:space="0" w:color="auto"/>
            </w:tcBorders>
            <w:shd w:val="clear" w:color="auto" w:fill="A70A68"/>
            <w:vAlign w:val="center"/>
            <w:hideMark/>
          </w:tcPr>
          <w:p w14:paraId="0D10ECAA" w14:textId="77777777" w:rsidR="00F871ED" w:rsidRPr="005A48D9" w:rsidRDefault="00F871ED" w:rsidP="00BB056A">
            <w:pPr>
              <w:spacing w:after="0"/>
              <w:jc w:val="center"/>
              <w:rPr>
                <w:rFonts w:ascii="Klavika Basic Light" w:eastAsia="Times New Roman" w:hAnsi="Klavika Basic Light" w:cs="Times New Roman"/>
                <w:color w:val="FFFFFF" w:themeColor="background1"/>
                <w:sz w:val="20"/>
                <w:szCs w:val="20"/>
                <w:lang w:eastAsia="pl-PL"/>
              </w:rPr>
            </w:pPr>
            <w:r w:rsidRPr="005A48D9">
              <w:rPr>
                <w:rFonts w:ascii="Klavika Basic Light" w:eastAsia="Times New Roman" w:hAnsi="Klavika Basic Light" w:cs="Times New Roman"/>
                <w:color w:val="FFFFFF" w:themeColor="background1"/>
                <w:sz w:val="20"/>
                <w:szCs w:val="20"/>
                <w:lang w:eastAsia="pl-PL"/>
              </w:rPr>
              <w:t>Opis wymagania</w:t>
            </w:r>
          </w:p>
        </w:tc>
      </w:tr>
      <w:tr w:rsidR="001B1473" w:rsidRPr="005A48D9" w14:paraId="4B0C3730" w14:textId="77777777" w:rsidTr="00F871ED">
        <w:trPr>
          <w:cantSplit/>
          <w:trHeight w:val="2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E1C69"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M1.13EK.1</w:t>
            </w:r>
          </w:p>
        </w:tc>
        <w:tc>
          <w:tcPr>
            <w:tcW w:w="8591" w:type="dxa"/>
            <w:tcBorders>
              <w:top w:val="nil"/>
              <w:left w:val="nil"/>
              <w:bottom w:val="single" w:sz="4" w:space="0" w:color="000000"/>
              <w:right w:val="single" w:sz="4" w:space="0" w:color="auto"/>
            </w:tcBorders>
            <w:shd w:val="clear" w:color="auto" w:fill="auto"/>
            <w:vAlign w:val="center"/>
            <w:hideMark/>
          </w:tcPr>
          <w:p w14:paraId="5ED4E8A5" w14:textId="77777777" w:rsidR="001B1473" w:rsidRPr="005A48D9" w:rsidRDefault="001B1473" w:rsidP="001B147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Przyjęcie nowego pacjenta i wprowadzenie danych personalnych</w:t>
            </w:r>
          </w:p>
        </w:tc>
        <w:tc>
          <w:tcPr>
            <w:tcW w:w="783" w:type="dxa"/>
            <w:tcBorders>
              <w:top w:val="nil"/>
              <w:left w:val="nil"/>
              <w:bottom w:val="single" w:sz="4" w:space="0" w:color="000000"/>
              <w:right w:val="single" w:sz="4" w:space="0" w:color="auto"/>
            </w:tcBorders>
            <w:vAlign w:val="center"/>
          </w:tcPr>
          <w:p w14:paraId="28EDEF90"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1B1473" w:rsidRPr="005A48D9" w14:paraId="425C4C76" w14:textId="77777777" w:rsidTr="00F871ED">
        <w:trPr>
          <w:cantSplit/>
          <w:trHeight w:val="20"/>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DF80B"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M1.13EK.2</w:t>
            </w:r>
          </w:p>
        </w:tc>
        <w:tc>
          <w:tcPr>
            <w:tcW w:w="8591" w:type="dxa"/>
            <w:tcBorders>
              <w:top w:val="single" w:sz="4" w:space="0" w:color="auto"/>
              <w:left w:val="nil"/>
              <w:bottom w:val="single" w:sz="4" w:space="0" w:color="auto"/>
              <w:right w:val="single" w:sz="4" w:space="0" w:color="auto"/>
            </w:tcBorders>
            <w:shd w:val="clear" w:color="auto" w:fill="auto"/>
            <w:vAlign w:val="bottom"/>
            <w:hideMark/>
          </w:tcPr>
          <w:p w14:paraId="63117C09" w14:textId="77777777" w:rsidR="001B1473" w:rsidRPr="005A48D9" w:rsidRDefault="001B1473" w:rsidP="001B147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podstawowych: Imię, Nazwisko, Pesel, automatyczne wypełnienie daty urodzenia i płci, typ i nr dokumentu tożsamości, obywatelstwo, grupa krwi, choroba zakaźna, odnotowanie pacjenta typu VIP, miejsce urodzenia, możliwość wprowadzenia uwag</w:t>
            </w:r>
          </w:p>
        </w:tc>
        <w:tc>
          <w:tcPr>
            <w:tcW w:w="783" w:type="dxa"/>
            <w:tcBorders>
              <w:top w:val="single" w:sz="4" w:space="0" w:color="auto"/>
              <w:left w:val="nil"/>
              <w:bottom w:val="single" w:sz="4" w:space="0" w:color="auto"/>
              <w:right w:val="single" w:sz="4" w:space="0" w:color="auto"/>
            </w:tcBorders>
            <w:vAlign w:val="center"/>
          </w:tcPr>
          <w:p w14:paraId="30D04E65"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1B1473" w:rsidRPr="005A48D9" w14:paraId="2F0442EB" w14:textId="77777777" w:rsidTr="00F871ED">
        <w:trPr>
          <w:cantSplit/>
          <w:trHeight w:val="20"/>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69EE278D"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M1.13EK.3</w:t>
            </w:r>
          </w:p>
        </w:tc>
        <w:tc>
          <w:tcPr>
            <w:tcW w:w="8591" w:type="dxa"/>
            <w:tcBorders>
              <w:top w:val="nil"/>
              <w:left w:val="nil"/>
              <w:bottom w:val="single" w:sz="4" w:space="0" w:color="auto"/>
              <w:right w:val="single" w:sz="4" w:space="0" w:color="auto"/>
            </w:tcBorders>
            <w:shd w:val="clear" w:color="auto" w:fill="auto"/>
            <w:vAlign w:val="bottom"/>
            <w:hideMark/>
          </w:tcPr>
          <w:p w14:paraId="70704082" w14:textId="77777777" w:rsidR="001B1473" w:rsidRPr="005A48D9" w:rsidRDefault="001B1473" w:rsidP="001B147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adres zameldowania: kod pocztowy (po wprowadzeniu kodu pocztowego automatyczne uzupełnienie miejscowości z zawężeniem przypisanych do kodu ulic, automatyczne uzupełnienie województwa i kraju), nr domu, nr lokalu</w:t>
            </w:r>
          </w:p>
        </w:tc>
        <w:tc>
          <w:tcPr>
            <w:tcW w:w="783" w:type="dxa"/>
            <w:tcBorders>
              <w:top w:val="nil"/>
              <w:left w:val="nil"/>
              <w:bottom w:val="single" w:sz="4" w:space="0" w:color="auto"/>
              <w:right w:val="single" w:sz="4" w:space="0" w:color="auto"/>
            </w:tcBorders>
            <w:vAlign w:val="center"/>
          </w:tcPr>
          <w:p w14:paraId="1D67B7D6"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1B1473" w:rsidRPr="005A48D9" w14:paraId="0A418DB4" w14:textId="77777777" w:rsidTr="00F871ED">
        <w:trPr>
          <w:cantSplit/>
          <w:trHeight w:val="20"/>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5187F15C"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M1.13EK.4</w:t>
            </w:r>
          </w:p>
        </w:tc>
        <w:tc>
          <w:tcPr>
            <w:tcW w:w="8591" w:type="dxa"/>
            <w:tcBorders>
              <w:top w:val="nil"/>
              <w:left w:val="nil"/>
              <w:bottom w:val="single" w:sz="4" w:space="0" w:color="auto"/>
              <w:right w:val="single" w:sz="4" w:space="0" w:color="auto"/>
            </w:tcBorders>
            <w:shd w:val="clear" w:color="auto" w:fill="auto"/>
            <w:vAlign w:val="bottom"/>
            <w:hideMark/>
          </w:tcPr>
          <w:p w14:paraId="674334E8" w14:textId="77777777" w:rsidR="001B1473" w:rsidRPr="005A48D9" w:rsidRDefault="001B1473" w:rsidP="001B147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adres zamieszkania i adres korespondencyjny - możliwość skopiowania z adresu zameldowania</w:t>
            </w:r>
          </w:p>
        </w:tc>
        <w:tc>
          <w:tcPr>
            <w:tcW w:w="783" w:type="dxa"/>
            <w:tcBorders>
              <w:top w:val="nil"/>
              <w:left w:val="nil"/>
              <w:bottom w:val="single" w:sz="4" w:space="0" w:color="auto"/>
              <w:right w:val="single" w:sz="4" w:space="0" w:color="auto"/>
            </w:tcBorders>
            <w:vAlign w:val="center"/>
          </w:tcPr>
          <w:p w14:paraId="185183FF"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1B1473" w:rsidRPr="005A48D9" w14:paraId="1E6EB85E" w14:textId="77777777" w:rsidTr="00F871ED">
        <w:trPr>
          <w:cantSplit/>
          <w:trHeight w:val="20"/>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0FE5F17C"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M1.13EK.5</w:t>
            </w:r>
          </w:p>
        </w:tc>
        <w:tc>
          <w:tcPr>
            <w:tcW w:w="8591" w:type="dxa"/>
            <w:tcBorders>
              <w:top w:val="nil"/>
              <w:left w:val="nil"/>
              <w:bottom w:val="single" w:sz="4" w:space="0" w:color="auto"/>
              <w:right w:val="single" w:sz="4" w:space="0" w:color="auto"/>
            </w:tcBorders>
            <w:shd w:val="clear" w:color="auto" w:fill="auto"/>
            <w:vAlign w:val="bottom"/>
            <w:hideMark/>
          </w:tcPr>
          <w:p w14:paraId="036DD347" w14:textId="77777777" w:rsidR="001B1473" w:rsidRPr="005A48D9" w:rsidRDefault="001B1473" w:rsidP="001B147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kontakt telefoniczny i mailowy</w:t>
            </w:r>
          </w:p>
        </w:tc>
        <w:tc>
          <w:tcPr>
            <w:tcW w:w="783" w:type="dxa"/>
            <w:tcBorders>
              <w:top w:val="nil"/>
              <w:left w:val="nil"/>
              <w:bottom w:val="single" w:sz="4" w:space="0" w:color="auto"/>
              <w:right w:val="single" w:sz="4" w:space="0" w:color="auto"/>
            </w:tcBorders>
            <w:vAlign w:val="center"/>
          </w:tcPr>
          <w:p w14:paraId="274F0B3C"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1B1473" w:rsidRPr="005A48D9" w14:paraId="09393DB4" w14:textId="77777777" w:rsidTr="00F871ED">
        <w:trPr>
          <w:cantSplit/>
          <w:trHeight w:val="20"/>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18A3B123"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M1.13EK.6</w:t>
            </w:r>
          </w:p>
        </w:tc>
        <w:tc>
          <w:tcPr>
            <w:tcW w:w="8591" w:type="dxa"/>
            <w:tcBorders>
              <w:top w:val="nil"/>
              <w:left w:val="nil"/>
              <w:bottom w:val="single" w:sz="4" w:space="0" w:color="auto"/>
              <w:right w:val="single" w:sz="4" w:space="0" w:color="auto"/>
            </w:tcBorders>
            <w:shd w:val="clear" w:color="auto" w:fill="auto"/>
            <w:vAlign w:val="bottom"/>
            <w:hideMark/>
          </w:tcPr>
          <w:p w14:paraId="5ACF4E06" w14:textId="77777777" w:rsidR="001B1473" w:rsidRPr="005A48D9" w:rsidRDefault="001B1473" w:rsidP="001B147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dane pacjenta: oddział NFZ, uprawnienia pacjenta, nr pacjenta w kartotece</w:t>
            </w:r>
          </w:p>
        </w:tc>
        <w:tc>
          <w:tcPr>
            <w:tcW w:w="783" w:type="dxa"/>
            <w:tcBorders>
              <w:top w:val="nil"/>
              <w:left w:val="nil"/>
              <w:bottom w:val="single" w:sz="4" w:space="0" w:color="auto"/>
              <w:right w:val="single" w:sz="4" w:space="0" w:color="auto"/>
            </w:tcBorders>
            <w:vAlign w:val="center"/>
          </w:tcPr>
          <w:p w14:paraId="5DF132DD"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1B1473" w:rsidRPr="005A48D9" w14:paraId="7FEC827B" w14:textId="77777777" w:rsidTr="00F871ED">
        <w:trPr>
          <w:cantSplit/>
          <w:trHeight w:val="20"/>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7400C7B4"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M1.13EK.7</w:t>
            </w:r>
          </w:p>
        </w:tc>
        <w:tc>
          <w:tcPr>
            <w:tcW w:w="8591" w:type="dxa"/>
            <w:tcBorders>
              <w:top w:val="nil"/>
              <w:left w:val="nil"/>
              <w:bottom w:val="single" w:sz="4" w:space="0" w:color="auto"/>
              <w:right w:val="single" w:sz="4" w:space="0" w:color="auto"/>
            </w:tcBorders>
            <w:shd w:val="clear" w:color="auto" w:fill="auto"/>
            <w:vAlign w:val="bottom"/>
            <w:hideMark/>
          </w:tcPr>
          <w:p w14:paraId="5CFA2FC3" w14:textId="77777777" w:rsidR="001B1473" w:rsidRPr="005A48D9" w:rsidRDefault="001B1473" w:rsidP="001B147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opiekunowie - możliwość dodania kilku z odnotowania danych: Imię, Nazwisko, Pesel, Telefon, adres zamieszkania </w:t>
            </w:r>
          </w:p>
        </w:tc>
        <w:tc>
          <w:tcPr>
            <w:tcW w:w="783" w:type="dxa"/>
            <w:tcBorders>
              <w:top w:val="nil"/>
              <w:left w:val="nil"/>
              <w:bottom w:val="single" w:sz="4" w:space="0" w:color="auto"/>
              <w:right w:val="single" w:sz="4" w:space="0" w:color="auto"/>
            </w:tcBorders>
            <w:vAlign w:val="center"/>
          </w:tcPr>
          <w:p w14:paraId="050730EC"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1B1473" w:rsidRPr="005A48D9" w14:paraId="691B3CF2" w14:textId="77777777" w:rsidTr="00F871ED">
        <w:trPr>
          <w:cantSplit/>
          <w:trHeight w:val="20"/>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2F56A418"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M1.13EK.8</w:t>
            </w:r>
          </w:p>
        </w:tc>
        <w:tc>
          <w:tcPr>
            <w:tcW w:w="8591" w:type="dxa"/>
            <w:tcBorders>
              <w:top w:val="nil"/>
              <w:left w:val="nil"/>
              <w:bottom w:val="single" w:sz="4" w:space="0" w:color="auto"/>
              <w:right w:val="single" w:sz="4" w:space="0" w:color="auto"/>
            </w:tcBorders>
            <w:shd w:val="clear" w:color="auto" w:fill="auto"/>
            <w:vAlign w:val="bottom"/>
            <w:hideMark/>
          </w:tcPr>
          <w:p w14:paraId="29E1E67D" w14:textId="77777777" w:rsidR="001B1473" w:rsidRPr="005A48D9" w:rsidRDefault="001B1473" w:rsidP="001B147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odnotowania, że pacjent jest ubezwłasnowolniony lub niezdolny do świadomego wyrażania zgody, wówczas dane dotyczące opiekunów są wymagane do uzupełnienia</w:t>
            </w:r>
          </w:p>
        </w:tc>
        <w:tc>
          <w:tcPr>
            <w:tcW w:w="783" w:type="dxa"/>
            <w:tcBorders>
              <w:top w:val="nil"/>
              <w:left w:val="nil"/>
              <w:bottom w:val="single" w:sz="4" w:space="0" w:color="auto"/>
              <w:right w:val="single" w:sz="4" w:space="0" w:color="auto"/>
            </w:tcBorders>
            <w:vAlign w:val="center"/>
          </w:tcPr>
          <w:p w14:paraId="5A5424F9"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1B1473" w:rsidRPr="005A48D9" w14:paraId="7DD39A19" w14:textId="77777777" w:rsidTr="00F871ED">
        <w:trPr>
          <w:cantSplit/>
          <w:trHeight w:val="20"/>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54FDFD9C"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M1.13EK.9</w:t>
            </w:r>
          </w:p>
        </w:tc>
        <w:tc>
          <w:tcPr>
            <w:tcW w:w="8591" w:type="dxa"/>
            <w:tcBorders>
              <w:top w:val="nil"/>
              <w:left w:val="nil"/>
              <w:bottom w:val="single" w:sz="4" w:space="0" w:color="auto"/>
              <w:right w:val="single" w:sz="4" w:space="0" w:color="auto"/>
            </w:tcBorders>
            <w:shd w:val="clear" w:color="auto" w:fill="auto"/>
            <w:vAlign w:val="bottom"/>
            <w:hideMark/>
          </w:tcPr>
          <w:p w14:paraId="2EF72084" w14:textId="77777777" w:rsidR="001B1473" w:rsidRPr="005A48D9" w:rsidRDefault="001B1473" w:rsidP="001B147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stałe leki pacjenta - z użyciem słownika leków</w:t>
            </w:r>
          </w:p>
        </w:tc>
        <w:tc>
          <w:tcPr>
            <w:tcW w:w="783" w:type="dxa"/>
            <w:tcBorders>
              <w:top w:val="nil"/>
              <w:left w:val="nil"/>
              <w:bottom w:val="single" w:sz="4" w:space="0" w:color="auto"/>
              <w:right w:val="single" w:sz="4" w:space="0" w:color="auto"/>
            </w:tcBorders>
            <w:vAlign w:val="center"/>
          </w:tcPr>
          <w:p w14:paraId="59A72F6F"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1B1473" w:rsidRPr="005A48D9" w14:paraId="2AA0E9DD" w14:textId="77777777" w:rsidTr="00F871ED">
        <w:trPr>
          <w:cantSplit/>
          <w:trHeight w:val="20"/>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39CBBD0C"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M1.13EK.10</w:t>
            </w:r>
          </w:p>
        </w:tc>
        <w:tc>
          <w:tcPr>
            <w:tcW w:w="859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58205AE3" w14:textId="77777777" w:rsidR="001B1473" w:rsidRPr="005A48D9" w:rsidRDefault="001B1473" w:rsidP="001B147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Prowadzenie rejestru (skorowidza) pacjenta z możliwością przeglądu danych archiwalnych z poszczególnych pobytów w szpitalu (rejestr pobytów)</w:t>
            </w:r>
          </w:p>
        </w:tc>
        <w:tc>
          <w:tcPr>
            <w:tcW w:w="783" w:type="dxa"/>
            <w:tcBorders>
              <w:top w:val="single" w:sz="4" w:space="0" w:color="000000"/>
              <w:left w:val="single" w:sz="4" w:space="0" w:color="000000"/>
              <w:bottom w:val="single" w:sz="4" w:space="0" w:color="000000"/>
              <w:right w:val="single" w:sz="4" w:space="0" w:color="auto"/>
            </w:tcBorders>
            <w:vAlign w:val="center"/>
          </w:tcPr>
          <w:p w14:paraId="6C4B9506"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1B1473" w:rsidRPr="005A48D9" w14:paraId="54C49C86" w14:textId="77777777" w:rsidTr="00F871ED">
        <w:trPr>
          <w:cantSplit/>
          <w:trHeight w:val="20"/>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7A387F4D"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M1.13EK.11</w:t>
            </w:r>
          </w:p>
        </w:tc>
        <w:tc>
          <w:tcPr>
            <w:tcW w:w="8591" w:type="dxa"/>
            <w:tcBorders>
              <w:top w:val="nil"/>
              <w:left w:val="single" w:sz="4" w:space="0" w:color="000000"/>
              <w:bottom w:val="single" w:sz="4" w:space="0" w:color="000000"/>
              <w:right w:val="single" w:sz="4" w:space="0" w:color="auto"/>
            </w:tcBorders>
            <w:shd w:val="clear" w:color="auto" w:fill="auto"/>
            <w:vAlign w:val="center"/>
            <w:hideMark/>
          </w:tcPr>
          <w:p w14:paraId="647899C4" w14:textId="77777777" w:rsidR="001B1473" w:rsidRPr="005A48D9" w:rsidRDefault="001B1473" w:rsidP="001B147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wyszukiwania pacjentów wg różnych parametrów</w:t>
            </w:r>
          </w:p>
        </w:tc>
        <w:tc>
          <w:tcPr>
            <w:tcW w:w="783" w:type="dxa"/>
            <w:tcBorders>
              <w:top w:val="nil"/>
              <w:left w:val="single" w:sz="4" w:space="0" w:color="000000"/>
              <w:bottom w:val="single" w:sz="4" w:space="0" w:color="000000"/>
              <w:right w:val="single" w:sz="4" w:space="0" w:color="auto"/>
            </w:tcBorders>
            <w:vAlign w:val="center"/>
          </w:tcPr>
          <w:p w14:paraId="01AFEA85"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1B1473" w:rsidRPr="005A48D9" w14:paraId="15241639" w14:textId="77777777" w:rsidTr="00F871ED">
        <w:trPr>
          <w:cantSplit/>
          <w:trHeight w:val="20"/>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15B5A0F8"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M1.13EK.12</w:t>
            </w:r>
          </w:p>
        </w:tc>
        <w:tc>
          <w:tcPr>
            <w:tcW w:w="8591" w:type="dxa"/>
            <w:tcBorders>
              <w:top w:val="nil"/>
              <w:left w:val="single" w:sz="4" w:space="0" w:color="000000"/>
              <w:bottom w:val="single" w:sz="4" w:space="0" w:color="000000"/>
              <w:right w:val="single" w:sz="4" w:space="0" w:color="auto"/>
            </w:tcBorders>
            <w:shd w:val="clear" w:color="auto" w:fill="auto"/>
            <w:vAlign w:val="center"/>
            <w:hideMark/>
          </w:tcPr>
          <w:p w14:paraId="73ECFDDE" w14:textId="77777777" w:rsidR="001B1473" w:rsidRPr="005A48D9" w:rsidRDefault="001B1473" w:rsidP="001B147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Scalenie danych pobytu pacjenta w przypadku braku możliwości pierwotnego zweryfikowania jego danych z poprzednimi pobytami po potwierdzeniu danych osobowych np. pacjenta NN</w:t>
            </w:r>
          </w:p>
        </w:tc>
        <w:tc>
          <w:tcPr>
            <w:tcW w:w="783" w:type="dxa"/>
            <w:tcBorders>
              <w:top w:val="nil"/>
              <w:left w:val="single" w:sz="4" w:space="0" w:color="000000"/>
              <w:bottom w:val="single" w:sz="4" w:space="0" w:color="000000"/>
              <w:right w:val="single" w:sz="4" w:space="0" w:color="auto"/>
            </w:tcBorders>
            <w:vAlign w:val="center"/>
          </w:tcPr>
          <w:p w14:paraId="65D41B31"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1B1473" w:rsidRPr="005A48D9" w14:paraId="1A6D1ADD" w14:textId="77777777" w:rsidTr="00F871ED">
        <w:trPr>
          <w:cantSplit/>
          <w:trHeight w:val="20"/>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24754002"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M1.13EK.13</w:t>
            </w:r>
          </w:p>
        </w:tc>
        <w:tc>
          <w:tcPr>
            <w:tcW w:w="8591" w:type="dxa"/>
            <w:tcBorders>
              <w:top w:val="nil"/>
              <w:left w:val="single" w:sz="4" w:space="0" w:color="000000"/>
              <w:bottom w:val="single" w:sz="4" w:space="0" w:color="000000"/>
              <w:right w:val="single" w:sz="4" w:space="0" w:color="auto"/>
            </w:tcBorders>
            <w:shd w:val="clear" w:color="auto" w:fill="auto"/>
            <w:vAlign w:val="center"/>
            <w:hideMark/>
          </w:tcPr>
          <w:p w14:paraId="41254227" w14:textId="77777777" w:rsidR="001B1473" w:rsidRPr="005A48D9" w:rsidRDefault="001B1473" w:rsidP="001B147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Rejestracja pobytu pacjenta na Izbie Przyjęć - odnotowanie danych przyjęciowych (dane o rozpoznaniu, danych ze skierowania, płatniku, itp.)</w:t>
            </w:r>
          </w:p>
        </w:tc>
        <w:tc>
          <w:tcPr>
            <w:tcW w:w="783" w:type="dxa"/>
            <w:tcBorders>
              <w:top w:val="nil"/>
              <w:left w:val="single" w:sz="4" w:space="0" w:color="000000"/>
              <w:bottom w:val="single" w:sz="4" w:space="0" w:color="000000"/>
              <w:right w:val="single" w:sz="4" w:space="0" w:color="auto"/>
            </w:tcBorders>
            <w:vAlign w:val="center"/>
          </w:tcPr>
          <w:p w14:paraId="4D679933"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1B1473" w:rsidRPr="005A48D9" w14:paraId="17C01158" w14:textId="77777777" w:rsidTr="00F871ED">
        <w:trPr>
          <w:cantSplit/>
          <w:trHeight w:val="20"/>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66AC41E3"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M1.13EK.14</w:t>
            </w:r>
          </w:p>
        </w:tc>
        <w:tc>
          <w:tcPr>
            <w:tcW w:w="8591" w:type="dxa"/>
            <w:tcBorders>
              <w:top w:val="nil"/>
              <w:left w:val="single" w:sz="4" w:space="0" w:color="000000"/>
              <w:bottom w:val="single" w:sz="4" w:space="0" w:color="000000"/>
              <w:right w:val="single" w:sz="4" w:space="0" w:color="auto"/>
            </w:tcBorders>
            <w:shd w:val="clear" w:color="auto" w:fill="auto"/>
            <w:vAlign w:val="center"/>
            <w:hideMark/>
          </w:tcPr>
          <w:p w14:paraId="796884BE" w14:textId="77777777" w:rsidR="001B1473" w:rsidRPr="005A48D9" w:rsidRDefault="001B1473" w:rsidP="001B147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Weryfikacja pacjenta w systemie e-WUŚ i archiwizacja kolejnych wpisów. Możliwość wydruku oświadczeń o ubezpieczeniu</w:t>
            </w:r>
          </w:p>
        </w:tc>
        <w:tc>
          <w:tcPr>
            <w:tcW w:w="783" w:type="dxa"/>
            <w:tcBorders>
              <w:top w:val="nil"/>
              <w:left w:val="single" w:sz="4" w:space="0" w:color="000000"/>
              <w:bottom w:val="single" w:sz="4" w:space="0" w:color="000000"/>
              <w:right w:val="single" w:sz="4" w:space="0" w:color="auto"/>
            </w:tcBorders>
            <w:vAlign w:val="center"/>
          </w:tcPr>
          <w:p w14:paraId="39B960B7"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1B1473" w:rsidRPr="005A48D9" w14:paraId="36F30653" w14:textId="77777777" w:rsidTr="00F871ED">
        <w:trPr>
          <w:cantSplit/>
          <w:trHeight w:val="20"/>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3E660DAC"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M1.13EK.15</w:t>
            </w:r>
          </w:p>
        </w:tc>
        <w:tc>
          <w:tcPr>
            <w:tcW w:w="8591" w:type="dxa"/>
            <w:tcBorders>
              <w:top w:val="nil"/>
              <w:left w:val="single" w:sz="4" w:space="0" w:color="000000"/>
              <w:bottom w:val="single" w:sz="4" w:space="0" w:color="000000"/>
              <w:right w:val="single" w:sz="4" w:space="0" w:color="auto"/>
            </w:tcBorders>
            <w:shd w:val="clear" w:color="auto" w:fill="auto"/>
            <w:vAlign w:val="center"/>
            <w:hideMark/>
          </w:tcPr>
          <w:p w14:paraId="6C275BDE" w14:textId="77777777" w:rsidR="001B1473" w:rsidRPr="005A48D9" w:rsidRDefault="001B1473" w:rsidP="001B147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uniemożliwia dokonanie ponownego przyjęcie pacjenta przebywającego już w szpitalu</w:t>
            </w:r>
          </w:p>
        </w:tc>
        <w:tc>
          <w:tcPr>
            <w:tcW w:w="783" w:type="dxa"/>
            <w:tcBorders>
              <w:top w:val="nil"/>
              <w:left w:val="single" w:sz="4" w:space="0" w:color="000000"/>
              <w:bottom w:val="single" w:sz="4" w:space="0" w:color="000000"/>
              <w:right w:val="single" w:sz="4" w:space="0" w:color="auto"/>
            </w:tcBorders>
            <w:vAlign w:val="center"/>
          </w:tcPr>
          <w:p w14:paraId="3CFC526D"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1B1473" w:rsidRPr="005A48D9" w14:paraId="191EB69B" w14:textId="77777777" w:rsidTr="00F871ED">
        <w:trPr>
          <w:cantSplit/>
          <w:trHeight w:val="20"/>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2446791E"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M1.13EK.16</w:t>
            </w:r>
          </w:p>
        </w:tc>
        <w:tc>
          <w:tcPr>
            <w:tcW w:w="8591" w:type="dxa"/>
            <w:tcBorders>
              <w:top w:val="nil"/>
              <w:left w:val="single" w:sz="4" w:space="0" w:color="000000"/>
              <w:bottom w:val="single" w:sz="4" w:space="0" w:color="000000"/>
              <w:right w:val="single" w:sz="4" w:space="0" w:color="auto"/>
            </w:tcBorders>
            <w:shd w:val="clear" w:color="auto" w:fill="auto"/>
            <w:vAlign w:val="center"/>
            <w:hideMark/>
          </w:tcPr>
          <w:p w14:paraId="3EA13B01" w14:textId="77777777" w:rsidR="001B1473" w:rsidRPr="005A48D9" w:rsidRDefault="001B1473" w:rsidP="001B147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Odnotowanie wykonanych pacjentowi procedur</w:t>
            </w:r>
          </w:p>
        </w:tc>
        <w:tc>
          <w:tcPr>
            <w:tcW w:w="783" w:type="dxa"/>
            <w:tcBorders>
              <w:top w:val="nil"/>
              <w:left w:val="single" w:sz="4" w:space="0" w:color="000000"/>
              <w:bottom w:val="single" w:sz="4" w:space="0" w:color="000000"/>
              <w:right w:val="single" w:sz="4" w:space="0" w:color="auto"/>
            </w:tcBorders>
            <w:vAlign w:val="center"/>
          </w:tcPr>
          <w:p w14:paraId="4A617DAA"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1B1473" w:rsidRPr="005A48D9" w14:paraId="25AA8917" w14:textId="77777777" w:rsidTr="00F871ED">
        <w:trPr>
          <w:cantSplit/>
          <w:trHeight w:val="20"/>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4A50159A"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M1.13EK.17</w:t>
            </w:r>
          </w:p>
        </w:tc>
        <w:tc>
          <w:tcPr>
            <w:tcW w:w="8591" w:type="dxa"/>
            <w:tcBorders>
              <w:top w:val="nil"/>
              <w:left w:val="single" w:sz="4" w:space="0" w:color="000000"/>
              <w:bottom w:val="single" w:sz="4" w:space="0" w:color="000000"/>
              <w:right w:val="single" w:sz="4" w:space="0" w:color="auto"/>
            </w:tcBorders>
            <w:shd w:val="clear" w:color="auto" w:fill="auto"/>
            <w:vAlign w:val="center"/>
            <w:hideMark/>
          </w:tcPr>
          <w:p w14:paraId="7D597EBF" w14:textId="77777777" w:rsidR="001B1473" w:rsidRPr="005A48D9" w:rsidRDefault="001B1473" w:rsidP="001B147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Odmowa przyjęcia do szpitala - wpis do Księgi Odmów i lub Porad Ambulatoryjnych</w:t>
            </w:r>
          </w:p>
        </w:tc>
        <w:tc>
          <w:tcPr>
            <w:tcW w:w="783" w:type="dxa"/>
            <w:tcBorders>
              <w:top w:val="nil"/>
              <w:left w:val="single" w:sz="4" w:space="0" w:color="000000"/>
              <w:bottom w:val="single" w:sz="4" w:space="0" w:color="000000"/>
              <w:right w:val="single" w:sz="4" w:space="0" w:color="auto"/>
            </w:tcBorders>
            <w:vAlign w:val="center"/>
          </w:tcPr>
          <w:p w14:paraId="6D60625D"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1B1473" w:rsidRPr="005A48D9" w14:paraId="27F5F906" w14:textId="77777777" w:rsidTr="00F871ED">
        <w:trPr>
          <w:cantSplit/>
          <w:trHeight w:val="20"/>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1A5A0236"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M1.13EK.18</w:t>
            </w:r>
          </w:p>
        </w:tc>
        <w:tc>
          <w:tcPr>
            <w:tcW w:w="8591" w:type="dxa"/>
            <w:tcBorders>
              <w:top w:val="nil"/>
              <w:left w:val="single" w:sz="4" w:space="0" w:color="000000"/>
              <w:bottom w:val="single" w:sz="4" w:space="0" w:color="000000"/>
              <w:right w:val="single" w:sz="4" w:space="0" w:color="auto"/>
            </w:tcBorders>
            <w:shd w:val="clear" w:color="auto" w:fill="auto"/>
            <w:vAlign w:val="center"/>
            <w:hideMark/>
          </w:tcPr>
          <w:p w14:paraId="0A1396B4" w14:textId="77777777" w:rsidR="001B1473" w:rsidRPr="005A48D9" w:rsidRDefault="001B1473" w:rsidP="001B147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Odnotowanie skierowania pacjenta do kolejki oczekujących – wpis do Księgi oczekujących</w:t>
            </w:r>
          </w:p>
        </w:tc>
        <w:tc>
          <w:tcPr>
            <w:tcW w:w="783" w:type="dxa"/>
            <w:tcBorders>
              <w:top w:val="nil"/>
              <w:left w:val="single" w:sz="4" w:space="0" w:color="000000"/>
              <w:bottom w:val="single" w:sz="4" w:space="0" w:color="000000"/>
              <w:right w:val="single" w:sz="4" w:space="0" w:color="auto"/>
            </w:tcBorders>
            <w:vAlign w:val="center"/>
          </w:tcPr>
          <w:p w14:paraId="2C893D00"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1B1473" w:rsidRPr="005A48D9" w14:paraId="4562EBE3" w14:textId="77777777" w:rsidTr="00F871ED">
        <w:trPr>
          <w:cantSplit/>
          <w:trHeight w:val="20"/>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225F34B9"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M1.13EK.19</w:t>
            </w:r>
          </w:p>
        </w:tc>
        <w:tc>
          <w:tcPr>
            <w:tcW w:w="8591" w:type="dxa"/>
            <w:tcBorders>
              <w:top w:val="nil"/>
              <w:left w:val="single" w:sz="4" w:space="0" w:color="000000"/>
              <w:bottom w:val="single" w:sz="4" w:space="0" w:color="000000"/>
              <w:right w:val="single" w:sz="4" w:space="0" w:color="auto"/>
            </w:tcBorders>
            <w:shd w:val="clear" w:color="auto" w:fill="auto"/>
            <w:vAlign w:val="center"/>
            <w:hideMark/>
          </w:tcPr>
          <w:p w14:paraId="39765302" w14:textId="77777777" w:rsidR="001B1473" w:rsidRPr="005A48D9" w:rsidRDefault="001B1473" w:rsidP="001B147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Generowanie wymaganych przez NFZ raportów z kolejki oczekujących</w:t>
            </w:r>
          </w:p>
        </w:tc>
        <w:tc>
          <w:tcPr>
            <w:tcW w:w="783" w:type="dxa"/>
            <w:tcBorders>
              <w:top w:val="nil"/>
              <w:left w:val="single" w:sz="4" w:space="0" w:color="000000"/>
              <w:bottom w:val="single" w:sz="4" w:space="0" w:color="000000"/>
              <w:right w:val="single" w:sz="4" w:space="0" w:color="auto"/>
            </w:tcBorders>
            <w:vAlign w:val="center"/>
          </w:tcPr>
          <w:p w14:paraId="0B5B373E"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1B1473" w:rsidRPr="005A48D9" w14:paraId="30631DDE" w14:textId="77777777" w:rsidTr="00F871ED">
        <w:trPr>
          <w:cantSplit/>
          <w:trHeight w:val="20"/>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7F003D4D"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M1.13EK.20</w:t>
            </w:r>
          </w:p>
        </w:tc>
        <w:tc>
          <w:tcPr>
            <w:tcW w:w="8591" w:type="dxa"/>
            <w:tcBorders>
              <w:top w:val="nil"/>
              <w:left w:val="single" w:sz="4" w:space="0" w:color="000000"/>
              <w:bottom w:val="single" w:sz="4" w:space="0" w:color="000000"/>
              <w:right w:val="single" w:sz="4" w:space="0" w:color="auto"/>
            </w:tcBorders>
            <w:shd w:val="clear" w:color="auto" w:fill="auto"/>
            <w:vAlign w:val="center"/>
            <w:hideMark/>
          </w:tcPr>
          <w:p w14:paraId="473CAB02" w14:textId="77777777" w:rsidR="001B1473" w:rsidRPr="005A48D9" w:rsidRDefault="001B1473" w:rsidP="001B147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wprowadzenia informacji o rodzaju leczenia, na które pacjent oczekuje</w:t>
            </w:r>
          </w:p>
        </w:tc>
        <w:tc>
          <w:tcPr>
            <w:tcW w:w="783" w:type="dxa"/>
            <w:tcBorders>
              <w:top w:val="nil"/>
              <w:left w:val="single" w:sz="4" w:space="0" w:color="000000"/>
              <w:bottom w:val="single" w:sz="4" w:space="0" w:color="000000"/>
              <w:right w:val="single" w:sz="4" w:space="0" w:color="auto"/>
            </w:tcBorders>
            <w:vAlign w:val="center"/>
          </w:tcPr>
          <w:p w14:paraId="7D794543"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1B1473" w:rsidRPr="005A48D9" w14:paraId="14456D07" w14:textId="77777777" w:rsidTr="00F871ED">
        <w:trPr>
          <w:cantSplit/>
          <w:trHeight w:val="20"/>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657D914F"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M1.13EK.21</w:t>
            </w:r>
          </w:p>
        </w:tc>
        <w:tc>
          <w:tcPr>
            <w:tcW w:w="8591" w:type="dxa"/>
            <w:tcBorders>
              <w:top w:val="nil"/>
              <w:left w:val="single" w:sz="4" w:space="0" w:color="000000"/>
              <w:bottom w:val="single" w:sz="4" w:space="0" w:color="000000"/>
              <w:right w:val="single" w:sz="4" w:space="0" w:color="auto"/>
            </w:tcBorders>
            <w:shd w:val="clear" w:color="auto" w:fill="auto"/>
            <w:vAlign w:val="center"/>
            <w:hideMark/>
          </w:tcPr>
          <w:p w14:paraId="1D3C5E5D" w14:textId="77777777" w:rsidR="001B1473" w:rsidRPr="005A48D9" w:rsidRDefault="001B1473" w:rsidP="001B147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Skierowanie/cofnięcie skierowania na oddział (ustalenie trybu przyjęcia, form płatności, wydruk pierwszej strony historii choroby )</w:t>
            </w:r>
          </w:p>
        </w:tc>
        <w:tc>
          <w:tcPr>
            <w:tcW w:w="783" w:type="dxa"/>
            <w:tcBorders>
              <w:top w:val="nil"/>
              <w:left w:val="single" w:sz="4" w:space="0" w:color="000000"/>
              <w:bottom w:val="single" w:sz="4" w:space="0" w:color="000000"/>
              <w:right w:val="single" w:sz="4" w:space="0" w:color="auto"/>
            </w:tcBorders>
            <w:vAlign w:val="center"/>
          </w:tcPr>
          <w:p w14:paraId="2FFCE762"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1B1473" w:rsidRPr="005A48D9" w14:paraId="6D4E8C7E" w14:textId="77777777" w:rsidTr="00F871ED">
        <w:trPr>
          <w:cantSplit/>
          <w:trHeight w:val="20"/>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46745187"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M1.13EK.22</w:t>
            </w:r>
          </w:p>
        </w:tc>
        <w:tc>
          <w:tcPr>
            <w:tcW w:w="8591" w:type="dxa"/>
            <w:tcBorders>
              <w:top w:val="nil"/>
              <w:left w:val="single" w:sz="4" w:space="0" w:color="000000"/>
              <w:bottom w:val="single" w:sz="4" w:space="0" w:color="000000"/>
              <w:right w:val="single" w:sz="4" w:space="0" w:color="auto"/>
            </w:tcBorders>
            <w:shd w:val="clear" w:color="auto" w:fill="auto"/>
            <w:vAlign w:val="center"/>
            <w:hideMark/>
          </w:tcPr>
          <w:p w14:paraId="7768736B" w14:textId="77777777" w:rsidR="001B1473" w:rsidRPr="005A48D9" w:rsidRDefault="001B1473" w:rsidP="001B147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Odnotowanie zgonu pacjenta na Izbie Przyjęć, wpis do Księgi Zgonów</w:t>
            </w:r>
          </w:p>
        </w:tc>
        <w:tc>
          <w:tcPr>
            <w:tcW w:w="783" w:type="dxa"/>
            <w:tcBorders>
              <w:top w:val="nil"/>
              <w:left w:val="single" w:sz="4" w:space="0" w:color="000000"/>
              <w:bottom w:val="single" w:sz="4" w:space="0" w:color="000000"/>
              <w:right w:val="single" w:sz="4" w:space="0" w:color="auto"/>
            </w:tcBorders>
            <w:vAlign w:val="center"/>
          </w:tcPr>
          <w:p w14:paraId="7D20C5BB"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1B1473" w:rsidRPr="005A48D9" w14:paraId="7E8AEAE9" w14:textId="77777777" w:rsidTr="00F871ED">
        <w:trPr>
          <w:cantSplit/>
          <w:trHeight w:val="20"/>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7970BDD3"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M1.13EK.23</w:t>
            </w:r>
          </w:p>
        </w:tc>
        <w:tc>
          <w:tcPr>
            <w:tcW w:w="8591" w:type="dxa"/>
            <w:tcBorders>
              <w:top w:val="nil"/>
              <w:left w:val="single" w:sz="4" w:space="0" w:color="000000"/>
              <w:bottom w:val="single" w:sz="4" w:space="0" w:color="000000"/>
              <w:right w:val="single" w:sz="4" w:space="0" w:color="auto"/>
            </w:tcBorders>
            <w:shd w:val="clear" w:color="auto" w:fill="auto"/>
            <w:vAlign w:val="center"/>
            <w:hideMark/>
          </w:tcPr>
          <w:p w14:paraId="752F31D3" w14:textId="77777777" w:rsidR="001B1473" w:rsidRPr="005A48D9" w:rsidRDefault="001B1473" w:rsidP="001B147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Przegląd ksiąg: Księga Główna, Oczekujących, Odmów i Porad Ambulatoryjnych, Zgonów</w:t>
            </w:r>
          </w:p>
        </w:tc>
        <w:tc>
          <w:tcPr>
            <w:tcW w:w="783" w:type="dxa"/>
            <w:tcBorders>
              <w:top w:val="nil"/>
              <w:left w:val="single" w:sz="4" w:space="0" w:color="000000"/>
              <w:bottom w:val="single" w:sz="4" w:space="0" w:color="000000"/>
              <w:right w:val="single" w:sz="4" w:space="0" w:color="auto"/>
            </w:tcBorders>
            <w:vAlign w:val="center"/>
          </w:tcPr>
          <w:p w14:paraId="2E975454"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1B1473" w:rsidRPr="005A48D9" w14:paraId="55CC697F" w14:textId="77777777" w:rsidTr="00F871ED">
        <w:trPr>
          <w:cantSplit/>
          <w:trHeight w:val="20"/>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3262E907"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M1.13EK.24</w:t>
            </w:r>
          </w:p>
        </w:tc>
        <w:tc>
          <w:tcPr>
            <w:tcW w:w="8591" w:type="dxa"/>
            <w:tcBorders>
              <w:top w:val="nil"/>
              <w:left w:val="single" w:sz="4" w:space="0" w:color="000000"/>
              <w:bottom w:val="single" w:sz="4" w:space="0" w:color="000000"/>
              <w:right w:val="single" w:sz="4" w:space="0" w:color="auto"/>
            </w:tcBorders>
            <w:shd w:val="clear" w:color="auto" w:fill="auto"/>
            <w:vAlign w:val="center"/>
            <w:hideMark/>
          </w:tcPr>
          <w:p w14:paraId="1792791A" w14:textId="77777777" w:rsidR="001B1473" w:rsidRPr="005A48D9" w:rsidRDefault="001B1473" w:rsidP="001B147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Wydruk danych z poszczególnych ksiąg</w:t>
            </w:r>
          </w:p>
        </w:tc>
        <w:tc>
          <w:tcPr>
            <w:tcW w:w="783" w:type="dxa"/>
            <w:tcBorders>
              <w:top w:val="nil"/>
              <w:left w:val="single" w:sz="4" w:space="0" w:color="000000"/>
              <w:bottom w:val="single" w:sz="4" w:space="0" w:color="000000"/>
              <w:right w:val="single" w:sz="4" w:space="0" w:color="auto"/>
            </w:tcBorders>
            <w:vAlign w:val="center"/>
          </w:tcPr>
          <w:p w14:paraId="693C9FD4"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1B1473" w:rsidRPr="005A48D9" w14:paraId="3C851F21" w14:textId="77777777" w:rsidTr="00F871ED">
        <w:trPr>
          <w:cantSplit/>
          <w:trHeight w:val="20"/>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1DF8130B"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M1.13EK.25</w:t>
            </w:r>
          </w:p>
        </w:tc>
        <w:tc>
          <w:tcPr>
            <w:tcW w:w="8591" w:type="dxa"/>
            <w:tcBorders>
              <w:top w:val="nil"/>
              <w:left w:val="single" w:sz="4" w:space="0" w:color="000000"/>
              <w:bottom w:val="single" w:sz="4" w:space="0" w:color="000000"/>
              <w:right w:val="single" w:sz="4" w:space="0" w:color="auto"/>
            </w:tcBorders>
            <w:shd w:val="clear" w:color="auto" w:fill="auto"/>
            <w:vAlign w:val="center"/>
            <w:hideMark/>
          </w:tcPr>
          <w:p w14:paraId="50FF41AC" w14:textId="77777777" w:rsidR="001B1473" w:rsidRPr="005A48D9" w:rsidRDefault="001B1473" w:rsidP="001B147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sprawdzenia stanu wolnych łóżek na poszczególnych oddziałach</w:t>
            </w:r>
          </w:p>
        </w:tc>
        <w:tc>
          <w:tcPr>
            <w:tcW w:w="783" w:type="dxa"/>
            <w:tcBorders>
              <w:top w:val="nil"/>
              <w:left w:val="single" w:sz="4" w:space="0" w:color="000000"/>
              <w:bottom w:val="single" w:sz="4" w:space="0" w:color="000000"/>
              <w:right w:val="single" w:sz="4" w:space="0" w:color="auto"/>
            </w:tcBorders>
            <w:vAlign w:val="center"/>
          </w:tcPr>
          <w:p w14:paraId="6B87318F"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1B1473" w:rsidRPr="005A48D9" w14:paraId="1897F6BD" w14:textId="77777777" w:rsidTr="00F871ED">
        <w:trPr>
          <w:cantSplit/>
          <w:trHeight w:val="20"/>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5A080948"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M1.13EK.26</w:t>
            </w:r>
          </w:p>
        </w:tc>
        <w:tc>
          <w:tcPr>
            <w:tcW w:w="8591" w:type="dxa"/>
            <w:tcBorders>
              <w:top w:val="nil"/>
              <w:left w:val="single" w:sz="4" w:space="0" w:color="000000"/>
              <w:bottom w:val="single" w:sz="4" w:space="0" w:color="000000"/>
              <w:right w:val="single" w:sz="4" w:space="0" w:color="auto"/>
            </w:tcBorders>
            <w:shd w:val="clear" w:color="auto" w:fill="auto"/>
            <w:vAlign w:val="center"/>
            <w:hideMark/>
          </w:tcPr>
          <w:p w14:paraId="0158F643" w14:textId="77777777" w:rsidR="001B1473" w:rsidRPr="005A48D9" w:rsidRDefault="001B1473" w:rsidP="001B147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Wydruk 1 strony historii choroby nowo przyjętego pacjenta wg różnych, zdefiniowanych na etapie wdrożenia wzorów historii choroby</w:t>
            </w:r>
          </w:p>
        </w:tc>
        <w:tc>
          <w:tcPr>
            <w:tcW w:w="783" w:type="dxa"/>
            <w:tcBorders>
              <w:top w:val="nil"/>
              <w:left w:val="single" w:sz="4" w:space="0" w:color="000000"/>
              <w:bottom w:val="single" w:sz="4" w:space="0" w:color="000000"/>
              <w:right w:val="single" w:sz="4" w:space="0" w:color="auto"/>
            </w:tcBorders>
            <w:vAlign w:val="center"/>
          </w:tcPr>
          <w:p w14:paraId="4CEC196B"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1B1473" w:rsidRPr="005A48D9" w14:paraId="5D40C382" w14:textId="77777777" w:rsidTr="00F871ED">
        <w:trPr>
          <w:cantSplit/>
          <w:trHeight w:val="20"/>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18E17FF0"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M1.13EK.27</w:t>
            </w:r>
          </w:p>
        </w:tc>
        <w:tc>
          <w:tcPr>
            <w:tcW w:w="8591" w:type="dxa"/>
            <w:tcBorders>
              <w:top w:val="nil"/>
              <w:left w:val="single" w:sz="4" w:space="0" w:color="000000"/>
              <w:bottom w:val="single" w:sz="4" w:space="0" w:color="000000"/>
              <w:right w:val="single" w:sz="4" w:space="0" w:color="auto"/>
            </w:tcBorders>
            <w:shd w:val="clear" w:color="auto" w:fill="auto"/>
            <w:vAlign w:val="center"/>
            <w:hideMark/>
          </w:tcPr>
          <w:p w14:paraId="1DF5D469" w14:textId="77777777" w:rsidR="001B1473" w:rsidRPr="005A48D9" w:rsidRDefault="001B1473" w:rsidP="001B147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wydruku podstawowych dokumentów (np. karta informacyjna izby przyjęć, karta odmowy przyjęcia do szpitala, przyjęcie ambulatoryjne itp.) z zakresu danych gromadzonych w systemie</w:t>
            </w:r>
          </w:p>
        </w:tc>
        <w:tc>
          <w:tcPr>
            <w:tcW w:w="783" w:type="dxa"/>
            <w:tcBorders>
              <w:top w:val="nil"/>
              <w:left w:val="single" w:sz="4" w:space="0" w:color="000000"/>
              <w:bottom w:val="single" w:sz="4" w:space="0" w:color="000000"/>
              <w:right w:val="single" w:sz="4" w:space="0" w:color="auto"/>
            </w:tcBorders>
            <w:vAlign w:val="center"/>
          </w:tcPr>
          <w:p w14:paraId="7AE278C9"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1B1473" w:rsidRPr="005A48D9" w14:paraId="69D81BF3" w14:textId="77777777" w:rsidTr="00F871ED">
        <w:trPr>
          <w:cantSplit/>
          <w:trHeight w:val="20"/>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1899423F"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M1.13EK.28</w:t>
            </w:r>
          </w:p>
        </w:tc>
        <w:tc>
          <w:tcPr>
            <w:tcW w:w="8591" w:type="dxa"/>
            <w:tcBorders>
              <w:top w:val="nil"/>
              <w:left w:val="single" w:sz="4" w:space="0" w:color="000000"/>
              <w:bottom w:val="single" w:sz="4" w:space="0" w:color="000000"/>
              <w:right w:val="single" w:sz="4" w:space="0" w:color="auto"/>
            </w:tcBorders>
            <w:shd w:val="clear" w:color="auto" w:fill="auto"/>
            <w:vAlign w:val="center"/>
            <w:hideMark/>
          </w:tcPr>
          <w:p w14:paraId="4A8F3391" w14:textId="77777777" w:rsidR="001B1473" w:rsidRPr="005A48D9" w:rsidRDefault="001B1473" w:rsidP="001B147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przeglądu danych archiwalnych o pacjentach przebywających w przeszłości na Izbie Przyjęć</w:t>
            </w:r>
          </w:p>
        </w:tc>
        <w:tc>
          <w:tcPr>
            <w:tcW w:w="783" w:type="dxa"/>
            <w:tcBorders>
              <w:top w:val="nil"/>
              <w:left w:val="single" w:sz="4" w:space="0" w:color="000000"/>
              <w:bottom w:val="single" w:sz="4" w:space="0" w:color="000000"/>
              <w:right w:val="single" w:sz="4" w:space="0" w:color="auto"/>
            </w:tcBorders>
            <w:vAlign w:val="center"/>
          </w:tcPr>
          <w:p w14:paraId="72BA22DB"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1B1473" w:rsidRPr="005A48D9" w14:paraId="2EB9FB0A" w14:textId="77777777" w:rsidTr="00F871ED">
        <w:trPr>
          <w:cantSplit/>
          <w:trHeight w:val="20"/>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22B524CD"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M1.13EK.29</w:t>
            </w:r>
          </w:p>
        </w:tc>
        <w:tc>
          <w:tcPr>
            <w:tcW w:w="8591" w:type="dxa"/>
            <w:tcBorders>
              <w:top w:val="nil"/>
              <w:left w:val="single" w:sz="4" w:space="0" w:color="000000"/>
              <w:bottom w:val="single" w:sz="4" w:space="0" w:color="000000"/>
              <w:right w:val="single" w:sz="4" w:space="0" w:color="auto"/>
            </w:tcBorders>
            <w:shd w:val="clear" w:color="auto" w:fill="auto"/>
            <w:vAlign w:val="center"/>
            <w:hideMark/>
          </w:tcPr>
          <w:p w14:paraId="1A51990D" w14:textId="77777777" w:rsidR="001B1473" w:rsidRPr="005A48D9" w:rsidRDefault="001B1473" w:rsidP="001B147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Odczyt kodu kreskowego z opaski pacjenta</w:t>
            </w:r>
          </w:p>
        </w:tc>
        <w:tc>
          <w:tcPr>
            <w:tcW w:w="783" w:type="dxa"/>
            <w:tcBorders>
              <w:top w:val="nil"/>
              <w:left w:val="single" w:sz="4" w:space="0" w:color="000000"/>
              <w:bottom w:val="single" w:sz="4" w:space="0" w:color="000000"/>
              <w:right w:val="single" w:sz="4" w:space="0" w:color="auto"/>
            </w:tcBorders>
            <w:vAlign w:val="center"/>
          </w:tcPr>
          <w:p w14:paraId="476953A0"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1B1473" w:rsidRPr="005A48D9" w14:paraId="23246AB9" w14:textId="77777777" w:rsidTr="00F871ED">
        <w:trPr>
          <w:cantSplit/>
          <w:trHeight w:val="20"/>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2FE08746"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M1.13EK.30</w:t>
            </w:r>
          </w:p>
        </w:tc>
        <w:tc>
          <w:tcPr>
            <w:tcW w:w="8591" w:type="dxa"/>
            <w:tcBorders>
              <w:top w:val="nil"/>
              <w:left w:val="single" w:sz="4" w:space="0" w:color="000000"/>
              <w:bottom w:val="single" w:sz="4" w:space="0" w:color="000000"/>
              <w:right w:val="single" w:sz="4" w:space="0" w:color="auto"/>
            </w:tcBorders>
            <w:shd w:val="clear" w:color="auto" w:fill="auto"/>
            <w:vAlign w:val="center"/>
            <w:hideMark/>
          </w:tcPr>
          <w:p w14:paraId="53B25DB2" w14:textId="77777777" w:rsidR="001B1473" w:rsidRPr="005A48D9" w:rsidRDefault="001B1473" w:rsidP="001B147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parametryzacji pól obligatoryjnych przy przyjęciu pacjenta do szpitala</w:t>
            </w:r>
          </w:p>
        </w:tc>
        <w:tc>
          <w:tcPr>
            <w:tcW w:w="783" w:type="dxa"/>
            <w:tcBorders>
              <w:top w:val="nil"/>
              <w:left w:val="single" w:sz="4" w:space="0" w:color="000000"/>
              <w:bottom w:val="single" w:sz="4" w:space="0" w:color="000000"/>
              <w:right w:val="single" w:sz="4" w:space="0" w:color="auto"/>
            </w:tcBorders>
            <w:vAlign w:val="center"/>
          </w:tcPr>
          <w:p w14:paraId="7CC16AA0"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1B1473" w:rsidRPr="005A48D9" w14:paraId="7DFDE78F" w14:textId="77777777" w:rsidTr="00F871ED">
        <w:trPr>
          <w:cantSplit/>
          <w:trHeight w:val="20"/>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471EF294"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M1.13EK.31</w:t>
            </w:r>
          </w:p>
        </w:tc>
        <w:tc>
          <w:tcPr>
            <w:tcW w:w="8591" w:type="dxa"/>
            <w:tcBorders>
              <w:top w:val="nil"/>
              <w:left w:val="single" w:sz="4" w:space="0" w:color="000000"/>
              <w:bottom w:val="single" w:sz="4" w:space="0" w:color="000000"/>
              <w:right w:val="single" w:sz="4" w:space="0" w:color="auto"/>
            </w:tcBorders>
            <w:shd w:val="clear" w:color="auto" w:fill="auto"/>
            <w:vAlign w:val="center"/>
            <w:hideMark/>
          </w:tcPr>
          <w:p w14:paraId="094CFA86" w14:textId="77777777" w:rsidR="001B1473" w:rsidRPr="005A48D9" w:rsidRDefault="001B1473" w:rsidP="001B147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Weryfikacji e-WUŚ (weryfikacja indywidualna i zbiorcza)</w:t>
            </w:r>
          </w:p>
        </w:tc>
        <w:tc>
          <w:tcPr>
            <w:tcW w:w="783" w:type="dxa"/>
            <w:tcBorders>
              <w:top w:val="nil"/>
              <w:left w:val="single" w:sz="4" w:space="0" w:color="000000"/>
              <w:bottom w:val="single" w:sz="4" w:space="0" w:color="000000"/>
              <w:right w:val="single" w:sz="4" w:space="0" w:color="auto"/>
            </w:tcBorders>
            <w:vAlign w:val="center"/>
          </w:tcPr>
          <w:p w14:paraId="6933A997"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1B1473" w:rsidRPr="005A48D9" w14:paraId="47174CA7" w14:textId="77777777" w:rsidTr="00F871ED">
        <w:trPr>
          <w:cantSplit/>
          <w:trHeight w:val="20"/>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10A953C3"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M1.13EK.32</w:t>
            </w:r>
          </w:p>
        </w:tc>
        <w:tc>
          <w:tcPr>
            <w:tcW w:w="8591" w:type="dxa"/>
            <w:tcBorders>
              <w:top w:val="nil"/>
              <w:left w:val="single" w:sz="4" w:space="0" w:color="000000"/>
              <w:bottom w:val="single" w:sz="4" w:space="0" w:color="000000"/>
              <w:right w:val="single" w:sz="4" w:space="0" w:color="auto"/>
            </w:tcBorders>
            <w:shd w:val="clear" w:color="auto" w:fill="auto"/>
            <w:vAlign w:val="center"/>
            <w:hideMark/>
          </w:tcPr>
          <w:p w14:paraId="4AFF083A" w14:textId="77777777" w:rsidR="001B1473" w:rsidRPr="005A48D9" w:rsidRDefault="001B1473" w:rsidP="001B147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Wydruk opasek dla pacjenta z kodem kreskowym</w:t>
            </w:r>
          </w:p>
        </w:tc>
        <w:tc>
          <w:tcPr>
            <w:tcW w:w="783" w:type="dxa"/>
            <w:tcBorders>
              <w:top w:val="nil"/>
              <w:left w:val="single" w:sz="4" w:space="0" w:color="000000"/>
              <w:bottom w:val="single" w:sz="4" w:space="0" w:color="000000"/>
              <w:right w:val="single" w:sz="4" w:space="0" w:color="auto"/>
            </w:tcBorders>
            <w:vAlign w:val="center"/>
          </w:tcPr>
          <w:p w14:paraId="34EB6F3D"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1B1473" w:rsidRPr="005A48D9" w14:paraId="2B83A44C" w14:textId="77777777" w:rsidTr="00F871ED">
        <w:trPr>
          <w:cantSplit/>
          <w:trHeight w:val="20"/>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63E4862C"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M1.13EK.33</w:t>
            </w:r>
          </w:p>
        </w:tc>
        <w:tc>
          <w:tcPr>
            <w:tcW w:w="8591" w:type="dxa"/>
            <w:tcBorders>
              <w:top w:val="nil"/>
              <w:left w:val="single" w:sz="4" w:space="0" w:color="000000"/>
              <w:bottom w:val="single" w:sz="4" w:space="0" w:color="000000"/>
              <w:right w:val="single" w:sz="4" w:space="0" w:color="auto"/>
            </w:tcBorders>
            <w:shd w:val="clear" w:color="auto" w:fill="auto"/>
            <w:vAlign w:val="center"/>
            <w:hideMark/>
          </w:tcPr>
          <w:p w14:paraId="50FC2837" w14:textId="77777777" w:rsidR="001B1473" w:rsidRPr="005A48D9" w:rsidRDefault="001B1473" w:rsidP="001B147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Nadruk danych pacjenta na wzór Historii choroby oraz na medyczna kartę pacjenta (wzory dokumentów obowiązujących w Szpitalu)</w:t>
            </w:r>
          </w:p>
        </w:tc>
        <w:tc>
          <w:tcPr>
            <w:tcW w:w="783" w:type="dxa"/>
            <w:tcBorders>
              <w:top w:val="nil"/>
              <w:left w:val="single" w:sz="4" w:space="0" w:color="000000"/>
              <w:bottom w:val="single" w:sz="4" w:space="0" w:color="000000"/>
              <w:right w:val="single" w:sz="4" w:space="0" w:color="auto"/>
            </w:tcBorders>
            <w:vAlign w:val="center"/>
          </w:tcPr>
          <w:p w14:paraId="749FA4D6"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1B1473" w:rsidRPr="005A48D9" w14:paraId="774CF55A" w14:textId="77777777" w:rsidTr="00F871ED">
        <w:trPr>
          <w:cantSplit/>
          <w:trHeight w:val="20"/>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7442C981"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M1.13EK.34</w:t>
            </w:r>
          </w:p>
        </w:tc>
        <w:tc>
          <w:tcPr>
            <w:tcW w:w="8591" w:type="dxa"/>
            <w:tcBorders>
              <w:top w:val="nil"/>
              <w:left w:val="single" w:sz="4" w:space="0" w:color="000000"/>
              <w:bottom w:val="single" w:sz="4" w:space="0" w:color="000000"/>
              <w:right w:val="single" w:sz="4" w:space="0" w:color="auto"/>
            </w:tcBorders>
            <w:shd w:val="clear" w:color="auto" w:fill="auto"/>
            <w:vAlign w:val="center"/>
            <w:hideMark/>
          </w:tcPr>
          <w:p w14:paraId="41394828" w14:textId="77777777" w:rsidR="001B1473" w:rsidRPr="005A48D9" w:rsidRDefault="001B1473" w:rsidP="001B147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Ustalenia oddziału szpitalnego</w:t>
            </w:r>
          </w:p>
        </w:tc>
        <w:tc>
          <w:tcPr>
            <w:tcW w:w="783" w:type="dxa"/>
            <w:tcBorders>
              <w:top w:val="nil"/>
              <w:left w:val="single" w:sz="4" w:space="0" w:color="000000"/>
              <w:bottom w:val="single" w:sz="4" w:space="0" w:color="000000"/>
              <w:right w:val="single" w:sz="4" w:space="0" w:color="auto"/>
            </w:tcBorders>
            <w:vAlign w:val="center"/>
          </w:tcPr>
          <w:p w14:paraId="4D920EC2"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1B1473" w:rsidRPr="005A48D9" w14:paraId="0056A8E3" w14:textId="77777777" w:rsidTr="00F871ED">
        <w:trPr>
          <w:cantSplit/>
          <w:trHeight w:val="20"/>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5E6D6578"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M1.13EK.35</w:t>
            </w:r>
          </w:p>
        </w:tc>
        <w:tc>
          <w:tcPr>
            <w:tcW w:w="8591" w:type="dxa"/>
            <w:tcBorders>
              <w:top w:val="nil"/>
              <w:left w:val="single" w:sz="4" w:space="0" w:color="000000"/>
              <w:bottom w:val="single" w:sz="4" w:space="0" w:color="000000"/>
              <w:right w:val="single" w:sz="4" w:space="0" w:color="auto"/>
            </w:tcBorders>
            <w:shd w:val="clear" w:color="auto" w:fill="auto"/>
            <w:vAlign w:val="center"/>
            <w:hideMark/>
          </w:tcPr>
          <w:p w14:paraId="25DA9C77" w14:textId="77777777" w:rsidR="001B1473" w:rsidRPr="005A48D9" w:rsidRDefault="001B1473" w:rsidP="001B147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Przeniesienie pacjenta z SOR na inny oddział</w:t>
            </w:r>
          </w:p>
        </w:tc>
        <w:tc>
          <w:tcPr>
            <w:tcW w:w="783" w:type="dxa"/>
            <w:tcBorders>
              <w:top w:val="nil"/>
              <w:left w:val="single" w:sz="4" w:space="0" w:color="000000"/>
              <w:bottom w:val="single" w:sz="4" w:space="0" w:color="000000"/>
              <w:right w:val="single" w:sz="4" w:space="0" w:color="auto"/>
            </w:tcBorders>
            <w:vAlign w:val="center"/>
          </w:tcPr>
          <w:p w14:paraId="4EB13BF9"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1B1473" w:rsidRPr="005A48D9" w14:paraId="130B35CB" w14:textId="77777777" w:rsidTr="00F871ED">
        <w:trPr>
          <w:cantSplit/>
          <w:trHeight w:val="20"/>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1799AF62"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M1.13EK.36</w:t>
            </w:r>
          </w:p>
        </w:tc>
        <w:tc>
          <w:tcPr>
            <w:tcW w:w="8591" w:type="dxa"/>
            <w:tcBorders>
              <w:top w:val="nil"/>
              <w:left w:val="single" w:sz="4" w:space="0" w:color="000000"/>
              <w:bottom w:val="single" w:sz="4" w:space="0" w:color="000000"/>
              <w:right w:val="single" w:sz="4" w:space="0" w:color="auto"/>
            </w:tcBorders>
            <w:shd w:val="clear" w:color="auto" w:fill="auto"/>
            <w:vAlign w:val="center"/>
            <w:hideMark/>
          </w:tcPr>
          <w:p w14:paraId="7DEA0ECD" w14:textId="77777777" w:rsidR="001B1473" w:rsidRPr="005A48D9" w:rsidRDefault="001B1473" w:rsidP="001B147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czasowego cofnięcia własnego przyjęcia przed wpisaniem kolejnej historii choroby</w:t>
            </w:r>
          </w:p>
        </w:tc>
        <w:tc>
          <w:tcPr>
            <w:tcW w:w="783" w:type="dxa"/>
            <w:tcBorders>
              <w:top w:val="nil"/>
              <w:left w:val="single" w:sz="4" w:space="0" w:color="000000"/>
              <w:bottom w:val="single" w:sz="4" w:space="0" w:color="000000"/>
              <w:right w:val="single" w:sz="4" w:space="0" w:color="auto"/>
            </w:tcBorders>
            <w:vAlign w:val="center"/>
          </w:tcPr>
          <w:p w14:paraId="1746D2A1" w14:textId="77777777" w:rsidR="001B1473" w:rsidRPr="005A48D9" w:rsidRDefault="001B1473" w:rsidP="001B147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bl>
    <w:p w14:paraId="301B7547" w14:textId="77777777" w:rsidR="00BB056A" w:rsidRPr="005A48D9" w:rsidRDefault="00BB056A" w:rsidP="008D565C">
      <w:pPr>
        <w:rPr>
          <w:rFonts w:ascii="Klavika Basic Light" w:hAnsi="Klavika Basic Light"/>
        </w:rPr>
      </w:pPr>
    </w:p>
    <w:p w14:paraId="286EF80A" w14:textId="77777777" w:rsidR="00A91EFC" w:rsidRPr="005A48D9" w:rsidRDefault="00A91EFC" w:rsidP="0002443E">
      <w:pPr>
        <w:pStyle w:val="Nagwek4"/>
        <w:numPr>
          <w:ilvl w:val="2"/>
          <w:numId w:val="40"/>
        </w:numPr>
        <w:rPr>
          <w:rFonts w:ascii="Klavika Basic Light" w:hAnsi="Klavika Basic Light"/>
          <w:i w:val="0"/>
          <w:sz w:val="24"/>
          <w:szCs w:val="24"/>
        </w:rPr>
      </w:pPr>
      <w:bookmarkStart w:id="47" w:name="_Toc479019829"/>
      <w:r w:rsidRPr="005A48D9">
        <w:rPr>
          <w:rFonts w:ascii="Klavika Basic Light" w:hAnsi="Klavika Basic Light"/>
          <w:i w:val="0"/>
          <w:sz w:val="24"/>
          <w:szCs w:val="24"/>
        </w:rPr>
        <w:lastRenderedPageBreak/>
        <w:t>Zlecenia szpitalne</w:t>
      </w:r>
      <w:bookmarkEnd w:id="47"/>
    </w:p>
    <w:p w14:paraId="442E69E7" w14:textId="77777777" w:rsidR="005A77FC" w:rsidRPr="005A48D9" w:rsidRDefault="005A77FC" w:rsidP="005A77FC"/>
    <w:tbl>
      <w:tblPr>
        <w:tblW w:w="0" w:type="auto"/>
        <w:tblCellMar>
          <w:left w:w="70" w:type="dxa"/>
          <w:right w:w="70" w:type="dxa"/>
        </w:tblCellMar>
        <w:tblLook w:val="04A0" w:firstRow="1" w:lastRow="0" w:firstColumn="1" w:lastColumn="0" w:noHBand="0" w:noVBand="1"/>
      </w:tblPr>
      <w:tblGrid>
        <w:gridCol w:w="1232"/>
        <w:gridCol w:w="8436"/>
        <w:gridCol w:w="783"/>
      </w:tblGrid>
      <w:tr w:rsidR="001B1473" w:rsidRPr="005A48D9" w14:paraId="595B567C" w14:textId="77777777" w:rsidTr="00F871ED">
        <w:trPr>
          <w:trHeight w:val="315"/>
        </w:trPr>
        <w:tc>
          <w:tcPr>
            <w:tcW w:w="0" w:type="auto"/>
            <w:tcBorders>
              <w:top w:val="single" w:sz="4" w:space="0" w:color="000000"/>
              <w:left w:val="single" w:sz="8" w:space="0" w:color="000000"/>
              <w:bottom w:val="single" w:sz="4" w:space="0" w:color="000000"/>
              <w:right w:val="single" w:sz="4" w:space="0" w:color="000000"/>
            </w:tcBorders>
            <w:shd w:val="clear" w:color="auto" w:fill="A70A68"/>
            <w:vAlign w:val="center"/>
            <w:hideMark/>
          </w:tcPr>
          <w:p w14:paraId="43A1ADB1" w14:textId="77777777" w:rsidR="001B1473" w:rsidRPr="005A48D9" w:rsidRDefault="001B1473" w:rsidP="00FC25AB">
            <w:pPr>
              <w:spacing w:after="0"/>
              <w:jc w:val="center"/>
              <w:rPr>
                <w:rFonts w:ascii="Klavika Basic Light" w:eastAsia="Times New Roman" w:hAnsi="Klavika Basic Light" w:cs="Calibri"/>
                <w:b/>
                <w:bCs/>
                <w:color w:val="FFFFFF" w:themeColor="background1"/>
                <w:sz w:val="20"/>
                <w:szCs w:val="20"/>
                <w:lang w:eastAsia="pl-PL"/>
              </w:rPr>
            </w:pPr>
            <w:r w:rsidRPr="005A48D9">
              <w:rPr>
                <w:rFonts w:ascii="Klavika Basic Light" w:eastAsia="Times New Roman" w:hAnsi="Klavika Basic Light" w:cs="Calibri"/>
                <w:b/>
                <w:bCs/>
                <w:color w:val="FFFFFF" w:themeColor="background1"/>
                <w:sz w:val="20"/>
                <w:szCs w:val="20"/>
                <w:lang w:eastAsia="pl-PL"/>
              </w:rPr>
              <w:t>Kod wymagania</w:t>
            </w:r>
          </w:p>
        </w:tc>
        <w:tc>
          <w:tcPr>
            <w:tcW w:w="0" w:type="auto"/>
            <w:gridSpan w:val="2"/>
            <w:tcBorders>
              <w:top w:val="single" w:sz="4" w:space="0" w:color="000000"/>
              <w:left w:val="nil"/>
              <w:bottom w:val="single" w:sz="4" w:space="0" w:color="000000"/>
              <w:right w:val="single" w:sz="4" w:space="0" w:color="auto"/>
            </w:tcBorders>
            <w:shd w:val="clear" w:color="auto" w:fill="A70A68"/>
            <w:vAlign w:val="center"/>
            <w:hideMark/>
          </w:tcPr>
          <w:p w14:paraId="2C9132EC" w14:textId="77777777" w:rsidR="001B1473" w:rsidRPr="005A48D9" w:rsidRDefault="001B1473" w:rsidP="00FC25AB">
            <w:pPr>
              <w:spacing w:after="0"/>
              <w:jc w:val="center"/>
              <w:rPr>
                <w:rFonts w:ascii="Klavika Basic Light" w:eastAsia="Times New Roman" w:hAnsi="Klavika Basic Light" w:cs="Calibri"/>
                <w:b/>
                <w:bCs/>
                <w:color w:val="FFFFFF" w:themeColor="background1"/>
                <w:sz w:val="20"/>
                <w:szCs w:val="20"/>
                <w:lang w:eastAsia="pl-PL"/>
              </w:rPr>
            </w:pPr>
            <w:r w:rsidRPr="005A48D9">
              <w:rPr>
                <w:rFonts w:ascii="Klavika Basic Light" w:eastAsia="Times New Roman" w:hAnsi="Klavika Basic Light" w:cs="Calibri"/>
                <w:b/>
                <w:bCs/>
                <w:color w:val="FFFFFF" w:themeColor="background1"/>
                <w:sz w:val="20"/>
                <w:szCs w:val="20"/>
                <w:lang w:eastAsia="pl-PL"/>
              </w:rPr>
              <w:t>Opis wymagania</w:t>
            </w:r>
          </w:p>
        </w:tc>
      </w:tr>
      <w:tr w:rsidR="00224EAF" w:rsidRPr="005A48D9" w14:paraId="47149A19" w14:textId="77777777" w:rsidTr="00F871ED">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2011A937"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sz w:val="20"/>
                <w:szCs w:val="20"/>
                <w:lang w:eastAsia="pl-PL"/>
              </w:rPr>
              <w:t>M1.16EK.1</w:t>
            </w:r>
          </w:p>
        </w:tc>
        <w:tc>
          <w:tcPr>
            <w:tcW w:w="0" w:type="auto"/>
            <w:tcBorders>
              <w:top w:val="nil"/>
              <w:left w:val="nil"/>
              <w:bottom w:val="single" w:sz="4" w:space="0" w:color="000000"/>
              <w:right w:val="single" w:sz="4" w:space="0" w:color="auto"/>
            </w:tcBorders>
            <w:shd w:val="clear" w:color="auto" w:fill="auto"/>
            <w:vAlign w:val="center"/>
            <w:hideMark/>
          </w:tcPr>
          <w:p w14:paraId="60957879"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Obsługa zleceń planowanych oraz w trybie Cito i odbiór wyników badań.</w:t>
            </w:r>
          </w:p>
        </w:tc>
        <w:tc>
          <w:tcPr>
            <w:tcW w:w="0" w:type="auto"/>
            <w:tcBorders>
              <w:top w:val="nil"/>
              <w:left w:val="nil"/>
              <w:bottom w:val="single" w:sz="4" w:space="0" w:color="000000"/>
              <w:right w:val="single" w:sz="4" w:space="0" w:color="auto"/>
            </w:tcBorders>
            <w:vAlign w:val="center"/>
          </w:tcPr>
          <w:p w14:paraId="613B9D76"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5E402FAA" w14:textId="77777777" w:rsidTr="00F871ED">
        <w:tc>
          <w:tcPr>
            <w:tcW w:w="0" w:type="auto"/>
            <w:tcBorders>
              <w:top w:val="nil"/>
              <w:left w:val="single" w:sz="4" w:space="0" w:color="000000"/>
              <w:bottom w:val="single" w:sz="4" w:space="0" w:color="000000"/>
              <w:right w:val="nil"/>
            </w:tcBorders>
            <w:shd w:val="clear" w:color="auto" w:fill="auto"/>
            <w:vAlign w:val="center"/>
            <w:hideMark/>
          </w:tcPr>
          <w:p w14:paraId="7C688FF0"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M1.16EK.2</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5266E8BE"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Obsługa zlecania leków w powiązaniu z modułem Apteczki Oddziałowej</w:t>
            </w:r>
          </w:p>
        </w:tc>
        <w:tc>
          <w:tcPr>
            <w:tcW w:w="0" w:type="auto"/>
            <w:tcBorders>
              <w:top w:val="nil"/>
              <w:left w:val="single" w:sz="4" w:space="0" w:color="000000"/>
              <w:bottom w:val="single" w:sz="4" w:space="0" w:color="000000"/>
              <w:right w:val="single" w:sz="4" w:space="0" w:color="auto"/>
            </w:tcBorders>
            <w:vAlign w:val="center"/>
          </w:tcPr>
          <w:p w14:paraId="50FB92EB"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00E2EB86" w14:textId="77777777" w:rsidTr="00F871ED">
        <w:tc>
          <w:tcPr>
            <w:tcW w:w="0" w:type="auto"/>
            <w:tcBorders>
              <w:top w:val="nil"/>
              <w:left w:val="single" w:sz="4" w:space="0" w:color="000000"/>
              <w:bottom w:val="single" w:sz="4" w:space="0" w:color="000000"/>
              <w:right w:val="nil"/>
            </w:tcBorders>
            <w:shd w:val="clear" w:color="auto" w:fill="auto"/>
            <w:vAlign w:val="center"/>
            <w:hideMark/>
          </w:tcPr>
          <w:p w14:paraId="5F7174FB"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M1.16EK.3</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1EA1B46D"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Możliwość wystawienia zlecenia co najmniej z Oddziału, Gabinetu, Izby Przyjęć, Poradni, Jednostki Organizacyjnej.</w:t>
            </w:r>
          </w:p>
        </w:tc>
        <w:tc>
          <w:tcPr>
            <w:tcW w:w="0" w:type="auto"/>
            <w:tcBorders>
              <w:top w:val="nil"/>
              <w:left w:val="single" w:sz="4" w:space="0" w:color="000000"/>
              <w:bottom w:val="single" w:sz="4" w:space="0" w:color="000000"/>
              <w:right w:val="single" w:sz="4" w:space="0" w:color="auto"/>
            </w:tcBorders>
            <w:vAlign w:val="center"/>
          </w:tcPr>
          <w:p w14:paraId="3C937B03"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47E1BC61" w14:textId="77777777" w:rsidTr="00F871ED">
        <w:tc>
          <w:tcPr>
            <w:tcW w:w="0" w:type="auto"/>
            <w:tcBorders>
              <w:top w:val="nil"/>
              <w:left w:val="single" w:sz="4" w:space="0" w:color="000000"/>
              <w:bottom w:val="single" w:sz="4" w:space="0" w:color="000000"/>
              <w:right w:val="nil"/>
            </w:tcBorders>
            <w:shd w:val="clear" w:color="auto" w:fill="auto"/>
            <w:vAlign w:val="center"/>
            <w:hideMark/>
          </w:tcPr>
          <w:p w14:paraId="1C722775"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M1.16EK.4</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62607AAF"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Możliwość realizacji zleceń co najmniej w Pracowniach, Poradniach, Rejestracjach i Oddziałach, Zakładach.</w:t>
            </w:r>
          </w:p>
        </w:tc>
        <w:tc>
          <w:tcPr>
            <w:tcW w:w="0" w:type="auto"/>
            <w:tcBorders>
              <w:top w:val="nil"/>
              <w:left w:val="single" w:sz="4" w:space="0" w:color="000000"/>
              <w:bottom w:val="single" w:sz="4" w:space="0" w:color="000000"/>
              <w:right w:val="single" w:sz="4" w:space="0" w:color="auto"/>
            </w:tcBorders>
            <w:vAlign w:val="center"/>
          </w:tcPr>
          <w:p w14:paraId="2A4F8659"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7E42F933" w14:textId="77777777" w:rsidTr="00F871ED">
        <w:tc>
          <w:tcPr>
            <w:tcW w:w="0" w:type="auto"/>
            <w:tcBorders>
              <w:top w:val="nil"/>
              <w:left w:val="single" w:sz="4" w:space="0" w:color="000000"/>
              <w:bottom w:val="single" w:sz="4" w:space="0" w:color="000000"/>
              <w:right w:val="nil"/>
            </w:tcBorders>
            <w:shd w:val="clear" w:color="auto" w:fill="auto"/>
            <w:vAlign w:val="center"/>
            <w:hideMark/>
          </w:tcPr>
          <w:p w14:paraId="3A04A9FC"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M1.16EK.5</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5FF9ECBB"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Integracja systemu HIS z  systemami typu RIS/LIS/PACS  w zakresie:</w:t>
            </w:r>
          </w:p>
        </w:tc>
        <w:tc>
          <w:tcPr>
            <w:tcW w:w="0" w:type="auto"/>
            <w:tcBorders>
              <w:top w:val="nil"/>
              <w:left w:val="single" w:sz="4" w:space="0" w:color="000000"/>
              <w:bottom w:val="single" w:sz="4" w:space="0" w:color="000000"/>
              <w:right w:val="single" w:sz="4" w:space="0" w:color="auto"/>
            </w:tcBorders>
            <w:vAlign w:val="center"/>
          </w:tcPr>
          <w:p w14:paraId="11FBA704"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4A76312A" w14:textId="77777777" w:rsidTr="00F871ED">
        <w:tc>
          <w:tcPr>
            <w:tcW w:w="0" w:type="auto"/>
            <w:tcBorders>
              <w:top w:val="nil"/>
              <w:left w:val="single" w:sz="4" w:space="0" w:color="000000"/>
              <w:bottom w:val="single" w:sz="4" w:space="0" w:color="000000"/>
              <w:right w:val="nil"/>
            </w:tcBorders>
            <w:shd w:val="clear" w:color="auto" w:fill="FFFFFF" w:themeFill="background1"/>
            <w:vAlign w:val="center"/>
            <w:hideMark/>
          </w:tcPr>
          <w:p w14:paraId="6A5F14EF"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M1.16EK.6</w:t>
            </w:r>
          </w:p>
        </w:tc>
        <w:tc>
          <w:tcPr>
            <w:tcW w:w="0" w:type="auto"/>
            <w:tcBorders>
              <w:top w:val="nil"/>
              <w:left w:val="single" w:sz="4" w:space="0" w:color="000000"/>
              <w:bottom w:val="single" w:sz="4" w:space="0" w:color="000000"/>
              <w:right w:val="single" w:sz="4" w:space="0" w:color="auto"/>
            </w:tcBorders>
            <w:shd w:val="clear" w:color="auto" w:fill="FFFFFF" w:themeFill="background1"/>
            <w:vAlign w:val="center"/>
            <w:hideMark/>
          </w:tcPr>
          <w:p w14:paraId="5CB2F4F5"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elektronicznego wysyłania zleceń do RIS/LIS,</w:t>
            </w:r>
          </w:p>
        </w:tc>
        <w:tc>
          <w:tcPr>
            <w:tcW w:w="0" w:type="auto"/>
            <w:tcBorders>
              <w:top w:val="nil"/>
              <w:left w:val="single" w:sz="4" w:space="0" w:color="000000"/>
              <w:bottom w:val="single" w:sz="4" w:space="0" w:color="000000"/>
              <w:right w:val="single" w:sz="4" w:space="0" w:color="auto"/>
            </w:tcBorders>
            <w:shd w:val="clear" w:color="auto" w:fill="FFFFFF" w:themeFill="background1"/>
            <w:vAlign w:val="center"/>
          </w:tcPr>
          <w:p w14:paraId="586C3691"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745783D2" w14:textId="77777777" w:rsidTr="00F871ED">
        <w:tc>
          <w:tcPr>
            <w:tcW w:w="0" w:type="auto"/>
            <w:tcBorders>
              <w:top w:val="nil"/>
              <w:left w:val="single" w:sz="4" w:space="0" w:color="000000"/>
              <w:bottom w:val="single" w:sz="4" w:space="0" w:color="000000"/>
              <w:right w:val="nil"/>
            </w:tcBorders>
            <w:shd w:val="clear" w:color="auto" w:fill="FFFFFF" w:themeFill="background1"/>
            <w:vAlign w:val="center"/>
            <w:hideMark/>
          </w:tcPr>
          <w:p w14:paraId="334905F4"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M1.16EK.7</w:t>
            </w:r>
          </w:p>
        </w:tc>
        <w:tc>
          <w:tcPr>
            <w:tcW w:w="0" w:type="auto"/>
            <w:tcBorders>
              <w:top w:val="nil"/>
              <w:left w:val="single" w:sz="4" w:space="0" w:color="000000"/>
              <w:bottom w:val="single" w:sz="4" w:space="0" w:color="000000"/>
              <w:right w:val="single" w:sz="4" w:space="0" w:color="auto"/>
            </w:tcBorders>
            <w:shd w:val="clear" w:color="auto" w:fill="FFFFFF" w:themeFill="background1"/>
            <w:vAlign w:val="center"/>
            <w:hideMark/>
          </w:tcPr>
          <w:p w14:paraId="1376387C"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automatycznego odbioru wyniku (opisu) zleconego badania,</w:t>
            </w:r>
          </w:p>
        </w:tc>
        <w:tc>
          <w:tcPr>
            <w:tcW w:w="0" w:type="auto"/>
            <w:tcBorders>
              <w:top w:val="nil"/>
              <w:left w:val="single" w:sz="4" w:space="0" w:color="000000"/>
              <w:bottom w:val="single" w:sz="4" w:space="0" w:color="000000"/>
              <w:right w:val="single" w:sz="4" w:space="0" w:color="auto"/>
            </w:tcBorders>
            <w:shd w:val="clear" w:color="auto" w:fill="FFFFFF" w:themeFill="background1"/>
            <w:vAlign w:val="center"/>
          </w:tcPr>
          <w:p w14:paraId="3961B487"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525BC114" w14:textId="77777777" w:rsidTr="00F871ED">
        <w:tc>
          <w:tcPr>
            <w:tcW w:w="0" w:type="auto"/>
            <w:tcBorders>
              <w:top w:val="nil"/>
              <w:left w:val="single" w:sz="4" w:space="0" w:color="000000"/>
              <w:bottom w:val="single" w:sz="4" w:space="0" w:color="000000"/>
              <w:right w:val="nil"/>
            </w:tcBorders>
            <w:shd w:val="clear" w:color="auto" w:fill="FFFFFF" w:themeFill="background1"/>
            <w:vAlign w:val="center"/>
            <w:hideMark/>
          </w:tcPr>
          <w:p w14:paraId="5C68F4E4"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M1.16EK.8</w:t>
            </w:r>
          </w:p>
        </w:tc>
        <w:tc>
          <w:tcPr>
            <w:tcW w:w="0" w:type="auto"/>
            <w:tcBorders>
              <w:top w:val="nil"/>
              <w:left w:val="single" w:sz="4" w:space="0" w:color="000000"/>
              <w:bottom w:val="single" w:sz="4" w:space="0" w:color="000000"/>
              <w:right w:val="single" w:sz="4" w:space="0" w:color="auto"/>
            </w:tcBorders>
            <w:shd w:val="clear" w:color="auto" w:fill="FFFFFF" w:themeFill="background1"/>
            <w:vAlign w:val="center"/>
            <w:hideMark/>
          </w:tcPr>
          <w:p w14:paraId="4187B45B"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automatycznego odbioru statusu badania,</w:t>
            </w:r>
          </w:p>
        </w:tc>
        <w:tc>
          <w:tcPr>
            <w:tcW w:w="0" w:type="auto"/>
            <w:tcBorders>
              <w:top w:val="nil"/>
              <w:left w:val="single" w:sz="4" w:space="0" w:color="000000"/>
              <w:bottom w:val="single" w:sz="4" w:space="0" w:color="000000"/>
              <w:right w:val="single" w:sz="4" w:space="0" w:color="auto"/>
            </w:tcBorders>
            <w:shd w:val="clear" w:color="auto" w:fill="FFFFFF" w:themeFill="background1"/>
            <w:vAlign w:val="center"/>
          </w:tcPr>
          <w:p w14:paraId="0E1EE59F"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3099890B" w14:textId="77777777" w:rsidTr="00F871ED">
        <w:tc>
          <w:tcPr>
            <w:tcW w:w="0" w:type="auto"/>
            <w:tcBorders>
              <w:top w:val="nil"/>
              <w:left w:val="single" w:sz="4" w:space="0" w:color="000000"/>
              <w:bottom w:val="single" w:sz="4" w:space="0" w:color="000000"/>
              <w:right w:val="nil"/>
            </w:tcBorders>
            <w:shd w:val="clear" w:color="auto" w:fill="auto"/>
            <w:vAlign w:val="center"/>
            <w:hideMark/>
          </w:tcPr>
          <w:p w14:paraId="250AFE93"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M1.16EK.9</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31D50CDE"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automatycznego przypisania kodu ICD-9 wykonanej procedurze, generowanie usług NFZ w powiązaniu z procedurą ICD-9</w:t>
            </w:r>
          </w:p>
        </w:tc>
        <w:tc>
          <w:tcPr>
            <w:tcW w:w="0" w:type="auto"/>
            <w:tcBorders>
              <w:top w:val="nil"/>
              <w:left w:val="single" w:sz="4" w:space="0" w:color="000000"/>
              <w:bottom w:val="single" w:sz="4" w:space="0" w:color="000000"/>
              <w:right w:val="single" w:sz="4" w:space="0" w:color="auto"/>
            </w:tcBorders>
            <w:vAlign w:val="center"/>
          </w:tcPr>
          <w:p w14:paraId="555B74B8"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483406EE" w14:textId="77777777" w:rsidTr="00F871ED">
        <w:tc>
          <w:tcPr>
            <w:tcW w:w="0" w:type="auto"/>
            <w:tcBorders>
              <w:top w:val="nil"/>
              <w:left w:val="single" w:sz="4" w:space="0" w:color="000000"/>
              <w:bottom w:val="single" w:sz="4" w:space="0" w:color="000000"/>
              <w:right w:val="nil"/>
            </w:tcBorders>
            <w:shd w:val="clear" w:color="auto" w:fill="auto"/>
            <w:vAlign w:val="center"/>
            <w:hideMark/>
          </w:tcPr>
          <w:p w14:paraId="0D2B2871"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M1.16EK.10</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4BBB286E"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Planowanie i zlecanie badań diagnostycznych i laboratoryjnych, zabiegów, konsultacji w ramach zleceń wewnętrznych (przekazywanych pomiędzy komórkami organizacyjnymi Zamawiającego):</w:t>
            </w:r>
          </w:p>
        </w:tc>
        <w:tc>
          <w:tcPr>
            <w:tcW w:w="0" w:type="auto"/>
            <w:tcBorders>
              <w:top w:val="nil"/>
              <w:left w:val="single" w:sz="4" w:space="0" w:color="000000"/>
              <w:bottom w:val="single" w:sz="4" w:space="0" w:color="000000"/>
              <w:right w:val="single" w:sz="4" w:space="0" w:color="auto"/>
            </w:tcBorders>
            <w:vAlign w:val="center"/>
          </w:tcPr>
          <w:p w14:paraId="660AD255"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5985DB1A" w14:textId="77777777" w:rsidTr="00F871ED">
        <w:tc>
          <w:tcPr>
            <w:tcW w:w="0" w:type="auto"/>
            <w:tcBorders>
              <w:top w:val="nil"/>
              <w:left w:val="single" w:sz="4" w:space="0" w:color="000000"/>
              <w:bottom w:val="single" w:sz="4" w:space="0" w:color="000000"/>
              <w:right w:val="nil"/>
            </w:tcBorders>
            <w:shd w:val="clear" w:color="auto" w:fill="auto"/>
            <w:vAlign w:val="center"/>
            <w:hideMark/>
          </w:tcPr>
          <w:p w14:paraId="0EFAC290"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M1.16EK.11</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4506C995"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z Oddziału do Pracowni i Zakładów Diagnos</w:t>
            </w:r>
            <w:r w:rsidR="00BE6C76" w:rsidRPr="005A48D9">
              <w:rPr>
                <w:rFonts w:ascii="Klavika Basic Light" w:eastAsia="Times New Roman" w:hAnsi="Klavika Basic Light" w:cs="Calibri"/>
                <w:color w:val="000000"/>
                <w:sz w:val="20"/>
                <w:szCs w:val="20"/>
                <w:lang w:eastAsia="pl-PL"/>
              </w:rPr>
              <w:t>tycznych (</w:t>
            </w:r>
            <w:r w:rsidRPr="005A48D9">
              <w:rPr>
                <w:rFonts w:ascii="Klavika Basic Light" w:eastAsia="Times New Roman" w:hAnsi="Klavika Basic Light" w:cs="Calibri"/>
                <w:color w:val="000000"/>
                <w:sz w:val="20"/>
                <w:szCs w:val="20"/>
                <w:lang w:eastAsia="pl-PL"/>
              </w:rPr>
              <w:t>Zakładu Analityki Lekarskiej, Zakładu Radiologii z Pracownią Tomografii Komputerowej oraz Zakładu Rehabilitacji)</w:t>
            </w:r>
          </w:p>
        </w:tc>
        <w:tc>
          <w:tcPr>
            <w:tcW w:w="0" w:type="auto"/>
            <w:tcBorders>
              <w:top w:val="nil"/>
              <w:left w:val="single" w:sz="4" w:space="0" w:color="000000"/>
              <w:bottom w:val="single" w:sz="4" w:space="0" w:color="000000"/>
              <w:right w:val="single" w:sz="4" w:space="0" w:color="auto"/>
            </w:tcBorders>
            <w:vAlign w:val="center"/>
          </w:tcPr>
          <w:p w14:paraId="3070269B"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0D5304FC" w14:textId="77777777" w:rsidTr="00F871ED">
        <w:tc>
          <w:tcPr>
            <w:tcW w:w="0" w:type="auto"/>
            <w:tcBorders>
              <w:top w:val="nil"/>
              <w:left w:val="single" w:sz="4" w:space="0" w:color="000000"/>
              <w:bottom w:val="single" w:sz="4" w:space="0" w:color="000000"/>
              <w:right w:val="nil"/>
            </w:tcBorders>
            <w:shd w:val="clear" w:color="auto" w:fill="auto"/>
            <w:vAlign w:val="center"/>
            <w:hideMark/>
          </w:tcPr>
          <w:p w14:paraId="7F3369A1"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M1.16EK.12</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726848FC"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z Oddziału do Poradni, Oddziału,</w:t>
            </w:r>
          </w:p>
        </w:tc>
        <w:tc>
          <w:tcPr>
            <w:tcW w:w="0" w:type="auto"/>
            <w:tcBorders>
              <w:top w:val="nil"/>
              <w:left w:val="single" w:sz="4" w:space="0" w:color="000000"/>
              <w:bottom w:val="single" w:sz="4" w:space="0" w:color="000000"/>
              <w:right w:val="single" w:sz="4" w:space="0" w:color="auto"/>
            </w:tcBorders>
            <w:vAlign w:val="center"/>
          </w:tcPr>
          <w:p w14:paraId="25C4E35C"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482EC79A" w14:textId="77777777" w:rsidTr="00F871ED">
        <w:tc>
          <w:tcPr>
            <w:tcW w:w="0" w:type="auto"/>
            <w:tcBorders>
              <w:top w:val="nil"/>
              <w:left w:val="single" w:sz="4" w:space="0" w:color="000000"/>
              <w:bottom w:val="single" w:sz="4" w:space="0" w:color="000000"/>
              <w:right w:val="nil"/>
            </w:tcBorders>
            <w:shd w:val="clear" w:color="auto" w:fill="auto"/>
            <w:vAlign w:val="center"/>
            <w:hideMark/>
          </w:tcPr>
          <w:p w14:paraId="44F2F2BE"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M1.16EK.13</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37572988"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z Oddziału do Bloku operacyjnego,</w:t>
            </w:r>
          </w:p>
        </w:tc>
        <w:tc>
          <w:tcPr>
            <w:tcW w:w="0" w:type="auto"/>
            <w:tcBorders>
              <w:top w:val="nil"/>
              <w:left w:val="single" w:sz="4" w:space="0" w:color="000000"/>
              <w:bottom w:val="single" w:sz="4" w:space="0" w:color="000000"/>
              <w:right w:val="single" w:sz="4" w:space="0" w:color="auto"/>
            </w:tcBorders>
            <w:vAlign w:val="center"/>
          </w:tcPr>
          <w:p w14:paraId="25E11D53"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24B2E1FB" w14:textId="77777777" w:rsidTr="00F871ED">
        <w:tc>
          <w:tcPr>
            <w:tcW w:w="0" w:type="auto"/>
            <w:tcBorders>
              <w:top w:val="nil"/>
              <w:left w:val="single" w:sz="4" w:space="0" w:color="000000"/>
              <w:bottom w:val="single" w:sz="4" w:space="0" w:color="000000"/>
              <w:right w:val="nil"/>
            </w:tcBorders>
            <w:shd w:val="clear" w:color="auto" w:fill="auto"/>
            <w:vAlign w:val="center"/>
            <w:hideMark/>
          </w:tcPr>
          <w:p w14:paraId="45AC3F9A"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M1.16EK.14</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7C10DCEB"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z Poradni, Gabinetu do Oddziału, Pracowni i Zakładów Diagnos</w:t>
            </w:r>
            <w:r w:rsidR="00BE6C76" w:rsidRPr="005A48D9">
              <w:rPr>
                <w:rFonts w:ascii="Klavika Basic Light" w:eastAsia="Times New Roman" w:hAnsi="Klavika Basic Light" w:cs="Calibri"/>
                <w:color w:val="000000"/>
                <w:sz w:val="20"/>
                <w:szCs w:val="20"/>
                <w:lang w:eastAsia="pl-PL"/>
              </w:rPr>
              <w:t>tycznych (</w:t>
            </w:r>
            <w:r w:rsidRPr="005A48D9">
              <w:rPr>
                <w:rFonts w:ascii="Klavika Basic Light" w:eastAsia="Times New Roman" w:hAnsi="Klavika Basic Light" w:cs="Calibri"/>
                <w:color w:val="000000"/>
                <w:sz w:val="20"/>
                <w:szCs w:val="20"/>
                <w:lang w:eastAsia="pl-PL"/>
              </w:rPr>
              <w:t>Zakładu Analityki Lekarskiej, Zakładu Radiologii z Pracownią Tomografii Komputerowej oraz  Zakładu Rehabilitacji)</w:t>
            </w:r>
          </w:p>
        </w:tc>
        <w:tc>
          <w:tcPr>
            <w:tcW w:w="0" w:type="auto"/>
            <w:tcBorders>
              <w:top w:val="nil"/>
              <w:left w:val="single" w:sz="4" w:space="0" w:color="000000"/>
              <w:bottom w:val="single" w:sz="4" w:space="0" w:color="000000"/>
              <w:right w:val="single" w:sz="4" w:space="0" w:color="auto"/>
            </w:tcBorders>
            <w:vAlign w:val="center"/>
          </w:tcPr>
          <w:p w14:paraId="2DF82BBE"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7AAC34C4" w14:textId="77777777" w:rsidTr="00F871ED">
        <w:tc>
          <w:tcPr>
            <w:tcW w:w="0" w:type="auto"/>
            <w:tcBorders>
              <w:top w:val="nil"/>
              <w:left w:val="single" w:sz="4" w:space="0" w:color="000000"/>
              <w:bottom w:val="single" w:sz="4" w:space="0" w:color="000000"/>
              <w:right w:val="nil"/>
            </w:tcBorders>
            <w:shd w:val="clear" w:color="auto" w:fill="auto"/>
            <w:vAlign w:val="center"/>
            <w:hideMark/>
          </w:tcPr>
          <w:p w14:paraId="7D94185F"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M1.16EK.15</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3577EB93"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z Bloku operacyjnego do Oddziału, Pracowni, Poradni, i Zakładów Diagnost</w:t>
            </w:r>
            <w:r w:rsidR="00BE6C76" w:rsidRPr="005A48D9">
              <w:rPr>
                <w:rFonts w:ascii="Klavika Basic Light" w:eastAsia="Times New Roman" w:hAnsi="Klavika Basic Light" w:cs="Calibri"/>
                <w:color w:val="000000"/>
                <w:sz w:val="20"/>
                <w:szCs w:val="20"/>
                <w:lang w:eastAsia="pl-PL"/>
              </w:rPr>
              <w:t>ycznych (</w:t>
            </w:r>
            <w:r w:rsidRPr="005A48D9">
              <w:rPr>
                <w:rFonts w:ascii="Klavika Basic Light" w:eastAsia="Times New Roman" w:hAnsi="Klavika Basic Light" w:cs="Calibri"/>
                <w:color w:val="000000"/>
                <w:sz w:val="20"/>
                <w:szCs w:val="20"/>
                <w:lang w:eastAsia="pl-PL"/>
              </w:rPr>
              <w:t>Zakładu Analityki Lekarskiej, Zakładu Radiologii z Pracownią Tomografii Komputerowej )</w:t>
            </w:r>
          </w:p>
        </w:tc>
        <w:tc>
          <w:tcPr>
            <w:tcW w:w="0" w:type="auto"/>
            <w:tcBorders>
              <w:top w:val="nil"/>
              <w:left w:val="single" w:sz="4" w:space="0" w:color="000000"/>
              <w:bottom w:val="single" w:sz="4" w:space="0" w:color="000000"/>
              <w:right w:val="single" w:sz="4" w:space="0" w:color="auto"/>
            </w:tcBorders>
            <w:vAlign w:val="center"/>
          </w:tcPr>
          <w:p w14:paraId="54953201"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613AB838" w14:textId="77777777" w:rsidTr="00F871ED">
        <w:tc>
          <w:tcPr>
            <w:tcW w:w="0" w:type="auto"/>
            <w:tcBorders>
              <w:top w:val="nil"/>
              <w:left w:val="single" w:sz="4" w:space="0" w:color="000000"/>
              <w:bottom w:val="single" w:sz="4" w:space="0" w:color="000000"/>
              <w:right w:val="nil"/>
            </w:tcBorders>
            <w:shd w:val="clear" w:color="auto" w:fill="auto"/>
            <w:vAlign w:val="center"/>
            <w:hideMark/>
          </w:tcPr>
          <w:p w14:paraId="3B712C54"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M1.16EK.16</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7FBE665B"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Planowanie i zlecanie badań i konsultacji w ramach zleceń zewnętrznych (z innych podmiotów):</w:t>
            </w:r>
          </w:p>
        </w:tc>
        <w:tc>
          <w:tcPr>
            <w:tcW w:w="0" w:type="auto"/>
            <w:tcBorders>
              <w:top w:val="nil"/>
              <w:left w:val="single" w:sz="4" w:space="0" w:color="000000"/>
              <w:bottom w:val="single" w:sz="4" w:space="0" w:color="000000"/>
              <w:right w:val="single" w:sz="4" w:space="0" w:color="auto"/>
            </w:tcBorders>
            <w:vAlign w:val="center"/>
          </w:tcPr>
          <w:p w14:paraId="4669BB14"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43822F84" w14:textId="77777777" w:rsidTr="00F871ED">
        <w:tc>
          <w:tcPr>
            <w:tcW w:w="0" w:type="auto"/>
            <w:tcBorders>
              <w:top w:val="nil"/>
              <w:left w:val="single" w:sz="4" w:space="0" w:color="000000"/>
              <w:bottom w:val="single" w:sz="4" w:space="0" w:color="000000"/>
              <w:right w:val="nil"/>
            </w:tcBorders>
            <w:shd w:val="clear" w:color="auto" w:fill="auto"/>
            <w:vAlign w:val="center"/>
            <w:hideMark/>
          </w:tcPr>
          <w:p w14:paraId="24BA20E6"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M1.16EK.17</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138CE841"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w Poradniach,</w:t>
            </w:r>
          </w:p>
        </w:tc>
        <w:tc>
          <w:tcPr>
            <w:tcW w:w="0" w:type="auto"/>
            <w:tcBorders>
              <w:top w:val="nil"/>
              <w:left w:val="single" w:sz="4" w:space="0" w:color="000000"/>
              <w:bottom w:val="single" w:sz="4" w:space="0" w:color="000000"/>
              <w:right w:val="single" w:sz="4" w:space="0" w:color="auto"/>
            </w:tcBorders>
            <w:vAlign w:val="center"/>
          </w:tcPr>
          <w:p w14:paraId="1FB6D125"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5650F836" w14:textId="77777777" w:rsidTr="00F871ED">
        <w:tc>
          <w:tcPr>
            <w:tcW w:w="0" w:type="auto"/>
            <w:tcBorders>
              <w:top w:val="nil"/>
              <w:left w:val="single" w:sz="4" w:space="0" w:color="000000"/>
              <w:bottom w:val="single" w:sz="4" w:space="0" w:color="000000"/>
              <w:right w:val="nil"/>
            </w:tcBorders>
            <w:shd w:val="clear" w:color="auto" w:fill="auto"/>
            <w:vAlign w:val="center"/>
            <w:hideMark/>
          </w:tcPr>
          <w:p w14:paraId="7465A1D5"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M1.16EK.18</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79FE6222"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w Pracowniach,</w:t>
            </w:r>
          </w:p>
        </w:tc>
        <w:tc>
          <w:tcPr>
            <w:tcW w:w="0" w:type="auto"/>
            <w:tcBorders>
              <w:top w:val="nil"/>
              <w:left w:val="single" w:sz="4" w:space="0" w:color="000000"/>
              <w:bottom w:val="single" w:sz="4" w:space="0" w:color="000000"/>
              <w:right w:val="single" w:sz="4" w:space="0" w:color="auto"/>
            </w:tcBorders>
            <w:vAlign w:val="center"/>
          </w:tcPr>
          <w:p w14:paraId="2F07B900"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521EBBA9" w14:textId="77777777" w:rsidTr="00F871ED">
        <w:tc>
          <w:tcPr>
            <w:tcW w:w="0" w:type="auto"/>
            <w:tcBorders>
              <w:top w:val="nil"/>
              <w:left w:val="single" w:sz="4" w:space="0" w:color="000000"/>
              <w:bottom w:val="single" w:sz="4" w:space="0" w:color="000000"/>
              <w:right w:val="nil"/>
            </w:tcBorders>
            <w:shd w:val="clear" w:color="auto" w:fill="auto"/>
            <w:vAlign w:val="center"/>
            <w:hideMark/>
          </w:tcPr>
          <w:p w14:paraId="7B4F06D5"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M1.16EK.19</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21C603B4"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w Laboratorium.</w:t>
            </w:r>
          </w:p>
        </w:tc>
        <w:tc>
          <w:tcPr>
            <w:tcW w:w="0" w:type="auto"/>
            <w:tcBorders>
              <w:top w:val="nil"/>
              <w:left w:val="single" w:sz="4" w:space="0" w:color="000000"/>
              <w:bottom w:val="single" w:sz="4" w:space="0" w:color="000000"/>
              <w:right w:val="single" w:sz="4" w:space="0" w:color="auto"/>
            </w:tcBorders>
            <w:vAlign w:val="center"/>
          </w:tcPr>
          <w:p w14:paraId="4488E0A4"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5818BB3D" w14:textId="77777777" w:rsidTr="00F871ED">
        <w:tc>
          <w:tcPr>
            <w:tcW w:w="0" w:type="auto"/>
            <w:tcBorders>
              <w:top w:val="nil"/>
              <w:left w:val="single" w:sz="4" w:space="0" w:color="000000"/>
              <w:bottom w:val="single" w:sz="4" w:space="0" w:color="000000"/>
              <w:right w:val="nil"/>
            </w:tcBorders>
            <w:shd w:val="clear" w:color="auto" w:fill="auto"/>
            <w:vAlign w:val="center"/>
            <w:hideMark/>
          </w:tcPr>
          <w:p w14:paraId="00121233"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M1.16EK.20</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5050CCCC"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 xml:space="preserve">Planowanie i zlecanie badań do systemów RIS/LIS/PACS  z wykorzystaniem standardu HL7 </w:t>
            </w:r>
          </w:p>
        </w:tc>
        <w:tc>
          <w:tcPr>
            <w:tcW w:w="0" w:type="auto"/>
            <w:tcBorders>
              <w:top w:val="nil"/>
              <w:left w:val="single" w:sz="4" w:space="0" w:color="000000"/>
              <w:bottom w:val="single" w:sz="4" w:space="0" w:color="000000"/>
              <w:right w:val="single" w:sz="4" w:space="0" w:color="auto"/>
            </w:tcBorders>
            <w:vAlign w:val="center"/>
          </w:tcPr>
          <w:p w14:paraId="46CD96A3"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18479BCB" w14:textId="77777777" w:rsidTr="00F871ED">
        <w:tc>
          <w:tcPr>
            <w:tcW w:w="0" w:type="auto"/>
            <w:tcBorders>
              <w:top w:val="nil"/>
              <w:left w:val="single" w:sz="4" w:space="0" w:color="000000"/>
              <w:bottom w:val="single" w:sz="4" w:space="0" w:color="000000"/>
              <w:right w:val="nil"/>
            </w:tcBorders>
            <w:shd w:val="clear" w:color="auto" w:fill="auto"/>
            <w:vAlign w:val="center"/>
            <w:hideMark/>
          </w:tcPr>
          <w:p w14:paraId="47D3ECB3"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M1.16EK.21</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282C6B31"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Możliwość definiowania zleceń złożonych:</w:t>
            </w:r>
          </w:p>
        </w:tc>
        <w:tc>
          <w:tcPr>
            <w:tcW w:w="0" w:type="auto"/>
            <w:tcBorders>
              <w:top w:val="nil"/>
              <w:left w:val="single" w:sz="4" w:space="0" w:color="000000"/>
              <w:bottom w:val="single" w:sz="4" w:space="0" w:color="000000"/>
              <w:right w:val="single" w:sz="4" w:space="0" w:color="auto"/>
            </w:tcBorders>
            <w:vAlign w:val="center"/>
          </w:tcPr>
          <w:p w14:paraId="4B18FA50"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7836EAC9" w14:textId="77777777" w:rsidTr="00F871ED">
        <w:tc>
          <w:tcPr>
            <w:tcW w:w="0" w:type="auto"/>
            <w:tcBorders>
              <w:top w:val="nil"/>
              <w:left w:val="single" w:sz="4" w:space="0" w:color="000000"/>
              <w:bottom w:val="single" w:sz="4" w:space="0" w:color="000000"/>
              <w:right w:val="nil"/>
            </w:tcBorders>
            <w:shd w:val="clear" w:color="auto" w:fill="auto"/>
            <w:vAlign w:val="center"/>
            <w:hideMark/>
          </w:tcPr>
          <w:p w14:paraId="0E306E3A"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M1.16EK.22</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73015260"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Przegląd zleceń według ustalonych przez użytkownika kryteriów:</w:t>
            </w:r>
          </w:p>
        </w:tc>
        <w:tc>
          <w:tcPr>
            <w:tcW w:w="0" w:type="auto"/>
            <w:tcBorders>
              <w:top w:val="nil"/>
              <w:left w:val="single" w:sz="4" w:space="0" w:color="000000"/>
              <w:bottom w:val="single" w:sz="4" w:space="0" w:color="000000"/>
              <w:right w:val="single" w:sz="4" w:space="0" w:color="auto"/>
            </w:tcBorders>
            <w:vAlign w:val="center"/>
          </w:tcPr>
          <w:p w14:paraId="14C22CA1"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3A108652" w14:textId="77777777" w:rsidTr="00F871ED">
        <w:tc>
          <w:tcPr>
            <w:tcW w:w="0" w:type="auto"/>
            <w:tcBorders>
              <w:top w:val="nil"/>
              <w:left w:val="single" w:sz="4" w:space="0" w:color="000000"/>
              <w:bottom w:val="single" w:sz="4" w:space="0" w:color="000000"/>
              <w:right w:val="nil"/>
            </w:tcBorders>
            <w:shd w:val="clear" w:color="auto" w:fill="auto"/>
            <w:vAlign w:val="center"/>
            <w:hideMark/>
          </w:tcPr>
          <w:p w14:paraId="6DDA1A1A"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M1.16EK.23</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632845AA"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dla pacjenta,</w:t>
            </w:r>
          </w:p>
        </w:tc>
        <w:tc>
          <w:tcPr>
            <w:tcW w:w="0" w:type="auto"/>
            <w:tcBorders>
              <w:top w:val="nil"/>
              <w:left w:val="single" w:sz="4" w:space="0" w:color="000000"/>
              <w:bottom w:val="single" w:sz="4" w:space="0" w:color="000000"/>
              <w:right w:val="single" w:sz="4" w:space="0" w:color="auto"/>
            </w:tcBorders>
            <w:vAlign w:val="center"/>
          </w:tcPr>
          <w:p w14:paraId="1B056C18"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582A955E" w14:textId="77777777" w:rsidTr="00F871ED">
        <w:tc>
          <w:tcPr>
            <w:tcW w:w="0" w:type="auto"/>
            <w:tcBorders>
              <w:top w:val="nil"/>
              <w:left w:val="single" w:sz="4" w:space="0" w:color="000000"/>
              <w:bottom w:val="single" w:sz="4" w:space="0" w:color="000000"/>
              <w:right w:val="nil"/>
            </w:tcBorders>
            <w:shd w:val="clear" w:color="auto" w:fill="auto"/>
            <w:vAlign w:val="center"/>
            <w:hideMark/>
          </w:tcPr>
          <w:p w14:paraId="26FDDB12"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M1.16EK.24</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73CA0EDD"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typu zlecenia (np. laboratoryjne, diagnostyczne, podanie leku),</w:t>
            </w:r>
          </w:p>
        </w:tc>
        <w:tc>
          <w:tcPr>
            <w:tcW w:w="0" w:type="auto"/>
            <w:tcBorders>
              <w:top w:val="nil"/>
              <w:left w:val="single" w:sz="4" w:space="0" w:color="000000"/>
              <w:bottom w:val="single" w:sz="4" w:space="0" w:color="000000"/>
              <w:right w:val="single" w:sz="4" w:space="0" w:color="auto"/>
            </w:tcBorders>
            <w:vAlign w:val="center"/>
          </w:tcPr>
          <w:p w14:paraId="29A91F82"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724DE229" w14:textId="77777777" w:rsidTr="00F871ED">
        <w:tc>
          <w:tcPr>
            <w:tcW w:w="0" w:type="auto"/>
            <w:tcBorders>
              <w:top w:val="nil"/>
              <w:left w:val="single" w:sz="4" w:space="0" w:color="000000"/>
              <w:bottom w:val="single" w:sz="4" w:space="0" w:color="000000"/>
              <w:right w:val="nil"/>
            </w:tcBorders>
            <w:shd w:val="clear" w:color="auto" w:fill="auto"/>
            <w:vAlign w:val="center"/>
            <w:hideMark/>
          </w:tcPr>
          <w:p w14:paraId="74B11A80"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M1.16EK.25</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49529B28"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Wydruki zleceń, w tym:</w:t>
            </w:r>
          </w:p>
        </w:tc>
        <w:tc>
          <w:tcPr>
            <w:tcW w:w="0" w:type="auto"/>
            <w:tcBorders>
              <w:top w:val="nil"/>
              <w:left w:val="single" w:sz="4" w:space="0" w:color="000000"/>
              <w:bottom w:val="single" w:sz="4" w:space="0" w:color="000000"/>
              <w:right w:val="single" w:sz="4" w:space="0" w:color="auto"/>
            </w:tcBorders>
            <w:vAlign w:val="center"/>
          </w:tcPr>
          <w:p w14:paraId="011734B6"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5E03CE5A" w14:textId="77777777" w:rsidTr="00F871ED">
        <w:tc>
          <w:tcPr>
            <w:tcW w:w="0" w:type="auto"/>
            <w:tcBorders>
              <w:top w:val="nil"/>
              <w:left w:val="single" w:sz="4" w:space="0" w:color="000000"/>
              <w:bottom w:val="single" w:sz="4" w:space="0" w:color="000000"/>
              <w:right w:val="nil"/>
            </w:tcBorders>
            <w:shd w:val="clear" w:color="auto" w:fill="auto"/>
            <w:vAlign w:val="center"/>
            <w:hideMark/>
          </w:tcPr>
          <w:p w14:paraId="30EA3A01"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M1.16EK.26</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24C0082A"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dzienne zestawienie leków dla pacjenta,</w:t>
            </w:r>
          </w:p>
        </w:tc>
        <w:tc>
          <w:tcPr>
            <w:tcW w:w="0" w:type="auto"/>
            <w:tcBorders>
              <w:top w:val="nil"/>
              <w:left w:val="single" w:sz="4" w:space="0" w:color="000000"/>
              <w:bottom w:val="single" w:sz="4" w:space="0" w:color="000000"/>
              <w:right w:val="single" w:sz="4" w:space="0" w:color="auto"/>
            </w:tcBorders>
            <w:vAlign w:val="center"/>
          </w:tcPr>
          <w:p w14:paraId="7605F7E4"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4CD2CAD4" w14:textId="77777777" w:rsidTr="00F871ED">
        <w:tc>
          <w:tcPr>
            <w:tcW w:w="0" w:type="auto"/>
            <w:tcBorders>
              <w:top w:val="nil"/>
              <w:left w:val="single" w:sz="4" w:space="0" w:color="000000"/>
              <w:bottom w:val="single" w:sz="4" w:space="0" w:color="000000"/>
              <w:right w:val="nil"/>
            </w:tcBorders>
            <w:shd w:val="clear" w:color="auto" w:fill="auto"/>
            <w:vAlign w:val="center"/>
            <w:hideMark/>
          </w:tcPr>
          <w:p w14:paraId="53103B85"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M1.16EK.27</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30C83B94"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zestawienie diet,</w:t>
            </w:r>
          </w:p>
        </w:tc>
        <w:tc>
          <w:tcPr>
            <w:tcW w:w="0" w:type="auto"/>
            <w:tcBorders>
              <w:top w:val="nil"/>
              <w:left w:val="single" w:sz="4" w:space="0" w:color="000000"/>
              <w:bottom w:val="single" w:sz="4" w:space="0" w:color="000000"/>
              <w:right w:val="single" w:sz="4" w:space="0" w:color="auto"/>
            </w:tcBorders>
            <w:vAlign w:val="center"/>
          </w:tcPr>
          <w:p w14:paraId="0CA26394"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01C13445" w14:textId="77777777" w:rsidTr="00F871ED">
        <w:tc>
          <w:tcPr>
            <w:tcW w:w="0" w:type="auto"/>
            <w:tcBorders>
              <w:top w:val="nil"/>
              <w:left w:val="single" w:sz="4" w:space="0" w:color="000000"/>
              <w:bottom w:val="single" w:sz="4" w:space="0" w:color="000000"/>
              <w:right w:val="nil"/>
            </w:tcBorders>
            <w:shd w:val="clear" w:color="auto" w:fill="auto"/>
            <w:vAlign w:val="center"/>
            <w:hideMark/>
          </w:tcPr>
          <w:p w14:paraId="4DBC0B58"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M1.16EK.28</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420C1120"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dzienne zestawienie badań do wykonania.</w:t>
            </w:r>
          </w:p>
        </w:tc>
        <w:tc>
          <w:tcPr>
            <w:tcW w:w="0" w:type="auto"/>
            <w:tcBorders>
              <w:top w:val="nil"/>
              <w:left w:val="single" w:sz="4" w:space="0" w:color="000000"/>
              <w:bottom w:val="single" w:sz="4" w:space="0" w:color="000000"/>
              <w:right w:val="single" w:sz="4" w:space="0" w:color="auto"/>
            </w:tcBorders>
            <w:vAlign w:val="center"/>
          </w:tcPr>
          <w:p w14:paraId="63F9D084"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4F27BDC6" w14:textId="77777777" w:rsidTr="00F871ED">
        <w:tc>
          <w:tcPr>
            <w:tcW w:w="0" w:type="auto"/>
            <w:tcBorders>
              <w:top w:val="nil"/>
              <w:left w:val="single" w:sz="4" w:space="0" w:color="000000"/>
              <w:bottom w:val="single" w:sz="4" w:space="0" w:color="000000"/>
              <w:right w:val="nil"/>
            </w:tcBorders>
            <w:shd w:val="clear" w:color="auto" w:fill="auto"/>
            <w:vAlign w:val="center"/>
            <w:hideMark/>
          </w:tcPr>
          <w:p w14:paraId="6BFEE626"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M1.16EK.29</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2CD02AA8"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Możliwość wydruku wszystkich wyników pacjenta z bieżącej wizyty/hospitalizacji lub ze wszystkich pobytów wszpitalu.</w:t>
            </w:r>
          </w:p>
        </w:tc>
        <w:tc>
          <w:tcPr>
            <w:tcW w:w="0" w:type="auto"/>
            <w:tcBorders>
              <w:top w:val="nil"/>
              <w:left w:val="single" w:sz="4" w:space="0" w:color="000000"/>
              <w:bottom w:val="single" w:sz="4" w:space="0" w:color="000000"/>
              <w:right w:val="single" w:sz="4" w:space="0" w:color="auto"/>
            </w:tcBorders>
            <w:vAlign w:val="center"/>
          </w:tcPr>
          <w:p w14:paraId="49013A55"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2E237B9B" w14:textId="77777777" w:rsidTr="00F871ED">
        <w:tc>
          <w:tcPr>
            <w:tcW w:w="0" w:type="auto"/>
            <w:tcBorders>
              <w:top w:val="nil"/>
              <w:left w:val="single" w:sz="4" w:space="0" w:color="000000"/>
              <w:bottom w:val="single" w:sz="4" w:space="0" w:color="000000"/>
              <w:right w:val="nil"/>
            </w:tcBorders>
            <w:shd w:val="clear" w:color="auto" w:fill="auto"/>
            <w:vAlign w:val="center"/>
            <w:hideMark/>
          </w:tcPr>
          <w:p w14:paraId="42A8282D"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M1.16EK.30</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481A189E"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Przegląd wszystkich zleceń z jednostki zlecającej z możliwością wydruku wyniku.</w:t>
            </w:r>
          </w:p>
        </w:tc>
        <w:tc>
          <w:tcPr>
            <w:tcW w:w="0" w:type="auto"/>
            <w:tcBorders>
              <w:top w:val="nil"/>
              <w:left w:val="single" w:sz="4" w:space="0" w:color="000000"/>
              <w:bottom w:val="single" w:sz="4" w:space="0" w:color="000000"/>
              <w:right w:val="single" w:sz="4" w:space="0" w:color="auto"/>
            </w:tcBorders>
            <w:vAlign w:val="center"/>
          </w:tcPr>
          <w:p w14:paraId="2C2F502C"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5A475D55" w14:textId="77777777" w:rsidTr="00F871ED">
        <w:tc>
          <w:tcPr>
            <w:tcW w:w="0" w:type="auto"/>
            <w:tcBorders>
              <w:top w:val="nil"/>
              <w:left w:val="single" w:sz="4" w:space="0" w:color="000000"/>
              <w:bottom w:val="single" w:sz="4" w:space="0" w:color="000000"/>
              <w:right w:val="nil"/>
            </w:tcBorders>
            <w:shd w:val="clear" w:color="auto" w:fill="auto"/>
            <w:vAlign w:val="center"/>
            <w:hideMark/>
          </w:tcPr>
          <w:p w14:paraId="2249B80F"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M1.16EK.31</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0126ED9F"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Możliwość ewidencji danych niezbędnych dla sporządzenia karty gorączkowej.</w:t>
            </w:r>
          </w:p>
        </w:tc>
        <w:tc>
          <w:tcPr>
            <w:tcW w:w="0" w:type="auto"/>
            <w:tcBorders>
              <w:top w:val="nil"/>
              <w:left w:val="single" w:sz="4" w:space="0" w:color="000000"/>
              <w:bottom w:val="single" w:sz="4" w:space="0" w:color="000000"/>
              <w:right w:val="single" w:sz="4" w:space="0" w:color="auto"/>
            </w:tcBorders>
            <w:vAlign w:val="center"/>
          </w:tcPr>
          <w:p w14:paraId="4D769BE4"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29C4BFCD" w14:textId="77777777" w:rsidTr="00F871ED">
        <w:tc>
          <w:tcPr>
            <w:tcW w:w="0" w:type="auto"/>
            <w:tcBorders>
              <w:top w:val="nil"/>
              <w:left w:val="single" w:sz="4" w:space="0" w:color="000000"/>
              <w:bottom w:val="single" w:sz="4" w:space="0" w:color="000000"/>
              <w:right w:val="nil"/>
            </w:tcBorders>
            <w:shd w:val="clear" w:color="auto" w:fill="auto"/>
            <w:vAlign w:val="center"/>
            <w:hideMark/>
          </w:tcPr>
          <w:p w14:paraId="7ED47392"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M1.16EK.32</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3762A53F"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Możliwość przeglądu karty gorączkowej, prezentacji interpretacji graficznej wyników.</w:t>
            </w:r>
          </w:p>
        </w:tc>
        <w:tc>
          <w:tcPr>
            <w:tcW w:w="0" w:type="auto"/>
            <w:tcBorders>
              <w:top w:val="nil"/>
              <w:left w:val="single" w:sz="4" w:space="0" w:color="000000"/>
              <w:bottom w:val="single" w:sz="4" w:space="0" w:color="000000"/>
              <w:right w:val="single" w:sz="4" w:space="0" w:color="auto"/>
            </w:tcBorders>
            <w:vAlign w:val="center"/>
          </w:tcPr>
          <w:p w14:paraId="5E6A2971"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1A86131B" w14:textId="77777777" w:rsidTr="00F871ED">
        <w:trPr>
          <w:cantSplit/>
        </w:trPr>
        <w:tc>
          <w:tcPr>
            <w:tcW w:w="0" w:type="auto"/>
            <w:tcBorders>
              <w:top w:val="nil"/>
              <w:left w:val="single" w:sz="4" w:space="0" w:color="000000"/>
              <w:bottom w:val="single" w:sz="4" w:space="0" w:color="000000"/>
              <w:right w:val="nil"/>
            </w:tcBorders>
            <w:shd w:val="clear" w:color="auto" w:fill="auto"/>
            <w:vAlign w:val="center"/>
            <w:hideMark/>
          </w:tcPr>
          <w:p w14:paraId="7BFED696"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M1.16EK.33</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7A7B44C1"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Integracja systemu HIS/ Ruch Chorych i systemu „HIS”/ Poradnia oraz POZ z systemami HIS/ Laboratorium, „HIS”/ Rehabilitacja oraz HIS/ Patomorfologia w zakresie obsługi zleceń</w:t>
            </w:r>
          </w:p>
        </w:tc>
        <w:tc>
          <w:tcPr>
            <w:tcW w:w="0" w:type="auto"/>
            <w:tcBorders>
              <w:top w:val="nil"/>
              <w:left w:val="single" w:sz="4" w:space="0" w:color="000000"/>
              <w:bottom w:val="single" w:sz="4" w:space="0" w:color="000000"/>
              <w:right w:val="single" w:sz="4" w:space="0" w:color="auto"/>
            </w:tcBorders>
            <w:vAlign w:val="center"/>
          </w:tcPr>
          <w:p w14:paraId="6609A183"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7B13E1DD" w14:textId="77777777" w:rsidTr="00F871ED">
        <w:trPr>
          <w:cantSplit/>
        </w:trPr>
        <w:tc>
          <w:tcPr>
            <w:tcW w:w="0" w:type="auto"/>
            <w:tcBorders>
              <w:top w:val="nil"/>
              <w:left w:val="single" w:sz="4" w:space="0" w:color="000000"/>
              <w:bottom w:val="single" w:sz="4" w:space="0" w:color="000000"/>
              <w:right w:val="nil"/>
            </w:tcBorders>
            <w:shd w:val="clear" w:color="auto" w:fill="auto"/>
            <w:vAlign w:val="center"/>
            <w:hideMark/>
          </w:tcPr>
          <w:p w14:paraId="2497B798"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M1.16EK.34</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6B6B1251"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Zlecenie diet dla pacjentów:</w:t>
            </w:r>
          </w:p>
        </w:tc>
        <w:tc>
          <w:tcPr>
            <w:tcW w:w="0" w:type="auto"/>
            <w:tcBorders>
              <w:top w:val="nil"/>
              <w:left w:val="single" w:sz="4" w:space="0" w:color="000000"/>
              <w:bottom w:val="single" w:sz="4" w:space="0" w:color="000000"/>
              <w:right w:val="single" w:sz="4" w:space="0" w:color="auto"/>
            </w:tcBorders>
            <w:vAlign w:val="center"/>
          </w:tcPr>
          <w:p w14:paraId="05AA8DF0"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13E33591" w14:textId="77777777" w:rsidTr="00F871ED">
        <w:trPr>
          <w:cantSplit/>
        </w:trPr>
        <w:tc>
          <w:tcPr>
            <w:tcW w:w="0" w:type="auto"/>
            <w:tcBorders>
              <w:top w:val="nil"/>
              <w:left w:val="single" w:sz="4" w:space="0" w:color="000000"/>
              <w:bottom w:val="single" w:sz="4" w:space="0" w:color="000000"/>
              <w:right w:val="nil"/>
            </w:tcBorders>
            <w:shd w:val="clear" w:color="auto" w:fill="auto"/>
            <w:vAlign w:val="center"/>
            <w:hideMark/>
          </w:tcPr>
          <w:p w14:paraId="44CCC589"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M1.16EK.35</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7EC2E21F"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Modyfikowanie, dodawanie i usuwanie diet przez uprawnionego użytkownika słownika diet</w:t>
            </w:r>
          </w:p>
        </w:tc>
        <w:tc>
          <w:tcPr>
            <w:tcW w:w="0" w:type="auto"/>
            <w:tcBorders>
              <w:top w:val="nil"/>
              <w:left w:val="single" w:sz="4" w:space="0" w:color="000000"/>
              <w:bottom w:val="single" w:sz="4" w:space="0" w:color="000000"/>
              <w:right w:val="single" w:sz="4" w:space="0" w:color="auto"/>
            </w:tcBorders>
            <w:vAlign w:val="center"/>
          </w:tcPr>
          <w:p w14:paraId="1569B8CC"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1474063E" w14:textId="77777777" w:rsidTr="00F871ED">
        <w:trPr>
          <w:cantSplit/>
        </w:trPr>
        <w:tc>
          <w:tcPr>
            <w:tcW w:w="0" w:type="auto"/>
            <w:tcBorders>
              <w:top w:val="nil"/>
              <w:left w:val="single" w:sz="4" w:space="0" w:color="000000"/>
              <w:bottom w:val="single" w:sz="4" w:space="0" w:color="000000"/>
              <w:right w:val="nil"/>
            </w:tcBorders>
            <w:shd w:val="clear" w:color="auto" w:fill="auto"/>
            <w:vAlign w:val="center"/>
            <w:hideMark/>
          </w:tcPr>
          <w:p w14:paraId="0E8AABC8"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M1.16EK.36</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78ECE2A8"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Możliwość zlecenia diety w trybie non-stop (od chwili zlecenia – system codziennie ponawia zlecenie diety dla pacjenta , ponadto możliwość zmiany zleconej diety)</w:t>
            </w:r>
          </w:p>
        </w:tc>
        <w:tc>
          <w:tcPr>
            <w:tcW w:w="0" w:type="auto"/>
            <w:tcBorders>
              <w:top w:val="nil"/>
              <w:left w:val="single" w:sz="4" w:space="0" w:color="000000"/>
              <w:bottom w:val="single" w:sz="4" w:space="0" w:color="000000"/>
              <w:right w:val="single" w:sz="4" w:space="0" w:color="auto"/>
            </w:tcBorders>
            <w:vAlign w:val="center"/>
          </w:tcPr>
          <w:p w14:paraId="32C0406B"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781C2F10" w14:textId="77777777" w:rsidTr="00F871ED">
        <w:trPr>
          <w:cantSplit/>
        </w:trPr>
        <w:tc>
          <w:tcPr>
            <w:tcW w:w="0" w:type="auto"/>
            <w:tcBorders>
              <w:top w:val="nil"/>
              <w:left w:val="single" w:sz="4" w:space="0" w:color="000000"/>
              <w:bottom w:val="single" w:sz="4" w:space="0" w:color="000000"/>
              <w:right w:val="nil"/>
            </w:tcBorders>
            <w:shd w:val="clear" w:color="auto" w:fill="auto"/>
            <w:vAlign w:val="center"/>
            <w:hideMark/>
          </w:tcPr>
          <w:p w14:paraId="422022EF"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M1.16EK.37</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65E8FD51"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Możliwość zlecenia dodatkowych produktów żywieniowych w ramach diety indywidualnej</w:t>
            </w:r>
          </w:p>
        </w:tc>
        <w:tc>
          <w:tcPr>
            <w:tcW w:w="0" w:type="auto"/>
            <w:tcBorders>
              <w:top w:val="nil"/>
              <w:left w:val="single" w:sz="4" w:space="0" w:color="000000"/>
              <w:bottom w:val="single" w:sz="4" w:space="0" w:color="000000"/>
              <w:right w:val="single" w:sz="4" w:space="0" w:color="auto"/>
            </w:tcBorders>
            <w:vAlign w:val="center"/>
          </w:tcPr>
          <w:p w14:paraId="364B0C1B"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164EC15D" w14:textId="77777777" w:rsidTr="00F871ED">
        <w:trPr>
          <w:cantSplit/>
        </w:trPr>
        <w:tc>
          <w:tcPr>
            <w:tcW w:w="0" w:type="auto"/>
            <w:tcBorders>
              <w:top w:val="nil"/>
              <w:left w:val="single" w:sz="4" w:space="0" w:color="000000"/>
              <w:bottom w:val="single" w:sz="4" w:space="0" w:color="000000"/>
              <w:right w:val="nil"/>
            </w:tcBorders>
            <w:shd w:val="clear" w:color="auto" w:fill="auto"/>
            <w:vAlign w:val="center"/>
            <w:hideMark/>
          </w:tcPr>
          <w:p w14:paraId="6C466F0C"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M1.16EK.38</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651F1179"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Automatyczne rozpoczęcie zlecenia lub zakończenie zlecenia diety w przypadku przyjęcia i wypisu pacjenta z oddziału z uwzględnieniem godziny , przerwy w żywieniu z tytułu zabiegu, wypisu na przepustkę lub zgonu</w:t>
            </w:r>
          </w:p>
        </w:tc>
        <w:tc>
          <w:tcPr>
            <w:tcW w:w="0" w:type="auto"/>
            <w:tcBorders>
              <w:top w:val="nil"/>
              <w:left w:val="single" w:sz="4" w:space="0" w:color="000000"/>
              <w:bottom w:val="single" w:sz="4" w:space="0" w:color="000000"/>
              <w:right w:val="single" w:sz="4" w:space="0" w:color="auto"/>
            </w:tcBorders>
            <w:vAlign w:val="center"/>
          </w:tcPr>
          <w:p w14:paraId="73EE415F"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6713E394" w14:textId="77777777" w:rsidTr="00F871ED">
        <w:trPr>
          <w:cantSplit/>
        </w:trPr>
        <w:tc>
          <w:tcPr>
            <w:tcW w:w="0" w:type="auto"/>
            <w:tcBorders>
              <w:top w:val="nil"/>
              <w:left w:val="single" w:sz="4" w:space="0" w:color="000000"/>
              <w:bottom w:val="single" w:sz="4" w:space="0" w:color="000000"/>
              <w:right w:val="nil"/>
            </w:tcBorders>
            <w:shd w:val="clear" w:color="auto" w:fill="auto"/>
            <w:vAlign w:val="center"/>
            <w:hideMark/>
          </w:tcPr>
          <w:p w14:paraId="665CDD55"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M1.16EK.39</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13A3E9D6"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Wydruk ilości diet z uwzględnieniem lekarza i oddziału zlecającego</w:t>
            </w:r>
          </w:p>
        </w:tc>
        <w:tc>
          <w:tcPr>
            <w:tcW w:w="0" w:type="auto"/>
            <w:tcBorders>
              <w:top w:val="nil"/>
              <w:left w:val="single" w:sz="4" w:space="0" w:color="000000"/>
              <w:bottom w:val="single" w:sz="4" w:space="0" w:color="000000"/>
              <w:right w:val="single" w:sz="4" w:space="0" w:color="auto"/>
            </w:tcBorders>
            <w:vAlign w:val="center"/>
          </w:tcPr>
          <w:p w14:paraId="124E760F"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7F22C190" w14:textId="77777777" w:rsidTr="00F871ED">
        <w:trPr>
          <w:cantSplit/>
        </w:trPr>
        <w:tc>
          <w:tcPr>
            <w:tcW w:w="0" w:type="auto"/>
            <w:tcBorders>
              <w:top w:val="nil"/>
              <w:left w:val="single" w:sz="4" w:space="0" w:color="000000"/>
              <w:bottom w:val="single" w:sz="4" w:space="0" w:color="000000"/>
              <w:right w:val="nil"/>
            </w:tcBorders>
            <w:shd w:val="clear" w:color="auto" w:fill="auto"/>
            <w:vAlign w:val="center"/>
            <w:hideMark/>
          </w:tcPr>
          <w:p w14:paraId="010EA592"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M1.16EK.40</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29F28EBC"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Eksport danych w zakresie diet do co najmniej programu MS Office 2003 (np. MS Excel)</w:t>
            </w:r>
          </w:p>
        </w:tc>
        <w:tc>
          <w:tcPr>
            <w:tcW w:w="0" w:type="auto"/>
            <w:tcBorders>
              <w:top w:val="nil"/>
              <w:left w:val="single" w:sz="4" w:space="0" w:color="000000"/>
              <w:bottom w:val="single" w:sz="4" w:space="0" w:color="000000"/>
              <w:right w:val="single" w:sz="4" w:space="0" w:color="auto"/>
            </w:tcBorders>
            <w:vAlign w:val="center"/>
          </w:tcPr>
          <w:p w14:paraId="595A7AB8"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15E453D4" w14:textId="77777777" w:rsidTr="00F871ED">
        <w:trPr>
          <w:cantSplit/>
        </w:trPr>
        <w:tc>
          <w:tcPr>
            <w:tcW w:w="0" w:type="auto"/>
            <w:tcBorders>
              <w:top w:val="nil"/>
              <w:left w:val="single" w:sz="4" w:space="0" w:color="000000"/>
              <w:bottom w:val="single" w:sz="4" w:space="0" w:color="000000"/>
              <w:right w:val="nil"/>
            </w:tcBorders>
            <w:shd w:val="clear" w:color="auto" w:fill="auto"/>
            <w:vAlign w:val="center"/>
            <w:hideMark/>
          </w:tcPr>
          <w:p w14:paraId="7368BC3A"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color w:val="000000"/>
                <w:sz w:val="20"/>
                <w:szCs w:val="20"/>
                <w:lang w:eastAsia="pl-PL"/>
              </w:rPr>
              <w:lastRenderedPageBreak/>
              <w:t>M1.16EK.41</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1409F449"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Udostępnienie dla potrzeb kuchni w formie raportu i zestawienia (na ekranie monitora) stanu dziennego wg jadłospisów:</w:t>
            </w:r>
          </w:p>
        </w:tc>
        <w:tc>
          <w:tcPr>
            <w:tcW w:w="0" w:type="auto"/>
            <w:tcBorders>
              <w:top w:val="nil"/>
              <w:left w:val="single" w:sz="4" w:space="0" w:color="000000"/>
              <w:bottom w:val="single" w:sz="4" w:space="0" w:color="000000"/>
              <w:right w:val="single" w:sz="4" w:space="0" w:color="auto"/>
            </w:tcBorders>
            <w:vAlign w:val="center"/>
          </w:tcPr>
          <w:p w14:paraId="5CED47B2"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38A63F88" w14:textId="77777777" w:rsidTr="00F871ED">
        <w:trPr>
          <w:cantSplit/>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370AF86"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p>
          <w:p w14:paraId="450A9AC5"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M1.16EK.42</w:t>
            </w:r>
          </w:p>
        </w:tc>
        <w:tc>
          <w:tcPr>
            <w:tcW w:w="0" w:type="auto"/>
            <w:tcBorders>
              <w:top w:val="nil"/>
              <w:left w:val="nil"/>
              <w:bottom w:val="nil"/>
              <w:right w:val="single" w:sz="4" w:space="0" w:color="auto"/>
            </w:tcBorders>
            <w:shd w:val="clear" w:color="auto" w:fill="auto"/>
            <w:vAlign w:val="center"/>
            <w:hideMark/>
          </w:tcPr>
          <w:p w14:paraId="42E05168"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Stan zbiorczy ilości żywionych pacjentów w tym:</w:t>
            </w:r>
          </w:p>
        </w:tc>
        <w:tc>
          <w:tcPr>
            <w:tcW w:w="0" w:type="auto"/>
            <w:tcBorders>
              <w:top w:val="nil"/>
              <w:left w:val="nil"/>
              <w:bottom w:val="nil"/>
              <w:right w:val="single" w:sz="4" w:space="0" w:color="auto"/>
            </w:tcBorders>
            <w:vAlign w:val="center"/>
          </w:tcPr>
          <w:p w14:paraId="329FD474"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20E77B67" w14:textId="77777777" w:rsidTr="00F871ED">
        <w:trPr>
          <w:cantSplit/>
        </w:trPr>
        <w:tc>
          <w:tcPr>
            <w:tcW w:w="0" w:type="auto"/>
            <w:vMerge/>
            <w:tcBorders>
              <w:top w:val="nil"/>
              <w:left w:val="single" w:sz="4" w:space="0" w:color="000000"/>
              <w:bottom w:val="single" w:sz="4" w:space="0" w:color="000000"/>
              <w:right w:val="single" w:sz="4" w:space="0" w:color="000000"/>
            </w:tcBorders>
            <w:vAlign w:val="center"/>
            <w:hideMark/>
          </w:tcPr>
          <w:p w14:paraId="5CE012A1"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p>
        </w:tc>
        <w:tc>
          <w:tcPr>
            <w:tcW w:w="0" w:type="auto"/>
            <w:tcBorders>
              <w:top w:val="nil"/>
              <w:left w:val="single" w:sz="4" w:space="0" w:color="auto"/>
              <w:bottom w:val="nil"/>
              <w:right w:val="single" w:sz="4" w:space="0" w:color="auto"/>
            </w:tcBorders>
            <w:shd w:val="clear" w:color="auto" w:fill="auto"/>
            <w:vAlign w:val="center"/>
            <w:hideMark/>
          </w:tcPr>
          <w:p w14:paraId="1B379C9B"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 xml:space="preserve">-ilość diet </w:t>
            </w:r>
          </w:p>
        </w:tc>
        <w:tc>
          <w:tcPr>
            <w:tcW w:w="0" w:type="auto"/>
            <w:tcBorders>
              <w:top w:val="nil"/>
              <w:left w:val="single" w:sz="4" w:space="0" w:color="auto"/>
              <w:bottom w:val="nil"/>
              <w:right w:val="single" w:sz="4" w:space="0" w:color="auto"/>
            </w:tcBorders>
            <w:vAlign w:val="center"/>
          </w:tcPr>
          <w:p w14:paraId="3F7FB249"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65AD465D" w14:textId="77777777" w:rsidTr="00F871ED">
        <w:trPr>
          <w:cantSplit/>
        </w:trPr>
        <w:tc>
          <w:tcPr>
            <w:tcW w:w="0" w:type="auto"/>
            <w:vMerge/>
            <w:tcBorders>
              <w:top w:val="nil"/>
              <w:left w:val="single" w:sz="4" w:space="0" w:color="000000"/>
              <w:bottom w:val="single" w:sz="4" w:space="0" w:color="000000"/>
              <w:right w:val="single" w:sz="4" w:space="0" w:color="000000"/>
            </w:tcBorders>
            <w:vAlign w:val="center"/>
            <w:hideMark/>
          </w:tcPr>
          <w:p w14:paraId="6B75F2EF"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p>
        </w:tc>
        <w:tc>
          <w:tcPr>
            <w:tcW w:w="0" w:type="auto"/>
            <w:tcBorders>
              <w:top w:val="nil"/>
              <w:left w:val="single" w:sz="4" w:space="0" w:color="auto"/>
              <w:bottom w:val="nil"/>
              <w:right w:val="single" w:sz="4" w:space="0" w:color="auto"/>
            </w:tcBorders>
            <w:shd w:val="clear" w:color="auto" w:fill="auto"/>
            <w:vAlign w:val="center"/>
            <w:hideMark/>
          </w:tcPr>
          <w:p w14:paraId="26F5B6D5"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 xml:space="preserve">-nazwa diety </w:t>
            </w:r>
          </w:p>
        </w:tc>
        <w:tc>
          <w:tcPr>
            <w:tcW w:w="0" w:type="auto"/>
            <w:tcBorders>
              <w:top w:val="nil"/>
              <w:left w:val="single" w:sz="4" w:space="0" w:color="auto"/>
              <w:bottom w:val="nil"/>
              <w:right w:val="single" w:sz="4" w:space="0" w:color="auto"/>
            </w:tcBorders>
            <w:vAlign w:val="center"/>
          </w:tcPr>
          <w:p w14:paraId="3B73D488"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3C473630" w14:textId="77777777" w:rsidTr="00F871ED">
        <w:trPr>
          <w:cantSplit/>
        </w:trPr>
        <w:tc>
          <w:tcPr>
            <w:tcW w:w="0" w:type="auto"/>
            <w:vMerge/>
            <w:tcBorders>
              <w:top w:val="nil"/>
              <w:left w:val="single" w:sz="4" w:space="0" w:color="000000"/>
              <w:bottom w:val="single" w:sz="4" w:space="0" w:color="000000"/>
              <w:right w:val="single" w:sz="4" w:space="0" w:color="000000"/>
            </w:tcBorders>
            <w:vAlign w:val="center"/>
            <w:hideMark/>
          </w:tcPr>
          <w:p w14:paraId="43713946"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p>
        </w:tc>
        <w:tc>
          <w:tcPr>
            <w:tcW w:w="0" w:type="auto"/>
            <w:tcBorders>
              <w:top w:val="nil"/>
              <w:left w:val="nil"/>
              <w:bottom w:val="single" w:sz="4" w:space="0" w:color="000000"/>
              <w:right w:val="single" w:sz="4" w:space="0" w:color="auto"/>
            </w:tcBorders>
            <w:shd w:val="clear" w:color="auto" w:fill="auto"/>
            <w:vAlign w:val="center"/>
            <w:hideMark/>
          </w:tcPr>
          <w:p w14:paraId="69AF03F3"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-oddział zamawiający</w:t>
            </w:r>
          </w:p>
        </w:tc>
        <w:tc>
          <w:tcPr>
            <w:tcW w:w="0" w:type="auto"/>
            <w:tcBorders>
              <w:top w:val="nil"/>
              <w:left w:val="nil"/>
              <w:bottom w:val="single" w:sz="4" w:space="0" w:color="000000"/>
              <w:right w:val="single" w:sz="4" w:space="0" w:color="auto"/>
            </w:tcBorders>
            <w:vAlign w:val="center"/>
          </w:tcPr>
          <w:p w14:paraId="7A377317"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3C559A3F" w14:textId="77777777" w:rsidTr="00F871ED">
        <w:trPr>
          <w:cantSplit/>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2F69A98"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sz w:val="20"/>
                <w:szCs w:val="20"/>
                <w:lang w:eastAsia="pl-PL"/>
              </w:rPr>
              <w:t>M1.16EK.43</w:t>
            </w:r>
          </w:p>
        </w:tc>
        <w:tc>
          <w:tcPr>
            <w:tcW w:w="0" w:type="auto"/>
            <w:tcBorders>
              <w:top w:val="nil"/>
              <w:left w:val="nil"/>
              <w:bottom w:val="nil"/>
              <w:right w:val="single" w:sz="4" w:space="0" w:color="auto"/>
            </w:tcBorders>
            <w:shd w:val="clear" w:color="auto" w:fill="auto"/>
            <w:vAlign w:val="center"/>
            <w:hideMark/>
          </w:tcPr>
          <w:p w14:paraId="199573D1"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Stan zbiorczy za cały Szpital ilości żywionych pacjentów w tym :</w:t>
            </w:r>
          </w:p>
        </w:tc>
        <w:tc>
          <w:tcPr>
            <w:tcW w:w="0" w:type="auto"/>
            <w:tcBorders>
              <w:top w:val="nil"/>
              <w:left w:val="nil"/>
              <w:bottom w:val="nil"/>
              <w:right w:val="single" w:sz="4" w:space="0" w:color="auto"/>
            </w:tcBorders>
            <w:vAlign w:val="center"/>
          </w:tcPr>
          <w:p w14:paraId="1588CE0E"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10E8944E" w14:textId="77777777" w:rsidTr="00F871ED">
        <w:trPr>
          <w:cantSplit/>
        </w:trPr>
        <w:tc>
          <w:tcPr>
            <w:tcW w:w="0" w:type="auto"/>
            <w:vMerge/>
            <w:tcBorders>
              <w:top w:val="nil"/>
              <w:left w:val="single" w:sz="4" w:space="0" w:color="000000"/>
              <w:bottom w:val="single" w:sz="4" w:space="0" w:color="000000"/>
              <w:right w:val="single" w:sz="4" w:space="0" w:color="000000"/>
            </w:tcBorders>
            <w:vAlign w:val="center"/>
            <w:hideMark/>
          </w:tcPr>
          <w:p w14:paraId="3B0B2E57"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p>
        </w:tc>
        <w:tc>
          <w:tcPr>
            <w:tcW w:w="0" w:type="auto"/>
            <w:tcBorders>
              <w:top w:val="nil"/>
              <w:left w:val="single" w:sz="4" w:space="0" w:color="auto"/>
              <w:bottom w:val="nil"/>
              <w:right w:val="single" w:sz="4" w:space="0" w:color="auto"/>
            </w:tcBorders>
            <w:shd w:val="clear" w:color="auto" w:fill="auto"/>
            <w:vAlign w:val="center"/>
            <w:hideMark/>
          </w:tcPr>
          <w:p w14:paraId="36FD9613"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 xml:space="preserve">-ilość diet </w:t>
            </w:r>
          </w:p>
        </w:tc>
        <w:tc>
          <w:tcPr>
            <w:tcW w:w="0" w:type="auto"/>
            <w:tcBorders>
              <w:top w:val="nil"/>
              <w:left w:val="single" w:sz="4" w:space="0" w:color="auto"/>
              <w:bottom w:val="nil"/>
              <w:right w:val="single" w:sz="4" w:space="0" w:color="auto"/>
            </w:tcBorders>
            <w:vAlign w:val="center"/>
          </w:tcPr>
          <w:p w14:paraId="397321E8"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04D7DD82" w14:textId="77777777" w:rsidTr="00F871ED">
        <w:trPr>
          <w:cantSplit/>
        </w:trPr>
        <w:tc>
          <w:tcPr>
            <w:tcW w:w="0" w:type="auto"/>
            <w:vMerge/>
            <w:tcBorders>
              <w:top w:val="nil"/>
              <w:left w:val="single" w:sz="4" w:space="0" w:color="000000"/>
              <w:bottom w:val="single" w:sz="4" w:space="0" w:color="000000"/>
              <w:right w:val="single" w:sz="4" w:space="0" w:color="000000"/>
            </w:tcBorders>
            <w:vAlign w:val="center"/>
            <w:hideMark/>
          </w:tcPr>
          <w:p w14:paraId="458E31B4"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p>
        </w:tc>
        <w:tc>
          <w:tcPr>
            <w:tcW w:w="0" w:type="auto"/>
            <w:tcBorders>
              <w:top w:val="nil"/>
              <w:left w:val="nil"/>
              <w:bottom w:val="single" w:sz="4" w:space="0" w:color="000000"/>
              <w:right w:val="single" w:sz="4" w:space="0" w:color="auto"/>
            </w:tcBorders>
            <w:shd w:val="clear" w:color="auto" w:fill="auto"/>
            <w:vAlign w:val="center"/>
            <w:hideMark/>
          </w:tcPr>
          <w:p w14:paraId="7B159729"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 xml:space="preserve">-nazwa diety </w:t>
            </w:r>
          </w:p>
        </w:tc>
        <w:tc>
          <w:tcPr>
            <w:tcW w:w="0" w:type="auto"/>
            <w:tcBorders>
              <w:top w:val="nil"/>
              <w:left w:val="nil"/>
              <w:bottom w:val="single" w:sz="4" w:space="0" w:color="000000"/>
              <w:right w:val="single" w:sz="4" w:space="0" w:color="auto"/>
            </w:tcBorders>
            <w:vAlign w:val="center"/>
          </w:tcPr>
          <w:p w14:paraId="0654F8C2"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5F98A2AF" w14:textId="77777777" w:rsidTr="00F871ED">
        <w:trPr>
          <w:cantSplit/>
        </w:trPr>
        <w:tc>
          <w:tcPr>
            <w:tcW w:w="0" w:type="auto"/>
            <w:tcBorders>
              <w:top w:val="nil"/>
              <w:left w:val="single" w:sz="4" w:space="0" w:color="000000"/>
              <w:bottom w:val="single" w:sz="4" w:space="0" w:color="000000"/>
              <w:right w:val="nil"/>
            </w:tcBorders>
            <w:shd w:val="clear" w:color="auto" w:fill="auto"/>
            <w:vAlign w:val="center"/>
            <w:hideMark/>
          </w:tcPr>
          <w:p w14:paraId="68596C16" w14:textId="77777777" w:rsidR="00224EAF" w:rsidRPr="005A48D9" w:rsidRDefault="00224EAF" w:rsidP="00224EAF">
            <w:pPr>
              <w:spacing w:after="0"/>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M1.16EK.44</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49947A1C"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Planowanie i zlecanie badań i konsultacji w ramach zleceń zewnętrznych poza Szpital (do innych podmiotów)</w:t>
            </w:r>
          </w:p>
        </w:tc>
        <w:tc>
          <w:tcPr>
            <w:tcW w:w="0" w:type="auto"/>
            <w:tcBorders>
              <w:top w:val="nil"/>
              <w:left w:val="single" w:sz="4" w:space="0" w:color="000000"/>
              <w:bottom w:val="single" w:sz="4" w:space="0" w:color="000000"/>
              <w:right w:val="single" w:sz="4" w:space="0" w:color="auto"/>
            </w:tcBorders>
            <w:vAlign w:val="center"/>
          </w:tcPr>
          <w:p w14:paraId="601D5026"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66857425" w14:textId="77777777" w:rsidTr="00F871ED">
        <w:trPr>
          <w:cantSplit/>
        </w:trPr>
        <w:tc>
          <w:tcPr>
            <w:tcW w:w="0" w:type="auto"/>
            <w:gridSpan w:val="3"/>
            <w:tcBorders>
              <w:top w:val="single" w:sz="4" w:space="0" w:color="000000"/>
              <w:left w:val="single" w:sz="4" w:space="0" w:color="000000"/>
              <w:bottom w:val="single" w:sz="4" w:space="0" w:color="000000"/>
              <w:right w:val="single" w:sz="4" w:space="0" w:color="auto"/>
            </w:tcBorders>
            <w:shd w:val="clear" w:color="auto" w:fill="A70A68"/>
            <w:vAlign w:val="center"/>
            <w:hideMark/>
          </w:tcPr>
          <w:p w14:paraId="7DA60E74" w14:textId="77777777" w:rsidR="00224EAF" w:rsidRPr="005A48D9" w:rsidRDefault="001D5F4D" w:rsidP="00224EAF">
            <w:pPr>
              <w:spacing w:after="0"/>
              <w:jc w:val="center"/>
              <w:rPr>
                <w:rFonts w:ascii="Klavika Basic Light" w:eastAsia="Times New Roman" w:hAnsi="Klavika Basic Light" w:cs="Calibri"/>
                <w:b/>
                <w:bCs/>
                <w:color w:val="000000"/>
                <w:sz w:val="20"/>
                <w:szCs w:val="20"/>
                <w:lang w:eastAsia="pl-PL"/>
              </w:rPr>
            </w:pPr>
            <w:r w:rsidRPr="005A48D9">
              <w:rPr>
                <w:rFonts w:ascii="Klavika Basic Light" w:eastAsia="Times New Roman" w:hAnsi="Klavika Basic Light" w:cs="Calibri"/>
                <w:b/>
                <w:bCs/>
                <w:color w:val="FFFFFF" w:themeColor="background1"/>
                <w:sz w:val="20"/>
                <w:szCs w:val="20"/>
                <w:lang w:eastAsia="pl-PL"/>
              </w:rPr>
              <w:t>Zlecenia leków</w:t>
            </w:r>
          </w:p>
        </w:tc>
      </w:tr>
      <w:tr w:rsidR="00224EAF" w:rsidRPr="005A48D9" w14:paraId="0DD42A15" w14:textId="77777777" w:rsidTr="00F871ED">
        <w:trPr>
          <w:cantSplit/>
        </w:trPr>
        <w:tc>
          <w:tcPr>
            <w:tcW w:w="0" w:type="auto"/>
            <w:tcBorders>
              <w:top w:val="nil"/>
              <w:left w:val="single" w:sz="4" w:space="0" w:color="000000"/>
              <w:bottom w:val="single" w:sz="4" w:space="0" w:color="000000"/>
              <w:right w:val="nil"/>
            </w:tcBorders>
            <w:shd w:val="clear" w:color="auto" w:fill="auto"/>
            <w:vAlign w:val="center"/>
            <w:hideMark/>
          </w:tcPr>
          <w:p w14:paraId="28C5A0F6"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M1.16EK.45</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40BCB7F6"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Możliwość zlecania podania leków pacjentowi.</w:t>
            </w:r>
          </w:p>
        </w:tc>
        <w:tc>
          <w:tcPr>
            <w:tcW w:w="0" w:type="auto"/>
            <w:tcBorders>
              <w:top w:val="nil"/>
              <w:left w:val="single" w:sz="4" w:space="0" w:color="000000"/>
              <w:bottom w:val="single" w:sz="4" w:space="0" w:color="000000"/>
              <w:right w:val="single" w:sz="4" w:space="0" w:color="auto"/>
            </w:tcBorders>
            <w:vAlign w:val="center"/>
          </w:tcPr>
          <w:p w14:paraId="22EA33DB"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7ADB1C02" w14:textId="77777777" w:rsidTr="00F871ED">
        <w:trPr>
          <w:cantSplit/>
        </w:trPr>
        <w:tc>
          <w:tcPr>
            <w:tcW w:w="0" w:type="auto"/>
            <w:tcBorders>
              <w:top w:val="nil"/>
              <w:left w:val="single" w:sz="4" w:space="0" w:color="000000"/>
              <w:bottom w:val="single" w:sz="4" w:space="0" w:color="000000"/>
              <w:right w:val="nil"/>
            </w:tcBorders>
            <w:shd w:val="clear" w:color="auto" w:fill="auto"/>
            <w:vAlign w:val="center"/>
            <w:hideMark/>
          </w:tcPr>
          <w:p w14:paraId="1F5F3316"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M1.16EK.46</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22378319"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System posiada tryb prezentacji zleceń z podziałem na jednostki i komórki Szpitalne, personel zlecający i wykonujący z każdorazowymi oznacznikami czasu.</w:t>
            </w:r>
          </w:p>
        </w:tc>
        <w:tc>
          <w:tcPr>
            <w:tcW w:w="0" w:type="auto"/>
            <w:tcBorders>
              <w:top w:val="nil"/>
              <w:left w:val="single" w:sz="4" w:space="0" w:color="000000"/>
              <w:bottom w:val="single" w:sz="4" w:space="0" w:color="000000"/>
              <w:right w:val="single" w:sz="4" w:space="0" w:color="auto"/>
            </w:tcBorders>
            <w:vAlign w:val="center"/>
          </w:tcPr>
          <w:p w14:paraId="46AD2116"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68794CE7" w14:textId="77777777" w:rsidTr="00F871ED">
        <w:tc>
          <w:tcPr>
            <w:tcW w:w="0" w:type="auto"/>
            <w:tcBorders>
              <w:top w:val="nil"/>
              <w:left w:val="single" w:sz="4" w:space="0" w:color="000000"/>
              <w:bottom w:val="single" w:sz="4" w:space="0" w:color="000000"/>
              <w:right w:val="nil"/>
            </w:tcBorders>
            <w:shd w:val="clear" w:color="auto" w:fill="auto"/>
            <w:vAlign w:val="center"/>
            <w:hideMark/>
          </w:tcPr>
          <w:p w14:paraId="42CE82D2"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M1.16EK.47</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077D8324"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Uwidocznienie statusu wykonania zlecenia w sposób wyróżniający się.</w:t>
            </w:r>
          </w:p>
        </w:tc>
        <w:tc>
          <w:tcPr>
            <w:tcW w:w="0" w:type="auto"/>
            <w:tcBorders>
              <w:top w:val="nil"/>
              <w:left w:val="single" w:sz="4" w:space="0" w:color="000000"/>
              <w:bottom w:val="single" w:sz="4" w:space="0" w:color="000000"/>
              <w:right w:val="single" w:sz="4" w:space="0" w:color="auto"/>
            </w:tcBorders>
            <w:vAlign w:val="center"/>
          </w:tcPr>
          <w:p w14:paraId="751CAF2D"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53A7C523" w14:textId="77777777" w:rsidTr="00F871ED">
        <w:tc>
          <w:tcPr>
            <w:tcW w:w="0" w:type="auto"/>
            <w:tcBorders>
              <w:top w:val="nil"/>
              <w:left w:val="single" w:sz="4" w:space="0" w:color="000000"/>
              <w:bottom w:val="single" w:sz="4" w:space="0" w:color="000000"/>
              <w:right w:val="nil"/>
            </w:tcBorders>
            <w:shd w:val="clear" w:color="auto" w:fill="auto"/>
            <w:vAlign w:val="center"/>
            <w:hideMark/>
          </w:tcPr>
          <w:p w14:paraId="108827FE"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M1.16EK.48</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5272E83B"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Zlecający ma dostęp do słownika aktualnie istniejących leków oraz ich odpowiedników z opisami (zalecenia, przeciwwskazania).</w:t>
            </w:r>
          </w:p>
        </w:tc>
        <w:tc>
          <w:tcPr>
            <w:tcW w:w="0" w:type="auto"/>
            <w:tcBorders>
              <w:top w:val="nil"/>
              <w:left w:val="single" w:sz="4" w:space="0" w:color="000000"/>
              <w:bottom w:val="single" w:sz="4" w:space="0" w:color="000000"/>
              <w:right w:val="single" w:sz="4" w:space="0" w:color="auto"/>
            </w:tcBorders>
            <w:vAlign w:val="center"/>
          </w:tcPr>
          <w:p w14:paraId="1D43F8AD"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50BB0B8F" w14:textId="77777777" w:rsidTr="00F871ED">
        <w:tc>
          <w:tcPr>
            <w:tcW w:w="0" w:type="auto"/>
            <w:tcBorders>
              <w:top w:val="nil"/>
              <w:left w:val="single" w:sz="4" w:space="0" w:color="000000"/>
              <w:bottom w:val="single" w:sz="4" w:space="0" w:color="000000"/>
              <w:right w:val="nil"/>
            </w:tcBorders>
            <w:shd w:val="clear" w:color="auto" w:fill="auto"/>
            <w:vAlign w:val="center"/>
            <w:hideMark/>
          </w:tcPr>
          <w:p w14:paraId="6642A3B5"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M1.16EK.49</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258F4859"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Możliwość jednorazowego zlecenia cyklicznego podawania leków (np. 3x dziennie o 8, 14 oraz 22).</w:t>
            </w:r>
          </w:p>
        </w:tc>
        <w:tc>
          <w:tcPr>
            <w:tcW w:w="0" w:type="auto"/>
            <w:tcBorders>
              <w:top w:val="nil"/>
              <w:left w:val="single" w:sz="4" w:space="0" w:color="000000"/>
              <w:bottom w:val="single" w:sz="4" w:space="0" w:color="000000"/>
              <w:right w:val="single" w:sz="4" w:space="0" w:color="auto"/>
            </w:tcBorders>
            <w:vAlign w:val="center"/>
          </w:tcPr>
          <w:p w14:paraId="04D73FE6"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75F4380D" w14:textId="77777777" w:rsidTr="00F871ED">
        <w:tc>
          <w:tcPr>
            <w:tcW w:w="0" w:type="auto"/>
            <w:tcBorders>
              <w:top w:val="nil"/>
              <w:left w:val="single" w:sz="4" w:space="0" w:color="000000"/>
              <w:bottom w:val="single" w:sz="4" w:space="0" w:color="000000"/>
              <w:right w:val="nil"/>
            </w:tcBorders>
            <w:shd w:val="clear" w:color="auto" w:fill="auto"/>
            <w:vAlign w:val="center"/>
            <w:hideMark/>
          </w:tcPr>
          <w:p w14:paraId="32B73ED9"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M1.16EK.50</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3AF2D2C4"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System udostępnia funkcje wstrzymania / przerwania podaży:</w:t>
            </w:r>
          </w:p>
        </w:tc>
        <w:tc>
          <w:tcPr>
            <w:tcW w:w="0" w:type="auto"/>
            <w:tcBorders>
              <w:top w:val="nil"/>
              <w:left w:val="single" w:sz="4" w:space="0" w:color="000000"/>
              <w:bottom w:val="single" w:sz="4" w:space="0" w:color="000000"/>
              <w:right w:val="single" w:sz="4" w:space="0" w:color="auto"/>
            </w:tcBorders>
            <w:vAlign w:val="center"/>
          </w:tcPr>
          <w:p w14:paraId="108C6B11"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2A9A2205" w14:textId="77777777" w:rsidTr="00F871ED">
        <w:trPr>
          <w:cantSplit/>
        </w:trPr>
        <w:tc>
          <w:tcPr>
            <w:tcW w:w="0" w:type="auto"/>
            <w:tcBorders>
              <w:top w:val="nil"/>
              <w:left w:val="single" w:sz="4" w:space="0" w:color="000000"/>
              <w:bottom w:val="single" w:sz="4" w:space="0" w:color="000000"/>
              <w:right w:val="nil"/>
            </w:tcBorders>
            <w:shd w:val="clear" w:color="auto" w:fill="auto"/>
            <w:vAlign w:val="center"/>
            <w:hideMark/>
          </w:tcPr>
          <w:p w14:paraId="35173280"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M1.16EK.51</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55F92201"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wszystkich niedokonanych podań leku (z możliwością wskazania daty, od której podania mają być wstrzymane) z podaniem przyczyny,</w:t>
            </w:r>
          </w:p>
        </w:tc>
        <w:tc>
          <w:tcPr>
            <w:tcW w:w="0" w:type="auto"/>
            <w:tcBorders>
              <w:top w:val="nil"/>
              <w:left w:val="single" w:sz="4" w:space="0" w:color="000000"/>
              <w:bottom w:val="single" w:sz="4" w:space="0" w:color="000000"/>
              <w:right w:val="single" w:sz="4" w:space="0" w:color="auto"/>
            </w:tcBorders>
            <w:vAlign w:val="center"/>
          </w:tcPr>
          <w:p w14:paraId="519A6178"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3599E0F1" w14:textId="77777777" w:rsidTr="00F871ED">
        <w:trPr>
          <w:cantSplit/>
        </w:trPr>
        <w:tc>
          <w:tcPr>
            <w:tcW w:w="0" w:type="auto"/>
            <w:tcBorders>
              <w:top w:val="nil"/>
              <w:left w:val="single" w:sz="4" w:space="0" w:color="000000"/>
              <w:bottom w:val="single" w:sz="4" w:space="0" w:color="000000"/>
              <w:right w:val="nil"/>
            </w:tcBorders>
            <w:shd w:val="clear" w:color="auto" w:fill="auto"/>
            <w:vAlign w:val="center"/>
            <w:hideMark/>
          </w:tcPr>
          <w:p w14:paraId="7617E318"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M1.16EK.52</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0D70024A"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wybranego podania leku (w przypadku zleceń cyklicznych) z podaniem przyczyny.</w:t>
            </w:r>
          </w:p>
        </w:tc>
        <w:tc>
          <w:tcPr>
            <w:tcW w:w="0" w:type="auto"/>
            <w:tcBorders>
              <w:top w:val="nil"/>
              <w:left w:val="single" w:sz="4" w:space="0" w:color="000000"/>
              <w:bottom w:val="single" w:sz="4" w:space="0" w:color="000000"/>
              <w:right w:val="single" w:sz="4" w:space="0" w:color="auto"/>
            </w:tcBorders>
            <w:vAlign w:val="center"/>
          </w:tcPr>
          <w:p w14:paraId="1D147A05"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25FBBCD5" w14:textId="77777777" w:rsidTr="00F871ED">
        <w:trPr>
          <w:cantSplit/>
        </w:trPr>
        <w:tc>
          <w:tcPr>
            <w:tcW w:w="0" w:type="auto"/>
            <w:tcBorders>
              <w:top w:val="nil"/>
              <w:left w:val="single" w:sz="4" w:space="0" w:color="000000"/>
              <w:bottom w:val="single" w:sz="4" w:space="0" w:color="000000"/>
              <w:right w:val="nil"/>
            </w:tcBorders>
            <w:shd w:val="clear" w:color="auto" w:fill="auto"/>
            <w:vAlign w:val="center"/>
            <w:hideMark/>
          </w:tcPr>
          <w:p w14:paraId="6B575032"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M1.16EK.53</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0FAC756B"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Zapis działań niepożądanych.</w:t>
            </w:r>
          </w:p>
        </w:tc>
        <w:tc>
          <w:tcPr>
            <w:tcW w:w="0" w:type="auto"/>
            <w:tcBorders>
              <w:top w:val="nil"/>
              <w:left w:val="single" w:sz="4" w:space="0" w:color="000000"/>
              <w:bottom w:val="single" w:sz="4" w:space="0" w:color="000000"/>
              <w:right w:val="single" w:sz="4" w:space="0" w:color="auto"/>
            </w:tcBorders>
            <w:vAlign w:val="center"/>
          </w:tcPr>
          <w:p w14:paraId="66214909"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3CFDE1CE" w14:textId="77777777" w:rsidTr="00F871ED">
        <w:trPr>
          <w:cantSplit/>
        </w:trPr>
        <w:tc>
          <w:tcPr>
            <w:tcW w:w="0" w:type="auto"/>
            <w:tcBorders>
              <w:top w:val="nil"/>
              <w:left w:val="single" w:sz="4" w:space="0" w:color="000000"/>
              <w:bottom w:val="single" w:sz="4" w:space="0" w:color="000000"/>
              <w:right w:val="nil"/>
            </w:tcBorders>
            <w:shd w:val="clear" w:color="auto" w:fill="auto"/>
            <w:vAlign w:val="center"/>
            <w:hideMark/>
          </w:tcPr>
          <w:p w14:paraId="4587F3B2"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M1.16EK.54</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0B9CD5F9"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Zlecanie mieszanin leków.</w:t>
            </w:r>
          </w:p>
        </w:tc>
        <w:tc>
          <w:tcPr>
            <w:tcW w:w="0" w:type="auto"/>
            <w:tcBorders>
              <w:top w:val="nil"/>
              <w:left w:val="single" w:sz="4" w:space="0" w:color="000000"/>
              <w:bottom w:val="single" w:sz="4" w:space="0" w:color="000000"/>
              <w:right w:val="single" w:sz="4" w:space="0" w:color="auto"/>
            </w:tcBorders>
            <w:vAlign w:val="center"/>
          </w:tcPr>
          <w:p w14:paraId="1AC970ED"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1949BB4D" w14:textId="77777777" w:rsidTr="00F871ED">
        <w:trPr>
          <w:cantSplit/>
        </w:trPr>
        <w:tc>
          <w:tcPr>
            <w:tcW w:w="0" w:type="auto"/>
            <w:tcBorders>
              <w:top w:val="nil"/>
              <w:left w:val="single" w:sz="4" w:space="0" w:color="000000"/>
              <w:bottom w:val="single" w:sz="4" w:space="0" w:color="000000"/>
              <w:right w:val="nil"/>
            </w:tcBorders>
            <w:shd w:val="clear" w:color="auto" w:fill="auto"/>
            <w:vAlign w:val="center"/>
            <w:hideMark/>
          </w:tcPr>
          <w:p w14:paraId="72CC6E08"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M1.16EK.55</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27A60CB6"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System umożliwia osobie podającej lek odnotowanie odstępstwa od zlecenia - w zakresie daty podania oraz dawki podanego leku.</w:t>
            </w:r>
          </w:p>
        </w:tc>
        <w:tc>
          <w:tcPr>
            <w:tcW w:w="0" w:type="auto"/>
            <w:tcBorders>
              <w:top w:val="nil"/>
              <w:left w:val="single" w:sz="4" w:space="0" w:color="000000"/>
              <w:bottom w:val="single" w:sz="4" w:space="0" w:color="000000"/>
              <w:right w:val="single" w:sz="4" w:space="0" w:color="auto"/>
            </w:tcBorders>
            <w:vAlign w:val="center"/>
          </w:tcPr>
          <w:p w14:paraId="284279DC"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00475172" w14:textId="77777777" w:rsidTr="00F871ED">
        <w:trPr>
          <w:cantSplit/>
        </w:trPr>
        <w:tc>
          <w:tcPr>
            <w:tcW w:w="0" w:type="auto"/>
            <w:tcBorders>
              <w:top w:val="nil"/>
              <w:left w:val="single" w:sz="4" w:space="0" w:color="000000"/>
              <w:bottom w:val="single" w:sz="4" w:space="0" w:color="000000"/>
              <w:right w:val="nil"/>
            </w:tcBorders>
            <w:shd w:val="clear" w:color="auto" w:fill="auto"/>
            <w:vAlign w:val="center"/>
            <w:hideMark/>
          </w:tcPr>
          <w:p w14:paraId="3CA32C4D"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M1.16EK.56</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5AE749B5"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Odnotowanie działań niepożądanych leków.</w:t>
            </w:r>
          </w:p>
        </w:tc>
        <w:tc>
          <w:tcPr>
            <w:tcW w:w="0" w:type="auto"/>
            <w:tcBorders>
              <w:top w:val="nil"/>
              <w:left w:val="single" w:sz="4" w:space="0" w:color="000000"/>
              <w:bottom w:val="single" w:sz="4" w:space="0" w:color="000000"/>
              <w:right w:val="single" w:sz="4" w:space="0" w:color="auto"/>
            </w:tcBorders>
            <w:vAlign w:val="center"/>
          </w:tcPr>
          <w:p w14:paraId="76038662"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452B7D91" w14:textId="77777777" w:rsidTr="00F871ED">
        <w:trPr>
          <w:cantSplit/>
        </w:trPr>
        <w:tc>
          <w:tcPr>
            <w:tcW w:w="0" w:type="auto"/>
            <w:tcBorders>
              <w:top w:val="nil"/>
              <w:left w:val="single" w:sz="4" w:space="0" w:color="000000"/>
              <w:bottom w:val="single" w:sz="4" w:space="0" w:color="000000"/>
              <w:right w:val="nil"/>
            </w:tcBorders>
            <w:shd w:val="clear" w:color="auto" w:fill="auto"/>
            <w:vAlign w:val="center"/>
            <w:hideMark/>
          </w:tcPr>
          <w:p w14:paraId="4B0C2EFF"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M1.16EK.57</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2D73C967"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Grupowa realizacja podań leków.</w:t>
            </w:r>
          </w:p>
        </w:tc>
        <w:tc>
          <w:tcPr>
            <w:tcW w:w="0" w:type="auto"/>
            <w:tcBorders>
              <w:top w:val="nil"/>
              <w:left w:val="single" w:sz="4" w:space="0" w:color="000000"/>
              <w:bottom w:val="single" w:sz="4" w:space="0" w:color="000000"/>
              <w:right w:val="single" w:sz="4" w:space="0" w:color="auto"/>
            </w:tcBorders>
            <w:vAlign w:val="center"/>
          </w:tcPr>
          <w:p w14:paraId="4E023156"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0FA1FE39" w14:textId="77777777" w:rsidTr="00F871ED">
        <w:trPr>
          <w:cantSplit/>
        </w:trPr>
        <w:tc>
          <w:tcPr>
            <w:tcW w:w="0" w:type="auto"/>
            <w:tcBorders>
              <w:top w:val="nil"/>
              <w:left w:val="single" w:sz="4" w:space="0" w:color="000000"/>
              <w:bottom w:val="single" w:sz="4" w:space="0" w:color="000000"/>
              <w:right w:val="nil"/>
            </w:tcBorders>
            <w:shd w:val="clear" w:color="auto" w:fill="auto"/>
            <w:vAlign w:val="center"/>
            <w:hideMark/>
          </w:tcPr>
          <w:p w14:paraId="307D0EE6"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M1.16EK.58</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48B1649F"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Podczas realizacji podania leków możliwe jest (we współpracy z Modułem Apteczek Oddziałowych) odnotowanie rzeczywiście zużytych leków (lek, seria, nr faktury - o ile system dysponuje odpowiednimi danymi) i automatyczne zdjęcie ich ze stanów Podręcznego Magazynu Leków.</w:t>
            </w:r>
          </w:p>
        </w:tc>
        <w:tc>
          <w:tcPr>
            <w:tcW w:w="0" w:type="auto"/>
            <w:tcBorders>
              <w:top w:val="nil"/>
              <w:left w:val="single" w:sz="4" w:space="0" w:color="000000"/>
              <w:bottom w:val="single" w:sz="4" w:space="0" w:color="000000"/>
              <w:right w:val="single" w:sz="4" w:space="0" w:color="auto"/>
            </w:tcBorders>
            <w:vAlign w:val="center"/>
          </w:tcPr>
          <w:p w14:paraId="586E0426"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52A16B78" w14:textId="77777777" w:rsidTr="00F871ED">
        <w:trPr>
          <w:cantSplit/>
        </w:trPr>
        <w:tc>
          <w:tcPr>
            <w:tcW w:w="0" w:type="auto"/>
            <w:tcBorders>
              <w:top w:val="nil"/>
              <w:left w:val="single" w:sz="4" w:space="0" w:color="000000"/>
              <w:bottom w:val="single" w:sz="4" w:space="0" w:color="000000"/>
              <w:right w:val="nil"/>
            </w:tcBorders>
            <w:shd w:val="clear" w:color="auto" w:fill="auto"/>
            <w:vAlign w:val="center"/>
            <w:hideMark/>
          </w:tcPr>
          <w:p w14:paraId="54A29112"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M1.16EK.59</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7BA43A80"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Zaznaczenie daty i godziny, kiedy ma zostać podany lek (natychmiastowo, o określonej godzinie, dacie).</w:t>
            </w:r>
          </w:p>
        </w:tc>
        <w:tc>
          <w:tcPr>
            <w:tcW w:w="0" w:type="auto"/>
            <w:tcBorders>
              <w:top w:val="nil"/>
              <w:left w:val="single" w:sz="4" w:space="0" w:color="000000"/>
              <w:bottom w:val="single" w:sz="4" w:space="0" w:color="000000"/>
              <w:right w:val="single" w:sz="4" w:space="0" w:color="auto"/>
            </w:tcBorders>
            <w:vAlign w:val="center"/>
          </w:tcPr>
          <w:p w14:paraId="66652DF8"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05B88C8F" w14:textId="77777777" w:rsidTr="00F871ED">
        <w:trPr>
          <w:cantSplit/>
        </w:trPr>
        <w:tc>
          <w:tcPr>
            <w:tcW w:w="0" w:type="auto"/>
            <w:tcBorders>
              <w:top w:val="nil"/>
              <w:left w:val="single" w:sz="4" w:space="0" w:color="000000"/>
              <w:bottom w:val="single" w:sz="4" w:space="0" w:color="000000"/>
              <w:right w:val="nil"/>
            </w:tcBorders>
            <w:shd w:val="clear" w:color="auto" w:fill="auto"/>
            <w:vAlign w:val="center"/>
            <w:hideMark/>
          </w:tcPr>
          <w:p w14:paraId="15A4B569"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M1.16EK.60</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6AD03650"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Przy zlecaniu leków, leki wybierane są z aktualnego receptariusza szpitalnego (apteczka oddziałowa oraz centralna apteka szpitalna), a nazwy leku są podpowiadane po wpisaniu frazy lub części nazwy międzynarodowej (domyślnie) lub generycznej.</w:t>
            </w:r>
          </w:p>
        </w:tc>
        <w:tc>
          <w:tcPr>
            <w:tcW w:w="0" w:type="auto"/>
            <w:tcBorders>
              <w:top w:val="nil"/>
              <w:left w:val="single" w:sz="4" w:space="0" w:color="000000"/>
              <w:bottom w:val="single" w:sz="4" w:space="0" w:color="000000"/>
              <w:right w:val="single" w:sz="4" w:space="0" w:color="auto"/>
            </w:tcBorders>
            <w:vAlign w:val="center"/>
          </w:tcPr>
          <w:p w14:paraId="50C08B9B"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4FAEB240" w14:textId="77777777" w:rsidTr="00F871ED">
        <w:trPr>
          <w:cantSplit/>
        </w:trPr>
        <w:tc>
          <w:tcPr>
            <w:tcW w:w="0" w:type="auto"/>
            <w:tcBorders>
              <w:top w:val="nil"/>
              <w:left w:val="single" w:sz="4" w:space="0" w:color="000000"/>
              <w:bottom w:val="single" w:sz="4" w:space="0" w:color="000000"/>
              <w:right w:val="nil"/>
            </w:tcBorders>
            <w:shd w:val="clear" w:color="auto" w:fill="auto"/>
            <w:vAlign w:val="center"/>
            <w:hideMark/>
          </w:tcPr>
          <w:p w14:paraId="13F4F5DC"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M1.16EK.61</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3788BD55"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Przy zlecaniu możliwość podania dawki oraz formy leku oraz formy podania.</w:t>
            </w:r>
          </w:p>
        </w:tc>
        <w:tc>
          <w:tcPr>
            <w:tcW w:w="0" w:type="auto"/>
            <w:tcBorders>
              <w:top w:val="nil"/>
              <w:left w:val="single" w:sz="4" w:space="0" w:color="000000"/>
              <w:bottom w:val="single" w:sz="4" w:space="0" w:color="000000"/>
              <w:right w:val="single" w:sz="4" w:space="0" w:color="auto"/>
            </w:tcBorders>
            <w:vAlign w:val="center"/>
          </w:tcPr>
          <w:p w14:paraId="13D43980"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259140FD" w14:textId="77777777" w:rsidTr="00F871ED">
        <w:trPr>
          <w:cantSplit/>
        </w:trPr>
        <w:tc>
          <w:tcPr>
            <w:tcW w:w="0" w:type="auto"/>
            <w:tcBorders>
              <w:top w:val="nil"/>
              <w:left w:val="single" w:sz="4" w:space="0" w:color="000000"/>
              <w:bottom w:val="single" w:sz="4" w:space="0" w:color="000000"/>
              <w:right w:val="nil"/>
            </w:tcBorders>
            <w:shd w:val="clear" w:color="auto" w:fill="auto"/>
            <w:vAlign w:val="center"/>
            <w:hideMark/>
          </w:tcPr>
          <w:p w14:paraId="7BF9176A" w14:textId="77777777" w:rsidR="00224EAF" w:rsidRPr="005A48D9" w:rsidRDefault="00224EAF" w:rsidP="00224EAF">
            <w:pPr>
              <w:spacing w:after="0"/>
              <w:jc w:val="center"/>
              <w:rPr>
                <w:rFonts w:ascii="Klavika Basic Light" w:eastAsia="Times New Roman" w:hAnsi="Klavika Basic Light" w:cs="Calibri"/>
                <w:sz w:val="20"/>
                <w:szCs w:val="20"/>
                <w:lang w:eastAsia="pl-PL"/>
              </w:rPr>
            </w:pPr>
            <w:r w:rsidRPr="005A48D9">
              <w:rPr>
                <w:rFonts w:ascii="Klavika Basic Light" w:eastAsia="Times New Roman" w:hAnsi="Klavika Basic Light" w:cs="Calibri"/>
                <w:sz w:val="20"/>
                <w:szCs w:val="20"/>
                <w:lang w:eastAsia="pl-PL"/>
              </w:rPr>
              <w:t>M1.16EK.61</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1E04395E" w14:textId="77777777" w:rsidR="00224EAF" w:rsidRPr="005A48D9" w:rsidRDefault="00224EAF" w:rsidP="00224EAF">
            <w:pPr>
              <w:spacing w:after="0"/>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Calibri"/>
                <w:color w:val="000000"/>
                <w:sz w:val="20"/>
                <w:szCs w:val="20"/>
                <w:lang w:eastAsia="pl-PL"/>
              </w:rPr>
              <w:t>Możliwość zlecenia połówki tabletki lub dawki niestandardowej, mniejszej niż ta dostępna w jednej tabletce.</w:t>
            </w:r>
          </w:p>
        </w:tc>
        <w:tc>
          <w:tcPr>
            <w:tcW w:w="0" w:type="auto"/>
            <w:tcBorders>
              <w:top w:val="nil"/>
              <w:left w:val="single" w:sz="4" w:space="0" w:color="000000"/>
              <w:bottom w:val="single" w:sz="4" w:space="0" w:color="000000"/>
              <w:right w:val="single" w:sz="4" w:space="0" w:color="auto"/>
            </w:tcBorders>
            <w:vAlign w:val="center"/>
          </w:tcPr>
          <w:p w14:paraId="2319885E" w14:textId="77777777" w:rsidR="00224EAF" w:rsidRPr="005A48D9" w:rsidRDefault="00224EAF" w:rsidP="00224EAF">
            <w:pPr>
              <w:spacing w:after="0"/>
              <w:jc w:val="center"/>
              <w:rPr>
                <w:rFonts w:ascii="Klavika Basic Light" w:eastAsia="Times New Roman" w:hAnsi="Klavika Basic Light" w:cs="Calibri"/>
                <w:color w:val="000000"/>
                <w:sz w:val="20"/>
                <w:szCs w:val="20"/>
                <w:lang w:eastAsia="pl-PL"/>
              </w:rPr>
            </w:pPr>
            <w:r w:rsidRPr="005A48D9">
              <w:rPr>
                <w:rFonts w:ascii="Klavika Basic Light" w:eastAsia="Times New Roman" w:hAnsi="Klavika Basic Light" w:cs="Times New Roman"/>
                <w:sz w:val="18"/>
                <w:szCs w:val="18"/>
                <w:lang w:eastAsia="pl-PL"/>
              </w:rPr>
              <w:t>TAK/NIE</w:t>
            </w:r>
          </w:p>
        </w:tc>
      </w:tr>
    </w:tbl>
    <w:p w14:paraId="5076DE49" w14:textId="77777777" w:rsidR="00A91EFC" w:rsidRPr="005A48D9" w:rsidRDefault="00A91EFC" w:rsidP="00116420">
      <w:pPr>
        <w:tabs>
          <w:tab w:val="left" w:pos="1547"/>
        </w:tabs>
        <w:rPr>
          <w:rFonts w:ascii="Klavika Basic Light" w:hAnsi="Klavika Basic Light"/>
        </w:rPr>
      </w:pPr>
    </w:p>
    <w:p w14:paraId="7B3A6F15" w14:textId="77777777" w:rsidR="004E6F3E" w:rsidRPr="005A48D9" w:rsidRDefault="004E6F3E" w:rsidP="0002443E">
      <w:pPr>
        <w:pStyle w:val="Nagwek4"/>
        <w:numPr>
          <w:ilvl w:val="2"/>
          <w:numId w:val="40"/>
        </w:numPr>
        <w:rPr>
          <w:rFonts w:ascii="Klavika Basic Light" w:hAnsi="Klavika Basic Light"/>
          <w:i w:val="0"/>
          <w:sz w:val="24"/>
          <w:szCs w:val="24"/>
        </w:rPr>
      </w:pPr>
      <w:bookmarkStart w:id="48" w:name="_Toc479019830"/>
      <w:r w:rsidRPr="005A48D9">
        <w:rPr>
          <w:rFonts w:ascii="Klavika Basic Light" w:hAnsi="Klavika Basic Light"/>
          <w:i w:val="0"/>
          <w:sz w:val="24"/>
          <w:szCs w:val="24"/>
        </w:rPr>
        <w:t>Gabinety zabiegowe</w:t>
      </w:r>
      <w:bookmarkEnd w:id="48"/>
    </w:p>
    <w:p w14:paraId="0BC46D4C" w14:textId="77777777" w:rsidR="00A05CE4" w:rsidRPr="005A48D9" w:rsidRDefault="00A05CE4" w:rsidP="00116420">
      <w:pPr>
        <w:tabs>
          <w:tab w:val="left" w:pos="1547"/>
        </w:tabs>
        <w:rPr>
          <w:rFonts w:ascii="Klavika Basic Light" w:hAnsi="Klavika Basic Light"/>
        </w:rPr>
      </w:pPr>
    </w:p>
    <w:tbl>
      <w:tblPr>
        <w:tblW w:w="0" w:type="auto"/>
        <w:tblCellMar>
          <w:left w:w="70" w:type="dxa"/>
          <w:right w:w="70" w:type="dxa"/>
        </w:tblCellMar>
        <w:tblLook w:val="04A0" w:firstRow="1" w:lastRow="0" w:firstColumn="1" w:lastColumn="0" w:noHBand="0" w:noVBand="1"/>
      </w:tblPr>
      <w:tblGrid>
        <w:gridCol w:w="1159"/>
        <w:gridCol w:w="8509"/>
        <w:gridCol w:w="783"/>
      </w:tblGrid>
      <w:tr w:rsidR="001B1473" w:rsidRPr="005A48D9" w14:paraId="15572A6E" w14:textId="77777777" w:rsidTr="00F871ED">
        <w:trPr>
          <w:trHeight w:val="315"/>
        </w:trPr>
        <w:tc>
          <w:tcPr>
            <w:tcW w:w="0" w:type="auto"/>
            <w:tcBorders>
              <w:top w:val="single" w:sz="4" w:space="0" w:color="000000"/>
              <w:left w:val="single" w:sz="8" w:space="0" w:color="000000"/>
              <w:bottom w:val="nil"/>
              <w:right w:val="single" w:sz="4" w:space="0" w:color="000000"/>
            </w:tcBorders>
            <w:shd w:val="clear" w:color="auto" w:fill="A70A68"/>
            <w:vAlign w:val="center"/>
            <w:hideMark/>
          </w:tcPr>
          <w:p w14:paraId="09A1A90C" w14:textId="77777777" w:rsidR="001B1473" w:rsidRPr="005A48D9" w:rsidRDefault="001B1473" w:rsidP="00447ED0">
            <w:pPr>
              <w:spacing w:after="0"/>
              <w:jc w:val="center"/>
              <w:rPr>
                <w:rFonts w:ascii="Klavika Basic Light" w:eastAsia="Times New Roman" w:hAnsi="Klavika Basic Light" w:cs="Times New Roman"/>
                <w:color w:val="FFFFFF" w:themeColor="background1"/>
                <w:sz w:val="20"/>
                <w:szCs w:val="20"/>
                <w:lang w:eastAsia="pl-PL"/>
              </w:rPr>
            </w:pPr>
            <w:r w:rsidRPr="005A48D9">
              <w:rPr>
                <w:rFonts w:ascii="Klavika Basic Light" w:eastAsia="Times New Roman" w:hAnsi="Klavika Basic Light" w:cs="Times New Roman"/>
                <w:color w:val="FFFFFF" w:themeColor="background1"/>
                <w:sz w:val="20"/>
                <w:szCs w:val="20"/>
                <w:lang w:eastAsia="pl-PL"/>
              </w:rPr>
              <w:t>Kod wymagania</w:t>
            </w:r>
          </w:p>
        </w:tc>
        <w:tc>
          <w:tcPr>
            <w:tcW w:w="0" w:type="auto"/>
            <w:gridSpan w:val="2"/>
            <w:tcBorders>
              <w:top w:val="single" w:sz="4" w:space="0" w:color="000000"/>
              <w:left w:val="nil"/>
              <w:bottom w:val="single" w:sz="4" w:space="0" w:color="000000"/>
              <w:right w:val="single" w:sz="4" w:space="0" w:color="auto"/>
            </w:tcBorders>
            <w:shd w:val="clear" w:color="auto" w:fill="A70A68"/>
            <w:vAlign w:val="center"/>
            <w:hideMark/>
          </w:tcPr>
          <w:p w14:paraId="19DED9D3" w14:textId="77777777" w:rsidR="001B1473" w:rsidRPr="005A48D9" w:rsidRDefault="001B1473" w:rsidP="00447ED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color w:val="FFFFFF" w:themeColor="background1"/>
                <w:sz w:val="20"/>
                <w:szCs w:val="20"/>
                <w:lang w:eastAsia="pl-PL"/>
              </w:rPr>
              <w:t>Wymagania Blok operacyjny</w:t>
            </w:r>
          </w:p>
        </w:tc>
      </w:tr>
      <w:tr w:rsidR="00224EAF" w:rsidRPr="005A48D9" w14:paraId="4D7E8BE0" w14:textId="77777777" w:rsidTr="00F871E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0368F8"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M1.17EK.1</w:t>
            </w:r>
          </w:p>
        </w:tc>
        <w:tc>
          <w:tcPr>
            <w:tcW w:w="0" w:type="auto"/>
            <w:tcBorders>
              <w:top w:val="single" w:sz="4" w:space="0" w:color="000000"/>
              <w:left w:val="nil"/>
              <w:bottom w:val="single" w:sz="4" w:space="0" w:color="000000"/>
              <w:right w:val="single" w:sz="4" w:space="0" w:color="auto"/>
            </w:tcBorders>
            <w:shd w:val="clear" w:color="auto" w:fill="auto"/>
            <w:vAlign w:val="center"/>
            <w:hideMark/>
          </w:tcPr>
          <w:p w14:paraId="39DED5F9"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obsługi gabinetów zabiegowych</w:t>
            </w:r>
          </w:p>
        </w:tc>
        <w:tc>
          <w:tcPr>
            <w:tcW w:w="0" w:type="auto"/>
            <w:tcBorders>
              <w:top w:val="single" w:sz="4" w:space="0" w:color="000000"/>
              <w:left w:val="nil"/>
              <w:bottom w:val="single" w:sz="4" w:space="0" w:color="000000"/>
              <w:right w:val="single" w:sz="4" w:space="0" w:color="auto"/>
            </w:tcBorders>
            <w:vAlign w:val="center"/>
          </w:tcPr>
          <w:p w14:paraId="34C3902B"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2C4EB749" w14:textId="77777777" w:rsidTr="00F871E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AC8EA71"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M1.17EK.2</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58D6B143"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Planowanie zabiegów z uwzględnieniem minimalnego zestawu danych ręcznie oraz na podstawie grafików wprowadzanych na oddziałach:</w:t>
            </w:r>
          </w:p>
        </w:tc>
        <w:tc>
          <w:tcPr>
            <w:tcW w:w="0" w:type="auto"/>
            <w:tcBorders>
              <w:top w:val="single" w:sz="4" w:space="0" w:color="000000"/>
              <w:left w:val="single" w:sz="4" w:space="0" w:color="000000"/>
              <w:bottom w:val="single" w:sz="4" w:space="0" w:color="000000"/>
              <w:right w:val="single" w:sz="4" w:space="0" w:color="auto"/>
            </w:tcBorders>
            <w:vAlign w:val="center"/>
          </w:tcPr>
          <w:p w14:paraId="3F5B4ABB"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086163B1"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DA2CB5"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M1.17EK.3</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66F1F6A4"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informacje o pacjencie,</w:t>
            </w:r>
          </w:p>
        </w:tc>
        <w:tc>
          <w:tcPr>
            <w:tcW w:w="0" w:type="auto"/>
            <w:tcBorders>
              <w:top w:val="single" w:sz="4" w:space="0" w:color="000000"/>
              <w:left w:val="single" w:sz="4" w:space="0" w:color="000000"/>
              <w:bottom w:val="single" w:sz="4" w:space="0" w:color="000000"/>
              <w:right w:val="single" w:sz="4" w:space="0" w:color="auto"/>
            </w:tcBorders>
            <w:vAlign w:val="center"/>
          </w:tcPr>
          <w:p w14:paraId="6B8FD814"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47665674"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3A2A7C"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M1.17EK.4</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217C9ED5"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nazwa i kod operacji,</w:t>
            </w:r>
          </w:p>
        </w:tc>
        <w:tc>
          <w:tcPr>
            <w:tcW w:w="0" w:type="auto"/>
            <w:tcBorders>
              <w:top w:val="single" w:sz="4" w:space="0" w:color="000000"/>
              <w:left w:val="single" w:sz="4" w:space="0" w:color="000000"/>
              <w:bottom w:val="single" w:sz="4" w:space="0" w:color="000000"/>
              <w:right w:val="single" w:sz="4" w:space="0" w:color="auto"/>
            </w:tcBorders>
            <w:vAlign w:val="center"/>
          </w:tcPr>
          <w:p w14:paraId="44E6054E"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2C1ED931"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0F872B"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M1.17EK.5</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3AC14D18"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data i czas,</w:t>
            </w:r>
          </w:p>
        </w:tc>
        <w:tc>
          <w:tcPr>
            <w:tcW w:w="0" w:type="auto"/>
            <w:tcBorders>
              <w:top w:val="single" w:sz="4" w:space="0" w:color="000000"/>
              <w:left w:val="single" w:sz="4" w:space="0" w:color="000000"/>
              <w:bottom w:val="single" w:sz="4" w:space="0" w:color="000000"/>
              <w:right w:val="single" w:sz="4" w:space="0" w:color="auto"/>
            </w:tcBorders>
            <w:vAlign w:val="center"/>
          </w:tcPr>
          <w:p w14:paraId="24B76EB5"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59208676"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7EF28F"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M1.17EK.6</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3F2C35E9"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zespół medyczny,</w:t>
            </w:r>
          </w:p>
        </w:tc>
        <w:tc>
          <w:tcPr>
            <w:tcW w:w="0" w:type="auto"/>
            <w:tcBorders>
              <w:top w:val="single" w:sz="4" w:space="0" w:color="000000"/>
              <w:left w:val="single" w:sz="4" w:space="0" w:color="000000"/>
              <w:bottom w:val="single" w:sz="4" w:space="0" w:color="000000"/>
              <w:right w:val="single" w:sz="4" w:space="0" w:color="auto"/>
            </w:tcBorders>
            <w:vAlign w:val="center"/>
          </w:tcPr>
          <w:p w14:paraId="1E1CFCF2"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06FF4D8C"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D33FB2"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M1.17EK.7</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763F7FE7"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nr sali.</w:t>
            </w:r>
          </w:p>
        </w:tc>
        <w:tc>
          <w:tcPr>
            <w:tcW w:w="0" w:type="auto"/>
            <w:tcBorders>
              <w:top w:val="single" w:sz="4" w:space="0" w:color="000000"/>
              <w:left w:val="single" w:sz="4" w:space="0" w:color="000000"/>
              <w:bottom w:val="single" w:sz="4" w:space="0" w:color="000000"/>
              <w:right w:val="single" w:sz="4" w:space="0" w:color="auto"/>
            </w:tcBorders>
            <w:vAlign w:val="center"/>
          </w:tcPr>
          <w:p w14:paraId="7D1AC4DD"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24EBBB9A"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4E9FB2"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M1.17EK.8</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62512D1A"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sporządzenia planu podstawowego oraz rezerwowego (Plan podstawowy – plan zabiegów i operacji na dany dzień. Plan rezerwowy – zabiegi wykonywane w trybie nagłym – przypadki pilne, ratujące życie).</w:t>
            </w:r>
          </w:p>
        </w:tc>
        <w:tc>
          <w:tcPr>
            <w:tcW w:w="0" w:type="auto"/>
            <w:tcBorders>
              <w:top w:val="single" w:sz="4" w:space="0" w:color="000000"/>
              <w:left w:val="single" w:sz="4" w:space="0" w:color="000000"/>
              <w:bottom w:val="single" w:sz="4" w:space="0" w:color="000000"/>
              <w:right w:val="single" w:sz="4" w:space="0" w:color="auto"/>
            </w:tcBorders>
            <w:vAlign w:val="center"/>
          </w:tcPr>
          <w:p w14:paraId="5F3C3C8C"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15C8A24F"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88B646"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lastRenderedPageBreak/>
              <w:t>M1.17EK.9</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51C55F2A"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Wprowadzanie danych o przygotowaniu do operacji.</w:t>
            </w:r>
          </w:p>
        </w:tc>
        <w:tc>
          <w:tcPr>
            <w:tcW w:w="0" w:type="auto"/>
            <w:tcBorders>
              <w:top w:val="single" w:sz="4" w:space="0" w:color="000000"/>
              <w:left w:val="single" w:sz="4" w:space="0" w:color="000000"/>
              <w:bottom w:val="single" w:sz="4" w:space="0" w:color="000000"/>
              <w:right w:val="single" w:sz="4" w:space="0" w:color="auto"/>
            </w:tcBorders>
            <w:vAlign w:val="center"/>
          </w:tcPr>
          <w:p w14:paraId="1BE0AFE5"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1E3564B4"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077A6E"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M1.17EK.10</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32F09D9C"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Wprowadzenie personelu biorącego udział w operacji z podziałem na funkcje:</w:t>
            </w:r>
          </w:p>
        </w:tc>
        <w:tc>
          <w:tcPr>
            <w:tcW w:w="0" w:type="auto"/>
            <w:tcBorders>
              <w:top w:val="single" w:sz="4" w:space="0" w:color="000000"/>
              <w:left w:val="single" w:sz="4" w:space="0" w:color="000000"/>
              <w:bottom w:val="single" w:sz="4" w:space="0" w:color="000000"/>
              <w:right w:val="single" w:sz="4" w:space="0" w:color="auto"/>
            </w:tcBorders>
            <w:vAlign w:val="center"/>
          </w:tcPr>
          <w:p w14:paraId="53DB46BB"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5424F1C2"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650F08"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M1.17EK.11</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1CFE5DE1"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anestezjolog,</w:t>
            </w:r>
          </w:p>
        </w:tc>
        <w:tc>
          <w:tcPr>
            <w:tcW w:w="0" w:type="auto"/>
            <w:tcBorders>
              <w:top w:val="single" w:sz="4" w:space="0" w:color="000000"/>
              <w:left w:val="single" w:sz="4" w:space="0" w:color="000000"/>
              <w:bottom w:val="single" w:sz="4" w:space="0" w:color="000000"/>
              <w:right w:val="single" w:sz="4" w:space="0" w:color="auto"/>
            </w:tcBorders>
            <w:vAlign w:val="center"/>
          </w:tcPr>
          <w:p w14:paraId="65644E83"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4527B753"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5B92DE"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M1.17EK.12</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5C1E1DFF"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instrumentariusz,</w:t>
            </w:r>
          </w:p>
        </w:tc>
        <w:tc>
          <w:tcPr>
            <w:tcW w:w="0" w:type="auto"/>
            <w:tcBorders>
              <w:top w:val="single" w:sz="4" w:space="0" w:color="000000"/>
              <w:left w:val="single" w:sz="4" w:space="0" w:color="000000"/>
              <w:bottom w:val="single" w:sz="4" w:space="0" w:color="000000"/>
              <w:right w:val="single" w:sz="4" w:space="0" w:color="auto"/>
            </w:tcBorders>
            <w:vAlign w:val="center"/>
          </w:tcPr>
          <w:p w14:paraId="0A71A731"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014276D5"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B0D1A8"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M1.17EK.13</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5D67E016"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lekarz operujący,</w:t>
            </w:r>
          </w:p>
        </w:tc>
        <w:tc>
          <w:tcPr>
            <w:tcW w:w="0" w:type="auto"/>
            <w:tcBorders>
              <w:top w:val="single" w:sz="4" w:space="0" w:color="000000"/>
              <w:left w:val="single" w:sz="4" w:space="0" w:color="000000"/>
              <w:bottom w:val="single" w:sz="4" w:space="0" w:color="000000"/>
              <w:right w:val="single" w:sz="4" w:space="0" w:color="auto"/>
            </w:tcBorders>
            <w:vAlign w:val="center"/>
          </w:tcPr>
          <w:p w14:paraId="750CA5D3"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3F9ADC88"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D5817F"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M1.17EK.14</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32D5E737"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lekarze asystujący,</w:t>
            </w:r>
          </w:p>
        </w:tc>
        <w:tc>
          <w:tcPr>
            <w:tcW w:w="0" w:type="auto"/>
            <w:tcBorders>
              <w:top w:val="single" w:sz="4" w:space="0" w:color="000000"/>
              <w:left w:val="single" w:sz="4" w:space="0" w:color="000000"/>
              <w:bottom w:val="single" w:sz="4" w:space="0" w:color="000000"/>
              <w:right w:val="single" w:sz="4" w:space="0" w:color="auto"/>
            </w:tcBorders>
            <w:vAlign w:val="center"/>
          </w:tcPr>
          <w:p w14:paraId="5313F495"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79CB2131"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0B3688"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M1.17EK.15</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5037D32D"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pielęgniarka anestezjologiczna,</w:t>
            </w:r>
          </w:p>
        </w:tc>
        <w:tc>
          <w:tcPr>
            <w:tcW w:w="0" w:type="auto"/>
            <w:tcBorders>
              <w:top w:val="single" w:sz="4" w:space="0" w:color="000000"/>
              <w:left w:val="single" w:sz="4" w:space="0" w:color="000000"/>
              <w:bottom w:val="single" w:sz="4" w:space="0" w:color="000000"/>
              <w:right w:val="single" w:sz="4" w:space="0" w:color="auto"/>
            </w:tcBorders>
            <w:vAlign w:val="center"/>
          </w:tcPr>
          <w:p w14:paraId="08AD420A"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703B1847"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C55169"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M1.17EK.16</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2CD0DF52"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pielęgniarka asystująca</w:t>
            </w:r>
          </w:p>
        </w:tc>
        <w:tc>
          <w:tcPr>
            <w:tcW w:w="0" w:type="auto"/>
            <w:tcBorders>
              <w:top w:val="single" w:sz="4" w:space="0" w:color="000000"/>
              <w:left w:val="single" w:sz="4" w:space="0" w:color="000000"/>
              <w:bottom w:val="single" w:sz="4" w:space="0" w:color="000000"/>
              <w:right w:val="single" w:sz="4" w:space="0" w:color="auto"/>
            </w:tcBorders>
            <w:vAlign w:val="center"/>
          </w:tcPr>
          <w:p w14:paraId="64140CC7"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1C171494"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1F4631"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M1.17EK.17</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18D49CF2"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obserwatorzy i goście</w:t>
            </w:r>
          </w:p>
        </w:tc>
        <w:tc>
          <w:tcPr>
            <w:tcW w:w="0" w:type="auto"/>
            <w:tcBorders>
              <w:top w:val="single" w:sz="4" w:space="0" w:color="000000"/>
              <w:left w:val="single" w:sz="4" w:space="0" w:color="000000"/>
              <w:bottom w:val="single" w:sz="4" w:space="0" w:color="000000"/>
              <w:right w:val="single" w:sz="4" w:space="0" w:color="auto"/>
            </w:tcBorders>
            <w:vAlign w:val="center"/>
          </w:tcPr>
          <w:p w14:paraId="2F95ACE8"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2B94D9B4"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7D3281"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M1.17EK.18</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2A07564E"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Wprowadzanie danych o zabiegu operacyjnym z uwzględnieniem ich minimalnego zestawu:</w:t>
            </w:r>
          </w:p>
        </w:tc>
        <w:tc>
          <w:tcPr>
            <w:tcW w:w="0" w:type="auto"/>
            <w:tcBorders>
              <w:top w:val="single" w:sz="4" w:space="0" w:color="000000"/>
              <w:left w:val="single" w:sz="4" w:space="0" w:color="000000"/>
              <w:bottom w:val="single" w:sz="4" w:space="0" w:color="000000"/>
              <w:right w:val="single" w:sz="4" w:space="0" w:color="auto"/>
            </w:tcBorders>
            <w:vAlign w:val="center"/>
          </w:tcPr>
          <w:p w14:paraId="7686C733"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64D53D15"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7090B5"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M1.17EK.19</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616C19B6"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rozpoznanie przedoperacyjne (z wykorzystaniem słownika ICD-10),</w:t>
            </w:r>
          </w:p>
        </w:tc>
        <w:tc>
          <w:tcPr>
            <w:tcW w:w="0" w:type="auto"/>
            <w:tcBorders>
              <w:top w:val="single" w:sz="4" w:space="0" w:color="000000"/>
              <w:left w:val="single" w:sz="4" w:space="0" w:color="000000"/>
              <w:bottom w:val="single" w:sz="4" w:space="0" w:color="000000"/>
              <w:right w:val="single" w:sz="4" w:space="0" w:color="auto"/>
            </w:tcBorders>
            <w:vAlign w:val="center"/>
          </w:tcPr>
          <w:p w14:paraId="0B235089"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4E5E1577"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953A00"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M1.17EK.20</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6EDEF700"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rodzaj zabiegu (z wykorzystaniem słownika ICD-9),</w:t>
            </w:r>
          </w:p>
        </w:tc>
        <w:tc>
          <w:tcPr>
            <w:tcW w:w="0" w:type="auto"/>
            <w:tcBorders>
              <w:top w:val="single" w:sz="4" w:space="0" w:color="000000"/>
              <w:left w:val="single" w:sz="4" w:space="0" w:color="000000"/>
              <w:bottom w:val="single" w:sz="4" w:space="0" w:color="000000"/>
              <w:right w:val="single" w:sz="4" w:space="0" w:color="auto"/>
            </w:tcBorders>
            <w:vAlign w:val="center"/>
          </w:tcPr>
          <w:p w14:paraId="7AB6B581"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26EABED4"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6A5CF6"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M1.17EK.21</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2D7CFDF8"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tryb zabiegu (planowy, nagły),</w:t>
            </w:r>
          </w:p>
        </w:tc>
        <w:tc>
          <w:tcPr>
            <w:tcW w:w="0" w:type="auto"/>
            <w:tcBorders>
              <w:top w:val="single" w:sz="4" w:space="0" w:color="000000"/>
              <w:left w:val="single" w:sz="4" w:space="0" w:color="000000"/>
              <w:bottom w:val="single" w:sz="4" w:space="0" w:color="000000"/>
              <w:right w:val="single" w:sz="4" w:space="0" w:color="auto"/>
            </w:tcBorders>
            <w:vAlign w:val="center"/>
          </w:tcPr>
          <w:p w14:paraId="2F27DA34"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5CE67BA8"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A79EDD"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M1.17EK.22</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37864194"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oddział zlecający zabieg,</w:t>
            </w:r>
          </w:p>
        </w:tc>
        <w:tc>
          <w:tcPr>
            <w:tcW w:w="0" w:type="auto"/>
            <w:tcBorders>
              <w:top w:val="single" w:sz="4" w:space="0" w:color="000000"/>
              <w:left w:val="single" w:sz="4" w:space="0" w:color="000000"/>
              <w:bottom w:val="single" w:sz="4" w:space="0" w:color="000000"/>
              <w:right w:val="single" w:sz="4" w:space="0" w:color="auto"/>
            </w:tcBorders>
            <w:vAlign w:val="center"/>
          </w:tcPr>
          <w:p w14:paraId="348E9492"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7D2A3E98"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22B4F9"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M1.17EK.23</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7B857F3B"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zgoda pacjenta na zabieg,</w:t>
            </w:r>
          </w:p>
        </w:tc>
        <w:tc>
          <w:tcPr>
            <w:tcW w:w="0" w:type="auto"/>
            <w:tcBorders>
              <w:top w:val="single" w:sz="4" w:space="0" w:color="000000"/>
              <w:left w:val="single" w:sz="4" w:space="0" w:color="000000"/>
              <w:bottom w:val="single" w:sz="4" w:space="0" w:color="000000"/>
              <w:right w:val="single" w:sz="4" w:space="0" w:color="auto"/>
            </w:tcBorders>
            <w:vAlign w:val="center"/>
          </w:tcPr>
          <w:p w14:paraId="4B6F0546"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204DA625"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B04A33"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M1.17EK.24</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7E1B5F77"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godzina przybycia, rozpoczęcia zabiegu, zakończenia zabiegu,</w:t>
            </w:r>
          </w:p>
        </w:tc>
        <w:tc>
          <w:tcPr>
            <w:tcW w:w="0" w:type="auto"/>
            <w:tcBorders>
              <w:top w:val="single" w:sz="4" w:space="0" w:color="000000"/>
              <w:left w:val="single" w:sz="4" w:space="0" w:color="000000"/>
              <w:bottom w:val="single" w:sz="4" w:space="0" w:color="000000"/>
              <w:right w:val="single" w:sz="4" w:space="0" w:color="auto"/>
            </w:tcBorders>
            <w:vAlign w:val="center"/>
          </w:tcPr>
          <w:p w14:paraId="7B2A495E"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7F36CE82"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EB8AD1"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M1.17EK.25</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303968AA"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Wprowadzanie danych dotyczących chorób zakaźnych:</w:t>
            </w:r>
          </w:p>
        </w:tc>
        <w:tc>
          <w:tcPr>
            <w:tcW w:w="0" w:type="auto"/>
            <w:tcBorders>
              <w:top w:val="single" w:sz="4" w:space="0" w:color="000000"/>
              <w:left w:val="single" w:sz="4" w:space="0" w:color="000000"/>
              <w:bottom w:val="single" w:sz="4" w:space="0" w:color="000000"/>
              <w:right w:val="single" w:sz="4" w:space="0" w:color="auto"/>
            </w:tcBorders>
            <w:vAlign w:val="center"/>
          </w:tcPr>
          <w:p w14:paraId="25711B73"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0FD1A19A"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9D5938"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M1.17EK.26</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5374AD42"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HIV </w:t>
            </w:r>
          </w:p>
        </w:tc>
        <w:tc>
          <w:tcPr>
            <w:tcW w:w="0" w:type="auto"/>
            <w:tcBorders>
              <w:top w:val="single" w:sz="4" w:space="0" w:color="000000"/>
              <w:left w:val="single" w:sz="4" w:space="0" w:color="000000"/>
              <w:bottom w:val="single" w:sz="4" w:space="0" w:color="000000"/>
              <w:right w:val="single" w:sz="4" w:space="0" w:color="auto"/>
            </w:tcBorders>
            <w:vAlign w:val="center"/>
          </w:tcPr>
          <w:p w14:paraId="3E2796D1"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0DD2107F"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3143F8"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M1.17EK.27</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150975AF"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HBS,</w:t>
            </w:r>
          </w:p>
        </w:tc>
        <w:tc>
          <w:tcPr>
            <w:tcW w:w="0" w:type="auto"/>
            <w:tcBorders>
              <w:top w:val="single" w:sz="4" w:space="0" w:color="000000"/>
              <w:left w:val="single" w:sz="4" w:space="0" w:color="000000"/>
              <w:bottom w:val="single" w:sz="4" w:space="0" w:color="000000"/>
              <w:right w:val="single" w:sz="4" w:space="0" w:color="auto"/>
            </w:tcBorders>
            <w:vAlign w:val="center"/>
          </w:tcPr>
          <w:p w14:paraId="26F48654"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29BA10BA"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CF92A8"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M1.17EK.28</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0C3A0B8E"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Gruźlica,</w:t>
            </w:r>
          </w:p>
        </w:tc>
        <w:tc>
          <w:tcPr>
            <w:tcW w:w="0" w:type="auto"/>
            <w:tcBorders>
              <w:top w:val="single" w:sz="4" w:space="0" w:color="000000"/>
              <w:left w:val="single" w:sz="4" w:space="0" w:color="000000"/>
              <w:bottom w:val="single" w:sz="4" w:space="0" w:color="000000"/>
              <w:right w:val="single" w:sz="4" w:space="0" w:color="auto"/>
            </w:tcBorders>
            <w:vAlign w:val="center"/>
          </w:tcPr>
          <w:p w14:paraId="29D9F5DE"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604D930E"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20898F"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M1.17EK.29</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154A1290"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Kiła,</w:t>
            </w:r>
          </w:p>
        </w:tc>
        <w:tc>
          <w:tcPr>
            <w:tcW w:w="0" w:type="auto"/>
            <w:tcBorders>
              <w:top w:val="single" w:sz="4" w:space="0" w:color="000000"/>
              <w:left w:val="single" w:sz="4" w:space="0" w:color="000000"/>
              <w:bottom w:val="single" w:sz="4" w:space="0" w:color="000000"/>
              <w:right w:val="single" w:sz="4" w:space="0" w:color="auto"/>
            </w:tcBorders>
            <w:vAlign w:val="center"/>
          </w:tcPr>
          <w:p w14:paraId="55B6C918"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0CA233DE"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0F6B29"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M1.17EK.30</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398ECD06"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HCV,</w:t>
            </w:r>
          </w:p>
        </w:tc>
        <w:tc>
          <w:tcPr>
            <w:tcW w:w="0" w:type="auto"/>
            <w:tcBorders>
              <w:top w:val="single" w:sz="4" w:space="0" w:color="000000"/>
              <w:left w:val="single" w:sz="4" w:space="0" w:color="000000"/>
              <w:bottom w:val="single" w:sz="4" w:space="0" w:color="000000"/>
              <w:right w:val="single" w:sz="4" w:space="0" w:color="auto"/>
            </w:tcBorders>
            <w:vAlign w:val="center"/>
          </w:tcPr>
          <w:p w14:paraId="365C43CF"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2A880D2A"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AC930E"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M1.17EK.31</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08925DE6"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Inne zgodne z wykazem chorób zakaźnych,</w:t>
            </w:r>
          </w:p>
        </w:tc>
        <w:tc>
          <w:tcPr>
            <w:tcW w:w="0" w:type="auto"/>
            <w:tcBorders>
              <w:top w:val="single" w:sz="4" w:space="0" w:color="000000"/>
              <w:left w:val="single" w:sz="4" w:space="0" w:color="000000"/>
              <w:bottom w:val="single" w:sz="4" w:space="0" w:color="000000"/>
              <w:right w:val="single" w:sz="4" w:space="0" w:color="auto"/>
            </w:tcBorders>
            <w:vAlign w:val="center"/>
          </w:tcPr>
          <w:p w14:paraId="722903EA"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0133C8FC"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6DC020"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M1.17EK.32</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4D706A7C"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Wprowadzanie opisowych danych o przebiegu operacji (możliwość wydruku raportu w formacie określonym przez użytkownika).</w:t>
            </w:r>
          </w:p>
        </w:tc>
        <w:tc>
          <w:tcPr>
            <w:tcW w:w="0" w:type="auto"/>
            <w:tcBorders>
              <w:top w:val="single" w:sz="4" w:space="0" w:color="000000"/>
              <w:left w:val="single" w:sz="4" w:space="0" w:color="000000"/>
              <w:bottom w:val="single" w:sz="4" w:space="0" w:color="000000"/>
              <w:right w:val="single" w:sz="4" w:space="0" w:color="auto"/>
            </w:tcBorders>
            <w:vAlign w:val="center"/>
          </w:tcPr>
          <w:p w14:paraId="6CB1EF3C"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5136B76D"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B22C83"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M1.17EK.33</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60626393"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Wprowadzenie danych o znieczuleniach wykonanych podczas zabiegu:</w:t>
            </w:r>
          </w:p>
        </w:tc>
        <w:tc>
          <w:tcPr>
            <w:tcW w:w="0" w:type="auto"/>
            <w:tcBorders>
              <w:top w:val="single" w:sz="4" w:space="0" w:color="000000"/>
              <w:left w:val="single" w:sz="4" w:space="0" w:color="000000"/>
              <w:bottom w:val="single" w:sz="4" w:space="0" w:color="000000"/>
              <w:right w:val="single" w:sz="4" w:space="0" w:color="auto"/>
            </w:tcBorders>
            <w:vAlign w:val="center"/>
          </w:tcPr>
          <w:p w14:paraId="3992D65E"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274325E5"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27C44A"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M1.17EK.34</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7FA20FBD"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rodzaj,</w:t>
            </w:r>
          </w:p>
        </w:tc>
        <w:tc>
          <w:tcPr>
            <w:tcW w:w="0" w:type="auto"/>
            <w:tcBorders>
              <w:top w:val="single" w:sz="4" w:space="0" w:color="000000"/>
              <w:left w:val="single" w:sz="4" w:space="0" w:color="000000"/>
              <w:bottom w:val="single" w:sz="4" w:space="0" w:color="000000"/>
              <w:right w:val="single" w:sz="4" w:space="0" w:color="auto"/>
            </w:tcBorders>
            <w:vAlign w:val="center"/>
          </w:tcPr>
          <w:p w14:paraId="0742C318"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4F2B71CD"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11822E"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M1.17EK.35</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78BBFD31"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ryzyko, </w:t>
            </w:r>
          </w:p>
        </w:tc>
        <w:tc>
          <w:tcPr>
            <w:tcW w:w="0" w:type="auto"/>
            <w:tcBorders>
              <w:top w:val="single" w:sz="4" w:space="0" w:color="000000"/>
              <w:left w:val="single" w:sz="4" w:space="0" w:color="000000"/>
              <w:bottom w:val="single" w:sz="4" w:space="0" w:color="000000"/>
              <w:right w:val="single" w:sz="4" w:space="0" w:color="auto"/>
            </w:tcBorders>
            <w:vAlign w:val="center"/>
          </w:tcPr>
          <w:p w14:paraId="5EED42E0"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7C686797"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B9AAED"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M1.17EK.36</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7DDF1DAF"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anestezjolog,</w:t>
            </w:r>
          </w:p>
        </w:tc>
        <w:tc>
          <w:tcPr>
            <w:tcW w:w="0" w:type="auto"/>
            <w:tcBorders>
              <w:top w:val="single" w:sz="4" w:space="0" w:color="000000"/>
              <w:left w:val="single" w:sz="4" w:space="0" w:color="000000"/>
              <w:bottom w:val="single" w:sz="4" w:space="0" w:color="000000"/>
              <w:right w:val="single" w:sz="4" w:space="0" w:color="auto"/>
            </w:tcBorders>
            <w:vAlign w:val="center"/>
          </w:tcPr>
          <w:p w14:paraId="7382CFBC"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1D645C25"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5AF547"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M1.17EK.37</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58809483"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podane leki, </w:t>
            </w:r>
          </w:p>
        </w:tc>
        <w:tc>
          <w:tcPr>
            <w:tcW w:w="0" w:type="auto"/>
            <w:tcBorders>
              <w:top w:val="single" w:sz="4" w:space="0" w:color="000000"/>
              <w:left w:val="single" w:sz="4" w:space="0" w:color="000000"/>
              <w:bottom w:val="single" w:sz="4" w:space="0" w:color="000000"/>
              <w:right w:val="single" w:sz="4" w:space="0" w:color="auto"/>
            </w:tcBorders>
            <w:vAlign w:val="center"/>
          </w:tcPr>
          <w:p w14:paraId="57CE38C2"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7D183350"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2FBFF9"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M1.17EK.38</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78E486B3"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godzina rozpoczęcia i zakończenia znieczulenia,</w:t>
            </w:r>
          </w:p>
        </w:tc>
        <w:tc>
          <w:tcPr>
            <w:tcW w:w="0" w:type="auto"/>
            <w:tcBorders>
              <w:top w:val="single" w:sz="4" w:space="0" w:color="000000"/>
              <w:left w:val="single" w:sz="4" w:space="0" w:color="000000"/>
              <w:bottom w:val="single" w:sz="4" w:space="0" w:color="000000"/>
              <w:right w:val="single" w:sz="4" w:space="0" w:color="auto"/>
            </w:tcBorders>
            <w:vAlign w:val="center"/>
          </w:tcPr>
          <w:p w14:paraId="721079A9"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5520EFE8"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758C0F"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M1.17EK.39</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4C8AE900"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uwagi.</w:t>
            </w:r>
          </w:p>
        </w:tc>
        <w:tc>
          <w:tcPr>
            <w:tcW w:w="0" w:type="auto"/>
            <w:tcBorders>
              <w:top w:val="single" w:sz="4" w:space="0" w:color="000000"/>
              <w:left w:val="single" w:sz="4" w:space="0" w:color="000000"/>
              <w:bottom w:val="single" w:sz="4" w:space="0" w:color="000000"/>
              <w:right w:val="single" w:sz="4" w:space="0" w:color="auto"/>
            </w:tcBorders>
            <w:vAlign w:val="center"/>
          </w:tcPr>
          <w:p w14:paraId="08197EC5"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1ADAE304"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A074CA"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M1.17EK.40</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05AD5D9A"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Wprowadzenie danych o materiałach medycznych i narzędziach zastosowanych podczas zabiegu.</w:t>
            </w:r>
          </w:p>
        </w:tc>
        <w:tc>
          <w:tcPr>
            <w:tcW w:w="0" w:type="auto"/>
            <w:tcBorders>
              <w:top w:val="single" w:sz="4" w:space="0" w:color="000000"/>
              <w:left w:val="single" w:sz="4" w:space="0" w:color="000000"/>
              <w:bottom w:val="single" w:sz="4" w:space="0" w:color="000000"/>
              <w:right w:val="single" w:sz="4" w:space="0" w:color="auto"/>
            </w:tcBorders>
            <w:vAlign w:val="center"/>
          </w:tcPr>
          <w:p w14:paraId="66EC85EE"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5DE86229"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43C4FA"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M1.17EK.41</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74E89152"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Tworzenie wzorców zespołów medycznych wykonujących operacje.</w:t>
            </w:r>
          </w:p>
        </w:tc>
        <w:tc>
          <w:tcPr>
            <w:tcW w:w="0" w:type="auto"/>
            <w:tcBorders>
              <w:top w:val="single" w:sz="4" w:space="0" w:color="000000"/>
              <w:left w:val="single" w:sz="4" w:space="0" w:color="000000"/>
              <w:bottom w:val="single" w:sz="4" w:space="0" w:color="000000"/>
              <w:right w:val="single" w:sz="4" w:space="0" w:color="auto"/>
            </w:tcBorders>
            <w:vAlign w:val="center"/>
          </w:tcPr>
          <w:p w14:paraId="191BE337"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6171FE38"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0AAD0A"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M1.17EK.42</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2F9D32EC"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Tworzenie wzorców materiałów medycznych stosowanych podczas operacji.</w:t>
            </w:r>
          </w:p>
        </w:tc>
        <w:tc>
          <w:tcPr>
            <w:tcW w:w="0" w:type="auto"/>
            <w:tcBorders>
              <w:top w:val="single" w:sz="4" w:space="0" w:color="000000"/>
              <w:left w:val="single" w:sz="4" w:space="0" w:color="000000"/>
              <w:bottom w:val="single" w:sz="4" w:space="0" w:color="000000"/>
              <w:right w:val="single" w:sz="4" w:space="0" w:color="auto"/>
            </w:tcBorders>
            <w:vAlign w:val="center"/>
          </w:tcPr>
          <w:p w14:paraId="3CB75CDA"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128BA6DD"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32A12D"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M1.17EK.43</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4A5E3EB2"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Wykorzystanie słowników:</w:t>
            </w:r>
          </w:p>
        </w:tc>
        <w:tc>
          <w:tcPr>
            <w:tcW w:w="0" w:type="auto"/>
            <w:tcBorders>
              <w:top w:val="single" w:sz="4" w:space="0" w:color="000000"/>
              <w:left w:val="single" w:sz="4" w:space="0" w:color="000000"/>
              <w:bottom w:val="single" w:sz="4" w:space="0" w:color="000000"/>
              <w:right w:val="single" w:sz="4" w:space="0" w:color="auto"/>
            </w:tcBorders>
            <w:vAlign w:val="center"/>
          </w:tcPr>
          <w:p w14:paraId="1C981C8A"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45783269"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8D1FC4"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M1.17EK.44</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4B084D83"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rodzajów zakażeń,</w:t>
            </w:r>
          </w:p>
        </w:tc>
        <w:tc>
          <w:tcPr>
            <w:tcW w:w="0" w:type="auto"/>
            <w:tcBorders>
              <w:top w:val="single" w:sz="4" w:space="0" w:color="000000"/>
              <w:left w:val="single" w:sz="4" w:space="0" w:color="000000"/>
              <w:bottom w:val="single" w:sz="4" w:space="0" w:color="000000"/>
              <w:right w:val="single" w:sz="4" w:space="0" w:color="auto"/>
            </w:tcBorders>
            <w:vAlign w:val="center"/>
          </w:tcPr>
          <w:p w14:paraId="189273FB"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08D0F568"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32B1E6"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M1.17EK.45</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46DF9088"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rodzajów znieczuleń,</w:t>
            </w:r>
          </w:p>
        </w:tc>
        <w:tc>
          <w:tcPr>
            <w:tcW w:w="0" w:type="auto"/>
            <w:tcBorders>
              <w:top w:val="single" w:sz="4" w:space="0" w:color="000000"/>
              <w:left w:val="single" w:sz="4" w:space="0" w:color="000000"/>
              <w:bottom w:val="single" w:sz="4" w:space="0" w:color="000000"/>
              <w:right w:val="single" w:sz="4" w:space="0" w:color="auto"/>
            </w:tcBorders>
            <w:vAlign w:val="center"/>
          </w:tcPr>
          <w:p w14:paraId="09B8924B"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1CD5B389"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63460F"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M1.17EK.46</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22839EE5"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rodzajów zabiegów,</w:t>
            </w:r>
          </w:p>
        </w:tc>
        <w:tc>
          <w:tcPr>
            <w:tcW w:w="0" w:type="auto"/>
            <w:tcBorders>
              <w:top w:val="single" w:sz="4" w:space="0" w:color="000000"/>
              <w:left w:val="single" w:sz="4" w:space="0" w:color="000000"/>
              <w:bottom w:val="single" w:sz="4" w:space="0" w:color="000000"/>
              <w:right w:val="single" w:sz="4" w:space="0" w:color="auto"/>
            </w:tcBorders>
            <w:vAlign w:val="center"/>
          </w:tcPr>
          <w:p w14:paraId="2E736AD2"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1C91CF21"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555FEB"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M1.17EK.47</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5F4D8958"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ryzyka znieczuleń,</w:t>
            </w:r>
          </w:p>
        </w:tc>
        <w:tc>
          <w:tcPr>
            <w:tcW w:w="0" w:type="auto"/>
            <w:tcBorders>
              <w:top w:val="single" w:sz="4" w:space="0" w:color="000000"/>
              <w:left w:val="single" w:sz="4" w:space="0" w:color="000000"/>
              <w:bottom w:val="single" w:sz="4" w:space="0" w:color="000000"/>
              <w:right w:val="single" w:sz="4" w:space="0" w:color="auto"/>
            </w:tcBorders>
            <w:vAlign w:val="center"/>
          </w:tcPr>
          <w:p w14:paraId="3C9AE00B"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541F8B1F"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C3E342"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M1.17EK.48</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15F20C48"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implantów,</w:t>
            </w:r>
          </w:p>
        </w:tc>
        <w:tc>
          <w:tcPr>
            <w:tcW w:w="0" w:type="auto"/>
            <w:tcBorders>
              <w:top w:val="single" w:sz="4" w:space="0" w:color="000000"/>
              <w:left w:val="single" w:sz="4" w:space="0" w:color="000000"/>
              <w:bottom w:val="single" w:sz="4" w:space="0" w:color="000000"/>
              <w:right w:val="single" w:sz="4" w:space="0" w:color="auto"/>
            </w:tcBorders>
            <w:vAlign w:val="center"/>
          </w:tcPr>
          <w:p w14:paraId="01CDED91"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3B8FE987"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290DFD"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M1.17EK.49</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170A78B5"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ułożenia pacjenta na stole operacyjnym,</w:t>
            </w:r>
          </w:p>
        </w:tc>
        <w:tc>
          <w:tcPr>
            <w:tcW w:w="0" w:type="auto"/>
            <w:tcBorders>
              <w:top w:val="single" w:sz="4" w:space="0" w:color="000000"/>
              <w:left w:val="single" w:sz="4" w:space="0" w:color="000000"/>
              <w:bottom w:val="single" w:sz="4" w:space="0" w:color="000000"/>
              <w:right w:val="single" w:sz="4" w:space="0" w:color="auto"/>
            </w:tcBorders>
            <w:vAlign w:val="center"/>
          </w:tcPr>
          <w:p w14:paraId="07C56A69"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4A94AEA8"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FEC067"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M1.17EK.50</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3A27F986"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tworzenia i wydruku raportu pielęgniarskiego.</w:t>
            </w:r>
          </w:p>
        </w:tc>
        <w:tc>
          <w:tcPr>
            <w:tcW w:w="0" w:type="auto"/>
            <w:tcBorders>
              <w:top w:val="single" w:sz="4" w:space="0" w:color="000000"/>
              <w:left w:val="single" w:sz="4" w:space="0" w:color="000000"/>
              <w:bottom w:val="single" w:sz="4" w:space="0" w:color="000000"/>
              <w:right w:val="single" w:sz="4" w:space="0" w:color="auto"/>
            </w:tcBorders>
            <w:vAlign w:val="center"/>
          </w:tcPr>
          <w:p w14:paraId="2A9C55CF"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5185EF41"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FD2F4F"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M1.17EK.51</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400CC018"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Automatyczne na podstawie wpisanych danych tworzenie grafiku zabiegów operacyjnych</w:t>
            </w:r>
          </w:p>
        </w:tc>
        <w:tc>
          <w:tcPr>
            <w:tcW w:w="0" w:type="auto"/>
            <w:tcBorders>
              <w:top w:val="single" w:sz="4" w:space="0" w:color="000000"/>
              <w:left w:val="single" w:sz="4" w:space="0" w:color="000000"/>
              <w:bottom w:val="single" w:sz="4" w:space="0" w:color="000000"/>
              <w:right w:val="single" w:sz="4" w:space="0" w:color="auto"/>
            </w:tcBorders>
            <w:vAlign w:val="center"/>
          </w:tcPr>
          <w:p w14:paraId="44321CC1"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3CE9B99F"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3873F9"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M1.17EK.52</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02C5C564"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Wydruk grafiku zabiegów </w:t>
            </w:r>
          </w:p>
        </w:tc>
        <w:tc>
          <w:tcPr>
            <w:tcW w:w="0" w:type="auto"/>
            <w:tcBorders>
              <w:top w:val="single" w:sz="4" w:space="0" w:color="000000"/>
              <w:left w:val="single" w:sz="4" w:space="0" w:color="000000"/>
              <w:bottom w:val="single" w:sz="4" w:space="0" w:color="000000"/>
              <w:right w:val="single" w:sz="4" w:space="0" w:color="auto"/>
            </w:tcBorders>
            <w:vAlign w:val="center"/>
          </w:tcPr>
          <w:p w14:paraId="78324E10"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68B5AC67"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82D244"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M1.17EK.53</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4EC95BCF"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Współpraca z czytnikami kodów kreskowych w zakresie: </w:t>
            </w:r>
          </w:p>
        </w:tc>
        <w:tc>
          <w:tcPr>
            <w:tcW w:w="0" w:type="auto"/>
            <w:tcBorders>
              <w:top w:val="single" w:sz="4" w:space="0" w:color="000000"/>
              <w:left w:val="single" w:sz="4" w:space="0" w:color="000000"/>
              <w:bottom w:val="single" w:sz="4" w:space="0" w:color="000000"/>
              <w:right w:val="single" w:sz="4" w:space="0" w:color="auto"/>
            </w:tcBorders>
            <w:vAlign w:val="center"/>
          </w:tcPr>
          <w:p w14:paraId="1DD3FDA0"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454108CD"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A3DDFC"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M1.17EK.54</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5587DBF8"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identyfikacji pacjenta po kodzie zamieszczonym na dokumentacji medycznej,</w:t>
            </w:r>
          </w:p>
        </w:tc>
        <w:tc>
          <w:tcPr>
            <w:tcW w:w="0" w:type="auto"/>
            <w:tcBorders>
              <w:top w:val="single" w:sz="4" w:space="0" w:color="000000"/>
              <w:left w:val="single" w:sz="4" w:space="0" w:color="000000"/>
              <w:bottom w:val="single" w:sz="4" w:space="0" w:color="000000"/>
              <w:right w:val="single" w:sz="4" w:space="0" w:color="auto"/>
            </w:tcBorders>
            <w:vAlign w:val="center"/>
          </w:tcPr>
          <w:p w14:paraId="580EA79D"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3273A272"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FB8759"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M1.17EK.55</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4E844A3B"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identyfikacji leków.</w:t>
            </w:r>
          </w:p>
        </w:tc>
        <w:tc>
          <w:tcPr>
            <w:tcW w:w="0" w:type="auto"/>
            <w:tcBorders>
              <w:top w:val="single" w:sz="4" w:space="0" w:color="000000"/>
              <w:left w:val="single" w:sz="4" w:space="0" w:color="000000"/>
              <w:bottom w:val="single" w:sz="4" w:space="0" w:color="000000"/>
              <w:right w:val="single" w:sz="4" w:space="0" w:color="auto"/>
            </w:tcBorders>
            <w:vAlign w:val="center"/>
          </w:tcPr>
          <w:p w14:paraId="44209EA9"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37F76E97"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2BBC38"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M1.17EK.56</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3DE06ACA"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Raporty </w:t>
            </w:r>
          </w:p>
        </w:tc>
        <w:tc>
          <w:tcPr>
            <w:tcW w:w="0" w:type="auto"/>
            <w:tcBorders>
              <w:top w:val="single" w:sz="4" w:space="0" w:color="000000"/>
              <w:left w:val="single" w:sz="4" w:space="0" w:color="000000"/>
              <w:bottom w:val="single" w:sz="4" w:space="0" w:color="000000"/>
              <w:right w:val="single" w:sz="4" w:space="0" w:color="auto"/>
            </w:tcBorders>
            <w:vAlign w:val="center"/>
          </w:tcPr>
          <w:p w14:paraId="656D94EE"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727B361D"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5A6190"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M1.17EK.57</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685D8875"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stopnia wykorzystania sal (liczba zabiegów, czas zabiegów),</w:t>
            </w:r>
          </w:p>
        </w:tc>
        <w:tc>
          <w:tcPr>
            <w:tcW w:w="0" w:type="auto"/>
            <w:tcBorders>
              <w:top w:val="single" w:sz="4" w:space="0" w:color="000000"/>
              <w:left w:val="single" w:sz="4" w:space="0" w:color="000000"/>
              <w:bottom w:val="single" w:sz="4" w:space="0" w:color="000000"/>
              <w:right w:val="single" w:sz="4" w:space="0" w:color="auto"/>
            </w:tcBorders>
            <w:vAlign w:val="center"/>
          </w:tcPr>
          <w:p w14:paraId="6748E4B7"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4B0D314D"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D7FD7A"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M1.17EK.58</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282436C5"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zaangażowania kadry medycznej w realizacje zabiegów,</w:t>
            </w:r>
          </w:p>
        </w:tc>
        <w:tc>
          <w:tcPr>
            <w:tcW w:w="0" w:type="auto"/>
            <w:tcBorders>
              <w:top w:val="single" w:sz="4" w:space="0" w:color="000000"/>
              <w:left w:val="single" w:sz="4" w:space="0" w:color="000000"/>
              <w:bottom w:val="single" w:sz="4" w:space="0" w:color="000000"/>
              <w:right w:val="single" w:sz="4" w:space="0" w:color="auto"/>
            </w:tcBorders>
            <w:vAlign w:val="center"/>
          </w:tcPr>
          <w:p w14:paraId="1055EA60"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72498C0C"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293B4D"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M1.17EK.59</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4CD4DB21"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liczba zabiegów wykonanych w poszczególnych salach operacyjnych z uwzględnieniem: oddziału zlecającego zabieg, rodzaj zabiegu, rodzaju znieczulenia, tryb zabiegu, rozpoznania ICD 10) – za zadany okres.</w:t>
            </w:r>
          </w:p>
        </w:tc>
        <w:tc>
          <w:tcPr>
            <w:tcW w:w="0" w:type="auto"/>
            <w:tcBorders>
              <w:top w:val="single" w:sz="4" w:space="0" w:color="000000"/>
              <w:left w:val="single" w:sz="4" w:space="0" w:color="000000"/>
              <w:bottom w:val="single" w:sz="4" w:space="0" w:color="000000"/>
              <w:right w:val="single" w:sz="4" w:space="0" w:color="auto"/>
            </w:tcBorders>
            <w:vAlign w:val="center"/>
          </w:tcPr>
          <w:p w14:paraId="1CE758E2"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2A3A5998"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8EA02C"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lastRenderedPageBreak/>
              <w:t>M1.17EK.60</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1CA37C8C"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z wykonanych operacji z możliwością wyboru pacjentów (w układzie: ID pacjenta, nazwisko imię, nr PESEL, nr Księgi Głównej, data przyjęcia do szpitala, wypisu ze szpitala, data przyjęcia na oddział / oddziały, wypisu z oddziału / oddziałów, nazwa oddziałów, rozpoznanie ICD10, procedury ICD9, procedury rozliczeniowe– oznaczenie faktu wykonania zabiegu operacyjnego – dane wprowadzane z karty statystycznej obowiązującej w Szpitalu, tryb przyjęcia), w przypadku których wykonano 2 lub więcej zabiegów operacyjnych: </w:t>
            </w:r>
          </w:p>
        </w:tc>
        <w:tc>
          <w:tcPr>
            <w:tcW w:w="0" w:type="auto"/>
            <w:tcBorders>
              <w:top w:val="single" w:sz="4" w:space="0" w:color="000000"/>
              <w:left w:val="single" w:sz="4" w:space="0" w:color="000000"/>
              <w:bottom w:val="single" w:sz="4" w:space="0" w:color="000000"/>
              <w:right w:val="single" w:sz="4" w:space="0" w:color="auto"/>
            </w:tcBorders>
            <w:vAlign w:val="center"/>
          </w:tcPr>
          <w:p w14:paraId="46EDC20D"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39E189FC"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8BF323"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M1.17EK.61</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62FB542A"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 trakcie jednego pobytu (jeden numer pobytu w Księdze Głównej),</w:t>
            </w:r>
          </w:p>
        </w:tc>
        <w:tc>
          <w:tcPr>
            <w:tcW w:w="0" w:type="auto"/>
            <w:tcBorders>
              <w:top w:val="single" w:sz="4" w:space="0" w:color="000000"/>
              <w:left w:val="single" w:sz="4" w:space="0" w:color="000000"/>
              <w:bottom w:val="single" w:sz="4" w:space="0" w:color="000000"/>
              <w:right w:val="single" w:sz="4" w:space="0" w:color="auto"/>
            </w:tcBorders>
            <w:vAlign w:val="center"/>
          </w:tcPr>
          <w:p w14:paraId="5ED8AFEA"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4C76A5A3"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776A8E"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M1.17EK.62</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2C3F938B"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 zadanym okresie sprawozdawczym.</w:t>
            </w:r>
          </w:p>
        </w:tc>
        <w:tc>
          <w:tcPr>
            <w:tcW w:w="0" w:type="auto"/>
            <w:tcBorders>
              <w:top w:val="single" w:sz="4" w:space="0" w:color="000000"/>
              <w:left w:val="single" w:sz="4" w:space="0" w:color="000000"/>
              <w:bottom w:val="single" w:sz="4" w:space="0" w:color="000000"/>
              <w:right w:val="single" w:sz="4" w:space="0" w:color="auto"/>
            </w:tcBorders>
            <w:vAlign w:val="center"/>
          </w:tcPr>
          <w:p w14:paraId="1E0BF9B0"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09474D05"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BD29BD"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M1.17EK.63</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39F73B76"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Przygotowanie planu operacji dla pacjentów nie będących jeszcze przyjętych do szpitala dla pacjentów ujętych w kolejce oczekujących</w:t>
            </w:r>
          </w:p>
        </w:tc>
        <w:tc>
          <w:tcPr>
            <w:tcW w:w="0" w:type="auto"/>
            <w:tcBorders>
              <w:top w:val="single" w:sz="4" w:space="0" w:color="000000"/>
              <w:left w:val="single" w:sz="4" w:space="0" w:color="000000"/>
              <w:bottom w:val="single" w:sz="4" w:space="0" w:color="000000"/>
              <w:right w:val="single" w:sz="4" w:space="0" w:color="auto"/>
            </w:tcBorders>
            <w:vAlign w:val="center"/>
          </w:tcPr>
          <w:p w14:paraId="5CB0E4D3"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30765726"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626E8B"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M1.17EK.64</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4E37870A"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Odczyt kodu kreskowego z opaski pacjenta</w:t>
            </w:r>
          </w:p>
        </w:tc>
        <w:tc>
          <w:tcPr>
            <w:tcW w:w="0" w:type="auto"/>
            <w:tcBorders>
              <w:top w:val="single" w:sz="4" w:space="0" w:color="000000"/>
              <w:left w:val="single" w:sz="4" w:space="0" w:color="000000"/>
              <w:bottom w:val="single" w:sz="4" w:space="0" w:color="000000"/>
              <w:right w:val="single" w:sz="4" w:space="0" w:color="auto"/>
            </w:tcBorders>
            <w:vAlign w:val="center"/>
          </w:tcPr>
          <w:p w14:paraId="43445B7B"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70C47840"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FA2200"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M1.17EK.65</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04F721A3"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Prowadzenie protokołu pielęgniarki operacyjnej</w:t>
            </w:r>
          </w:p>
        </w:tc>
        <w:tc>
          <w:tcPr>
            <w:tcW w:w="0" w:type="auto"/>
            <w:tcBorders>
              <w:top w:val="single" w:sz="4" w:space="0" w:color="000000"/>
              <w:left w:val="single" w:sz="4" w:space="0" w:color="000000"/>
              <w:bottom w:val="single" w:sz="4" w:space="0" w:color="000000"/>
              <w:right w:val="single" w:sz="4" w:space="0" w:color="auto"/>
            </w:tcBorders>
            <w:vAlign w:val="center"/>
          </w:tcPr>
          <w:p w14:paraId="17D21035"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5E5CCC99"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461587"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M1.17EK.66</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67B4B3A2"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Prowadzenie książki kontroli dezynfekcji i narzędzi chirurgicznych na dany oddział</w:t>
            </w:r>
          </w:p>
        </w:tc>
        <w:tc>
          <w:tcPr>
            <w:tcW w:w="0" w:type="auto"/>
            <w:tcBorders>
              <w:top w:val="single" w:sz="4" w:space="0" w:color="000000"/>
              <w:left w:val="single" w:sz="4" w:space="0" w:color="000000"/>
              <w:bottom w:val="single" w:sz="4" w:space="0" w:color="000000"/>
              <w:right w:val="single" w:sz="4" w:space="0" w:color="auto"/>
            </w:tcBorders>
            <w:vAlign w:val="center"/>
          </w:tcPr>
          <w:p w14:paraId="1A5C34A8"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224EAF" w:rsidRPr="005A48D9" w14:paraId="4A3BE6AF" w14:textId="77777777" w:rsidTr="00F871ED">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21F2EF"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M1.17EK.67</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16717D23" w14:textId="77777777" w:rsidR="00224EAF" w:rsidRPr="005A48D9" w:rsidRDefault="00224EAF" w:rsidP="00224EA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Możliwość wykorzystania tabletu lub czytnika kodów kreskowych w wersji bezprzewodowej do identyfikacji pacjenta na podstawie kodu kreskowego z opaski pacjenta </w:t>
            </w:r>
          </w:p>
        </w:tc>
        <w:tc>
          <w:tcPr>
            <w:tcW w:w="0" w:type="auto"/>
            <w:tcBorders>
              <w:top w:val="single" w:sz="4" w:space="0" w:color="000000"/>
              <w:left w:val="single" w:sz="4" w:space="0" w:color="000000"/>
              <w:bottom w:val="single" w:sz="4" w:space="0" w:color="000000"/>
              <w:right w:val="single" w:sz="4" w:space="0" w:color="auto"/>
            </w:tcBorders>
            <w:vAlign w:val="center"/>
          </w:tcPr>
          <w:p w14:paraId="1ADA780A" w14:textId="77777777" w:rsidR="00224EAF" w:rsidRPr="005A48D9" w:rsidRDefault="00224EAF" w:rsidP="00224EA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bl>
    <w:p w14:paraId="770D9340" w14:textId="77777777" w:rsidR="00406370" w:rsidRPr="005A48D9" w:rsidRDefault="00406370" w:rsidP="00116420">
      <w:pPr>
        <w:tabs>
          <w:tab w:val="left" w:pos="1547"/>
        </w:tabs>
        <w:rPr>
          <w:rFonts w:ascii="Klavika Basic Light" w:hAnsi="Klavika Basic Light"/>
        </w:rPr>
      </w:pPr>
    </w:p>
    <w:p w14:paraId="5ED6E99F" w14:textId="77777777" w:rsidR="00F7092D" w:rsidRPr="005A48D9" w:rsidRDefault="00123E23" w:rsidP="0002443E">
      <w:pPr>
        <w:pStyle w:val="Nagwek4"/>
        <w:numPr>
          <w:ilvl w:val="2"/>
          <w:numId w:val="40"/>
        </w:numPr>
        <w:rPr>
          <w:rFonts w:ascii="Klavika Basic Light" w:hAnsi="Klavika Basic Light"/>
          <w:i w:val="0"/>
          <w:sz w:val="24"/>
          <w:szCs w:val="24"/>
        </w:rPr>
      </w:pPr>
      <w:bookmarkStart w:id="49" w:name="_Toc479019831"/>
      <w:r w:rsidRPr="005A48D9">
        <w:rPr>
          <w:rFonts w:ascii="Klavika Basic Light" w:hAnsi="Klavika Basic Light"/>
          <w:i w:val="0"/>
          <w:sz w:val="24"/>
          <w:szCs w:val="24"/>
        </w:rPr>
        <w:t>Pobyty oddziałowe</w:t>
      </w:r>
      <w:bookmarkEnd w:id="49"/>
    </w:p>
    <w:p w14:paraId="75CD5DD6" w14:textId="77777777" w:rsidR="00123E23" w:rsidRPr="005A48D9" w:rsidRDefault="00123E23" w:rsidP="00116420">
      <w:pPr>
        <w:tabs>
          <w:tab w:val="left" w:pos="1547"/>
        </w:tabs>
        <w:rPr>
          <w:rFonts w:ascii="Klavika Basic Light" w:hAnsi="Klavika Basic Light"/>
        </w:rPr>
      </w:pPr>
    </w:p>
    <w:tbl>
      <w:tblPr>
        <w:tblW w:w="0" w:type="auto"/>
        <w:tblCellMar>
          <w:left w:w="70" w:type="dxa"/>
          <w:right w:w="70" w:type="dxa"/>
        </w:tblCellMar>
        <w:tblLook w:val="04A0" w:firstRow="1" w:lastRow="0" w:firstColumn="1" w:lastColumn="0" w:noHBand="0" w:noVBand="1"/>
      </w:tblPr>
      <w:tblGrid>
        <w:gridCol w:w="1173"/>
        <w:gridCol w:w="8505"/>
        <w:gridCol w:w="783"/>
      </w:tblGrid>
      <w:tr w:rsidR="003C578F" w:rsidRPr="005A48D9" w14:paraId="475D2706" w14:textId="77777777" w:rsidTr="003C578F">
        <w:trPr>
          <w:trHeight w:val="315"/>
        </w:trPr>
        <w:tc>
          <w:tcPr>
            <w:tcW w:w="0" w:type="auto"/>
            <w:tcBorders>
              <w:top w:val="single" w:sz="4" w:space="0" w:color="000000"/>
              <w:left w:val="single" w:sz="4" w:space="0" w:color="000000"/>
              <w:bottom w:val="single" w:sz="4" w:space="0" w:color="000000"/>
              <w:right w:val="nil"/>
            </w:tcBorders>
            <w:shd w:val="clear" w:color="auto" w:fill="A70A68"/>
            <w:vAlign w:val="center"/>
            <w:hideMark/>
          </w:tcPr>
          <w:p w14:paraId="6295DC37" w14:textId="77777777" w:rsidR="003C578F" w:rsidRPr="005A48D9" w:rsidRDefault="003C578F" w:rsidP="003C578F">
            <w:pPr>
              <w:spacing w:after="0"/>
              <w:jc w:val="center"/>
              <w:rPr>
                <w:rFonts w:ascii="Klavika Basic Light" w:eastAsia="Times New Roman" w:hAnsi="Klavika Basic Light" w:cs="Times New Roman"/>
                <w:color w:val="FFFFFF" w:themeColor="background1"/>
                <w:sz w:val="20"/>
                <w:szCs w:val="20"/>
                <w:lang w:eastAsia="pl-PL"/>
              </w:rPr>
            </w:pPr>
            <w:r w:rsidRPr="005A48D9">
              <w:rPr>
                <w:rFonts w:ascii="Klavika Basic Light" w:eastAsia="Times New Roman" w:hAnsi="Klavika Basic Light" w:cs="Times New Roman"/>
                <w:color w:val="FFFFFF" w:themeColor="background1"/>
                <w:sz w:val="20"/>
                <w:szCs w:val="20"/>
                <w:lang w:eastAsia="pl-PL"/>
              </w:rPr>
              <w:t>Kod wymagania</w:t>
            </w:r>
          </w:p>
        </w:tc>
        <w:tc>
          <w:tcPr>
            <w:tcW w:w="0" w:type="auto"/>
            <w:gridSpan w:val="2"/>
            <w:tcBorders>
              <w:top w:val="single" w:sz="4" w:space="0" w:color="000000"/>
              <w:left w:val="single" w:sz="4" w:space="0" w:color="000000"/>
              <w:bottom w:val="single" w:sz="4" w:space="0" w:color="000000"/>
              <w:right w:val="nil"/>
            </w:tcBorders>
            <w:shd w:val="clear" w:color="auto" w:fill="A70A68"/>
            <w:vAlign w:val="center"/>
            <w:hideMark/>
          </w:tcPr>
          <w:p w14:paraId="2A2E2564" w14:textId="77777777" w:rsidR="003C578F" w:rsidRPr="005A48D9" w:rsidRDefault="003C578F" w:rsidP="000D7AE2">
            <w:pPr>
              <w:spacing w:after="0"/>
              <w:jc w:val="center"/>
              <w:rPr>
                <w:rFonts w:ascii="Klavika Basic Light" w:eastAsia="Times New Roman" w:hAnsi="Klavika Basic Light" w:cs="Times New Roman"/>
                <w:color w:val="FFFFFF" w:themeColor="background1"/>
                <w:sz w:val="20"/>
                <w:szCs w:val="20"/>
                <w:lang w:eastAsia="pl-PL"/>
              </w:rPr>
            </w:pPr>
            <w:r w:rsidRPr="005A48D9">
              <w:rPr>
                <w:rFonts w:ascii="Klavika Basic Light" w:eastAsia="Times New Roman" w:hAnsi="Klavika Basic Light" w:cs="Times New Roman"/>
                <w:color w:val="FFFFFF" w:themeColor="background1"/>
                <w:sz w:val="20"/>
                <w:szCs w:val="20"/>
                <w:lang w:eastAsia="pl-PL"/>
              </w:rPr>
              <w:t>Opis wymagania</w:t>
            </w:r>
          </w:p>
        </w:tc>
      </w:tr>
      <w:tr w:rsidR="00A7178A" w:rsidRPr="005A48D9" w14:paraId="5274CC81"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BAEE5C6" w14:textId="77777777" w:rsidR="00A7178A" w:rsidRPr="005A48D9" w:rsidRDefault="00A7178A"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M1.3CO.1</w:t>
            </w:r>
          </w:p>
        </w:tc>
        <w:tc>
          <w:tcPr>
            <w:tcW w:w="0" w:type="auto"/>
            <w:tcBorders>
              <w:top w:val="nil"/>
              <w:left w:val="nil"/>
              <w:bottom w:val="single" w:sz="4" w:space="0" w:color="000000"/>
              <w:right w:val="single" w:sz="4" w:space="0" w:color="000000"/>
            </w:tcBorders>
            <w:shd w:val="clear" w:color="auto" w:fill="auto"/>
            <w:vAlign w:val="center"/>
            <w:hideMark/>
          </w:tcPr>
          <w:p w14:paraId="5FB1B98A" w14:textId="77777777" w:rsidR="00A7178A" w:rsidRPr="005A48D9" w:rsidRDefault="00A7178A" w:rsidP="000D7AE2">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Wyszukiwanie pacjentów na liście wg różnych parametrów.</w:t>
            </w:r>
          </w:p>
        </w:tc>
        <w:tc>
          <w:tcPr>
            <w:tcW w:w="0" w:type="auto"/>
            <w:tcBorders>
              <w:top w:val="nil"/>
              <w:left w:val="nil"/>
              <w:bottom w:val="single" w:sz="4" w:space="0" w:color="000000"/>
              <w:right w:val="single" w:sz="4" w:space="0" w:color="000000"/>
            </w:tcBorders>
          </w:tcPr>
          <w:p w14:paraId="4027D074" w14:textId="77777777" w:rsidR="00A7178A" w:rsidRPr="005A48D9" w:rsidRDefault="003C578F" w:rsidP="000D7AE2">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2306B733"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5D64CF3"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M1.3CO.2</w:t>
            </w:r>
          </w:p>
        </w:tc>
        <w:tc>
          <w:tcPr>
            <w:tcW w:w="0" w:type="auto"/>
            <w:tcBorders>
              <w:top w:val="nil"/>
              <w:left w:val="nil"/>
              <w:bottom w:val="single" w:sz="4" w:space="0" w:color="000000"/>
              <w:right w:val="single" w:sz="4" w:space="0" w:color="000000"/>
            </w:tcBorders>
            <w:shd w:val="clear" w:color="auto" w:fill="auto"/>
            <w:vAlign w:val="center"/>
            <w:hideMark/>
          </w:tcPr>
          <w:p w14:paraId="6952E92E"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Modyfikacja danych pacjentów z listy oddziałowej na oddziale.</w:t>
            </w:r>
          </w:p>
        </w:tc>
        <w:tc>
          <w:tcPr>
            <w:tcW w:w="0" w:type="auto"/>
            <w:tcBorders>
              <w:top w:val="nil"/>
              <w:left w:val="nil"/>
              <w:bottom w:val="single" w:sz="4" w:space="0" w:color="000000"/>
              <w:right w:val="single" w:sz="4" w:space="0" w:color="000000"/>
            </w:tcBorders>
            <w:vAlign w:val="center"/>
          </w:tcPr>
          <w:p w14:paraId="2CC880EC"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4F681DF0"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3AEF4B8"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M1.3CO.3</w:t>
            </w:r>
          </w:p>
        </w:tc>
        <w:tc>
          <w:tcPr>
            <w:tcW w:w="0" w:type="auto"/>
            <w:tcBorders>
              <w:top w:val="nil"/>
              <w:left w:val="nil"/>
              <w:bottom w:val="single" w:sz="4" w:space="0" w:color="000000"/>
              <w:right w:val="single" w:sz="4" w:space="0" w:color="000000"/>
            </w:tcBorders>
            <w:shd w:val="clear" w:color="auto" w:fill="auto"/>
            <w:vAlign w:val="center"/>
            <w:hideMark/>
          </w:tcPr>
          <w:p w14:paraId="79EF24D6"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Przegląd danych archiwalnych pacjenta w zakresie danych z poszczególnych pobytów szpitalnych, także w zakresie wizyt w Zakładzie diagnostycznym oraz wyników badań i wizyt w przychodni. </w:t>
            </w:r>
          </w:p>
        </w:tc>
        <w:tc>
          <w:tcPr>
            <w:tcW w:w="0" w:type="auto"/>
            <w:tcBorders>
              <w:top w:val="nil"/>
              <w:left w:val="nil"/>
              <w:bottom w:val="single" w:sz="4" w:space="0" w:color="000000"/>
              <w:right w:val="single" w:sz="4" w:space="0" w:color="000000"/>
            </w:tcBorders>
            <w:vAlign w:val="center"/>
          </w:tcPr>
          <w:p w14:paraId="66651875"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4C139A41"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8516D6E"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6E00EB9"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Przeglądanie danych archiwalnych pacjenta bez wychodzenia z kontekstu danego pacjenta:</w:t>
            </w:r>
          </w:p>
        </w:tc>
        <w:tc>
          <w:tcPr>
            <w:tcW w:w="0" w:type="auto"/>
            <w:tcBorders>
              <w:top w:val="single" w:sz="4" w:space="0" w:color="auto"/>
              <w:left w:val="single" w:sz="4" w:space="0" w:color="auto"/>
              <w:bottom w:val="single" w:sz="4" w:space="0" w:color="auto"/>
              <w:right w:val="single" w:sz="4" w:space="0" w:color="auto"/>
            </w:tcBorders>
            <w:vAlign w:val="center"/>
          </w:tcPr>
          <w:p w14:paraId="2CA1890E"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16C0AC11"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271183FC"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M1.3CO.5</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66012240"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historie pobytów - chronologiczna prezentacja wizyt i hospitalizacji (z podziałem na rodzaje pobytów) z możliwością nawigacji z tego pola do konkretnej wizyty/hospitalizacji</w:t>
            </w:r>
          </w:p>
        </w:tc>
        <w:tc>
          <w:tcPr>
            <w:tcW w:w="0" w:type="auto"/>
            <w:tcBorders>
              <w:top w:val="nil"/>
              <w:left w:val="single" w:sz="4" w:space="0" w:color="auto"/>
              <w:bottom w:val="single" w:sz="4" w:space="0" w:color="auto"/>
              <w:right w:val="single" w:sz="4" w:space="0" w:color="auto"/>
            </w:tcBorders>
            <w:vAlign w:val="center"/>
          </w:tcPr>
          <w:p w14:paraId="548BEAEF"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5E55D067"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7895C876"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M1.3CO.6</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2538513A"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podsumowania najważniejszych danych parametrów życiowych pacjenta, chorób, stałych leków</w:t>
            </w:r>
          </w:p>
        </w:tc>
        <w:tc>
          <w:tcPr>
            <w:tcW w:w="0" w:type="auto"/>
            <w:tcBorders>
              <w:top w:val="nil"/>
              <w:left w:val="single" w:sz="4" w:space="0" w:color="auto"/>
              <w:bottom w:val="single" w:sz="4" w:space="0" w:color="auto"/>
              <w:right w:val="single" w:sz="4" w:space="0" w:color="auto"/>
            </w:tcBorders>
            <w:vAlign w:val="center"/>
          </w:tcPr>
          <w:p w14:paraId="7C90E95F"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717FDFDC"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1D28F907"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M1.3CO.7</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47E653D0"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wszystkich danych wypełnionych na etapie rejestracji</w:t>
            </w:r>
          </w:p>
        </w:tc>
        <w:tc>
          <w:tcPr>
            <w:tcW w:w="0" w:type="auto"/>
            <w:tcBorders>
              <w:top w:val="nil"/>
              <w:left w:val="single" w:sz="4" w:space="0" w:color="auto"/>
              <w:bottom w:val="single" w:sz="4" w:space="0" w:color="auto"/>
              <w:right w:val="single" w:sz="4" w:space="0" w:color="auto"/>
            </w:tcBorders>
            <w:vAlign w:val="center"/>
          </w:tcPr>
          <w:p w14:paraId="6A2A3D55"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4C922F1B"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1BBF009"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M1.3CO.8</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31F45F83"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Podgląd wszystkich wyników z możliwością grupowania po: laboratoryjnych, diagnostycznych i innych. Zestawienie wyników w formie tabelarycznej z możliwością przełączenia się w tryb wykresu z możliwością prezentacji zależności pomiędzy wynikami</w:t>
            </w:r>
          </w:p>
        </w:tc>
        <w:tc>
          <w:tcPr>
            <w:tcW w:w="0" w:type="auto"/>
            <w:tcBorders>
              <w:top w:val="nil"/>
              <w:left w:val="single" w:sz="4" w:space="0" w:color="auto"/>
              <w:bottom w:val="single" w:sz="4" w:space="0" w:color="auto"/>
              <w:right w:val="single" w:sz="4" w:space="0" w:color="auto"/>
            </w:tcBorders>
            <w:vAlign w:val="center"/>
          </w:tcPr>
          <w:p w14:paraId="0701010E"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56DF6E91"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1F26016B"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M1.3CO.9</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10111AD9"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Podczas wypełniania dokumentacji podczas hospitalizacji możliwość (bez wychodzenia z kontekstu danego pacjenta) przeglądania danych z historycznych pobytów. Możliwość przeglądania tych danych na różnych poziomach danych: wizyt, badań z możliwością kopiowania danych opisowych lub wyników z wcześniejszych pobytów</w:t>
            </w:r>
          </w:p>
        </w:tc>
        <w:tc>
          <w:tcPr>
            <w:tcW w:w="0" w:type="auto"/>
            <w:tcBorders>
              <w:top w:val="nil"/>
              <w:left w:val="single" w:sz="4" w:space="0" w:color="auto"/>
              <w:bottom w:val="single" w:sz="4" w:space="0" w:color="auto"/>
              <w:right w:val="single" w:sz="4" w:space="0" w:color="auto"/>
            </w:tcBorders>
            <w:vAlign w:val="center"/>
          </w:tcPr>
          <w:p w14:paraId="7B3FBA6A"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5A3F253A"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4A18678"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M1.3CO.10</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53B0829C"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Odmowa lub anulowanie przyjęcia na Oddział – wycofanie danych pacjenta na Izbę Przyjęć.</w:t>
            </w:r>
          </w:p>
        </w:tc>
        <w:tc>
          <w:tcPr>
            <w:tcW w:w="0" w:type="auto"/>
            <w:tcBorders>
              <w:top w:val="single" w:sz="4" w:space="0" w:color="000000"/>
              <w:left w:val="nil"/>
              <w:bottom w:val="single" w:sz="4" w:space="0" w:color="000000"/>
              <w:right w:val="single" w:sz="4" w:space="0" w:color="000000"/>
            </w:tcBorders>
            <w:vAlign w:val="center"/>
          </w:tcPr>
          <w:p w14:paraId="358F6C6B"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35A0CC63"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4384128A"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M1.3CO.11</w:t>
            </w:r>
          </w:p>
        </w:tc>
        <w:tc>
          <w:tcPr>
            <w:tcW w:w="0" w:type="auto"/>
            <w:tcBorders>
              <w:top w:val="nil"/>
              <w:left w:val="nil"/>
              <w:bottom w:val="single" w:sz="4" w:space="0" w:color="000000"/>
              <w:right w:val="single" w:sz="4" w:space="0" w:color="000000"/>
            </w:tcBorders>
            <w:shd w:val="clear" w:color="auto" w:fill="auto"/>
            <w:vAlign w:val="center"/>
            <w:hideMark/>
          </w:tcPr>
          <w:p w14:paraId="3CC80443"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Rejestracja przyjęcia pacjenta na oddział:</w:t>
            </w:r>
          </w:p>
        </w:tc>
        <w:tc>
          <w:tcPr>
            <w:tcW w:w="0" w:type="auto"/>
            <w:tcBorders>
              <w:top w:val="nil"/>
              <w:left w:val="nil"/>
              <w:bottom w:val="single" w:sz="4" w:space="0" w:color="000000"/>
              <w:right w:val="single" w:sz="4" w:space="0" w:color="000000"/>
            </w:tcBorders>
            <w:vAlign w:val="center"/>
          </w:tcPr>
          <w:p w14:paraId="605846CB"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707EBD4B"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74CDC85B"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M1.3CO.12</w:t>
            </w:r>
          </w:p>
        </w:tc>
        <w:tc>
          <w:tcPr>
            <w:tcW w:w="0" w:type="auto"/>
            <w:tcBorders>
              <w:top w:val="nil"/>
              <w:left w:val="nil"/>
              <w:bottom w:val="single" w:sz="4" w:space="0" w:color="000000"/>
              <w:right w:val="single" w:sz="4" w:space="0" w:color="000000"/>
            </w:tcBorders>
            <w:shd w:val="clear" w:color="auto" w:fill="auto"/>
            <w:vAlign w:val="center"/>
            <w:hideMark/>
          </w:tcPr>
          <w:p w14:paraId="158C3576"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nadanie numeru Księgi Oddziałowej:</w:t>
            </w:r>
          </w:p>
        </w:tc>
        <w:tc>
          <w:tcPr>
            <w:tcW w:w="0" w:type="auto"/>
            <w:tcBorders>
              <w:top w:val="nil"/>
              <w:left w:val="nil"/>
              <w:bottom w:val="single" w:sz="4" w:space="0" w:color="000000"/>
              <w:right w:val="single" w:sz="4" w:space="0" w:color="000000"/>
            </w:tcBorders>
            <w:vAlign w:val="center"/>
          </w:tcPr>
          <w:p w14:paraId="3EEBA0A5"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472BCEBB"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4930E0E7"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M1.3CO.13</w:t>
            </w:r>
          </w:p>
        </w:tc>
        <w:tc>
          <w:tcPr>
            <w:tcW w:w="0" w:type="auto"/>
            <w:tcBorders>
              <w:top w:val="nil"/>
              <w:left w:val="nil"/>
              <w:bottom w:val="single" w:sz="4" w:space="0" w:color="000000"/>
              <w:right w:val="single" w:sz="4" w:space="0" w:color="000000"/>
            </w:tcBorders>
            <w:shd w:val="clear" w:color="auto" w:fill="auto"/>
            <w:vAlign w:val="center"/>
            <w:hideMark/>
          </w:tcPr>
          <w:p w14:paraId="7330E517"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automatycznie,</w:t>
            </w:r>
          </w:p>
        </w:tc>
        <w:tc>
          <w:tcPr>
            <w:tcW w:w="0" w:type="auto"/>
            <w:tcBorders>
              <w:top w:val="nil"/>
              <w:left w:val="nil"/>
              <w:bottom w:val="single" w:sz="4" w:space="0" w:color="000000"/>
              <w:right w:val="single" w:sz="4" w:space="0" w:color="000000"/>
            </w:tcBorders>
            <w:vAlign w:val="center"/>
          </w:tcPr>
          <w:p w14:paraId="35D1A821"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5F2035A1"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76A6C67B"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M1.3CO.14</w:t>
            </w:r>
          </w:p>
        </w:tc>
        <w:tc>
          <w:tcPr>
            <w:tcW w:w="0" w:type="auto"/>
            <w:tcBorders>
              <w:top w:val="nil"/>
              <w:left w:val="nil"/>
              <w:bottom w:val="single" w:sz="4" w:space="0" w:color="000000"/>
              <w:right w:val="single" w:sz="4" w:space="0" w:color="000000"/>
            </w:tcBorders>
            <w:shd w:val="clear" w:color="auto" w:fill="auto"/>
            <w:vAlign w:val="center"/>
            <w:hideMark/>
          </w:tcPr>
          <w:p w14:paraId="771941C2"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ręcznie (przez użytkownika),</w:t>
            </w:r>
          </w:p>
        </w:tc>
        <w:tc>
          <w:tcPr>
            <w:tcW w:w="0" w:type="auto"/>
            <w:tcBorders>
              <w:top w:val="nil"/>
              <w:left w:val="nil"/>
              <w:bottom w:val="single" w:sz="4" w:space="0" w:color="000000"/>
              <w:right w:val="single" w:sz="4" w:space="0" w:color="000000"/>
            </w:tcBorders>
            <w:vAlign w:val="center"/>
          </w:tcPr>
          <w:p w14:paraId="1EFCB108"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5266CCB8"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71B64464"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M1.3CO.15</w:t>
            </w:r>
          </w:p>
        </w:tc>
        <w:tc>
          <w:tcPr>
            <w:tcW w:w="0" w:type="auto"/>
            <w:tcBorders>
              <w:top w:val="nil"/>
              <w:left w:val="nil"/>
              <w:bottom w:val="single" w:sz="4" w:space="0" w:color="000000"/>
              <w:right w:val="single" w:sz="4" w:space="0" w:color="000000"/>
            </w:tcBorders>
            <w:shd w:val="clear" w:color="auto" w:fill="auto"/>
            <w:vAlign w:val="center"/>
            <w:hideMark/>
          </w:tcPr>
          <w:p w14:paraId="786AA789"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wprowadzenie danych lekarzy prowadzących,</w:t>
            </w:r>
          </w:p>
        </w:tc>
        <w:tc>
          <w:tcPr>
            <w:tcW w:w="0" w:type="auto"/>
            <w:tcBorders>
              <w:top w:val="nil"/>
              <w:left w:val="nil"/>
              <w:bottom w:val="single" w:sz="4" w:space="0" w:color="000000"/>
              <w:right w:val="single" w:sz="4" w:space="0" w:color="000000"/>
            </w:tcBorders>
            <w:vAlign w:val="center"/>
          </w:tcPr>
          <w:p w14:paraId="2EAA32AC"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51A1CD44"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4CC89FAF"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M1.3CO.16</w:t>
            </w:r>
          </w:p>
        </w:tc>
        <w:tc>
          <w:tcPr>
            <w:tcW w:w="0" w:type="auto"/>
            <w:tcBorders>
              <w:top w:val="nil"/>
              <w:left w:val="nil"/>
              <w:bottom w:val="single" w:sz="4" w:space="0" w:color="000000"/>
              <w:right w:val="single" w:sz="4" w:space="0" w:color="000000"/>
            </w:tcBorders>
            <w:shd w:val="clear" w:color="auto" w:fill="auto"/>
            <w:vAlign w:val="center"/>
            <w:hideMark/>
          </w:tcPr>
          <w:p w14:paraId="47A2EB8B"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modyfikacji danych płatnika,</w:t>
            </w:r>
          </w:p>
        </w:tc>
        <w:tc>
          <w:tcPr>
            <w:tcW w:w="0" w:type="auto"/>
            <w:tcBorders>
              <w:top w:val="nil"/>
              <w:left w:val="nil"/>
              <w:bottom w:val="single" w:sz="4" w:space="0" w:color="000000"/>
              <w:right w:val="single" w:sz="4" w:space="0" w:color="000000"/>
            </w:tcBorders>
            <w:vAlign w:val="center"/>
          </w:tcPr>
          <w:p w14:paraId="50330DB6"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6ADDC427"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474C94DA"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M1.3CO.17</w:t>
            </w:r>
          </w:p>
        </w:tc>
        <w:tc>
          <w:tcPr>
            <w:tcW w:w="0" w:type="auto"/>
            <w:tcBorders>
              <w:top w:val="nil"/>
              <w:left w:val="nil"/>
              <w:bottom w:val="single" w:sz="4" w:space="0" w:color="000000"/>
              <w:right w:val="single" w:sz="4" w:space="0" w:color="000000"/>
            </w:tcBorders>
            <w:shd w:val="clear" w:color="auto" w:fill="auto"/>
            <w:vAlign w:val="center"/>
            <w:hideMark/>
          </w:tcPr>
          <w:p w14:paraId="5FF73F4B"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wprowadzenie danych o miejscu hospitalizacji w ramach oddziału: odcinka oddziałowego, łóżka,</w:t>
            </w:r>
          </w:p>
        </w:tc>
        <w:tc>
          <w:tcPr>
            <w:tcW w:w="0" w:type="auto"/>
            <w:tcBorders>
              <w:top w:val="nil"/>
              <w:left w:val="nil"/>
              <w:bottom w:val="single" w:sz="4" w:space="0" w:color="000000"/>
              <w:right w:val="single" w:sz="4" w:space="0" w:color="000000"/>
            </w:tcBorders>
            <w:vAlign w:val="center"/>
          </w:tcPr>
          <w:p w14:paraId="2B4400C1"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7000B9D3"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8BAF66A"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M1.3CO.18</w:t>
            </w:r>
          </w:p>
        </w:tc>
        <w:tc>
          <w:tcPr>
            <w:tcW w:w="0" w:type="auto"/>
            <w:tcBorders>
              <w:top w:val="nil"/>
              <w:left w:val="nil"/>
              <w:bottom w:val="single" w:sz="4" w:space="0" w:color="000000"/>
              <w:right w:val="single" w:sz="4" w:space="0" w:color="000000"/>
            </w:tcBorders>
            <w:shd w:val="clear" w:color="auto" w:fill="auto"/>
            <w:vAlign w:val="center"/>
            <w:hideMark/>
          </w:tcPr>
          <w:p w14:paraId="178C303B"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Ewidencja epizodów podczas pobytu pacjenta na oddziale:</w:t>
            </w:r>
          </w:p>
        </w:tc>
        <w:tc>
          <w:tcPr>
            <w:tcW w:w="0" w:type="auto"/>
            <w:tcBorders>
              <w:top w:val="nil"/>
              <w:left w:val="nil"/>
              <w:bottom w:val="single" w:sz="4" w:space="0" w:color="000000"/>
              <w:right w:val="single" w:sz="4" w:space="0" w:color="000000"/>
            </w:tcBorders>
            <w:vAlign w:val="center"/>
          </w:tcPr>
          <w:p w14:paraId="7822F43D"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3F64D222"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6E5C29E"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M1.3CO.19</w:t>
            </w:r>
          </w:p>
        </w:tc>
        <w:tc>
          <w:tcPr>
            <w:tcW w:w="0" w:type="auto"/>
            <w:tcBorders>
              <w:top w:val="nil"/>
              <w:left w:val="nil"/>
              <w:bottom w:val="single" w:sz="4" w:space="0" w:color="000000"/>
              <w:right w:val="single" w:sz="4" w:space="0" w:color="000000"/>
            </w:tcBorders>
            <w:shd w:val="clear" w:color="auto" w:fill="auto"/>
            <w:vAlign w:val="center"/>
            <w:hideMark/>
          </w:tcPr>
          <w:p w14:paraId="1768280E"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wywiad z możliwością użycia formularza i słownika tekstów standardowych i możliwością aktualizacji słownika, wpisy wyników konsultacji zewnętrznych,</w:t>
            </w:r>
          </w:p>
        </w:tc>
        <w:tc>
          <w:tcPr>
            <w:tcW w:w="0" w:type="auto"/>
            <w:tcBorders>
              <w:top w:val="nil"/>
              <w:left w:val="nil"/>
              <w:bottom w:val="single" w:sz="4" w:space="0" w:color="000000"/>
              <w:right w:val="single" w:sz="4" w:space="0" w:color="000000"/>
            </w:tcBorders>
            <w:vAlign w:val="center"/>
          </w:tcPr>
          <w:p w14:paraId="11D54FD8"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42AA8736"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19DE32D4"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M1.3CO.20</w:t>
            </w:r>
          </w:p>
        </w:tc>
        <w:tc>
          <w:tcPr>
            <w:tcW w:w="0" w:type="auto"/>
            <w:tcBorders>
              <w:top w:val="nil"/>
              <w:left w:val="nil"/>
              <w:bottom w:val="single" w:sz="4" w:space="0" w:color="000000"/>
              <w:right w:val="single" w:sz="4" w:space="0" w:color="000000"/>
            </w:tcBorders>
            <w:shd w:val="clear" w:color="auto" w:fill="auto"/>
            <w:vAlign w:val="center"/>
            <w:hideMark/>
          </w:tcPr>
          <w:p w14:paraId="7C50A5A3"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opis badania fizykalnego z możliwością użycia formularza i słownika tekstów standardowych definiowanych jak wyżej, </w:t>
            </w:r>
          </w:p>
        </w:tc>
        <w:tc>
          <w:tcPr>
            <w:tcW w:w="0" w:type="auto"/>
            <w:tcBorders>
              <w:top w:val="nil"/>
              <w:left w:val="nil"/>
              <w:bottom w:val="single" w:sz="4" w:space="0" w:color="000000"/>
              <w:right w:val="single" w:sz="4" w:space="0" w:color="000000"/>
            </w:tcBorders>
            <w:vAlign w:val="center"/>
          </w:tcPr>
          <w:p w14:paraId="3CEF4804"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5896CD09"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23120094"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M1.3CO.21</w:t>
            </w:r>
          </w:p>
        </w:tc>
        <w:tc>
          <w:tcPr>
            <w:tcW w:w="0" w:type="auto"/>
            <w:tcBorders>
              <w:top w:val="nil"/>
              <w:left w:val="nil"/>
              <w:bottom w:val="single" w:sz="4" w:space="0" w:color="000000"/>
              <w:right w:val="single" w:sz="4" w:space="0" w:color="000000"/>
            </w:tcBorders>
            <w:shd w:val="clear" w:color="auto" w:fill="auto"/>
            <w:vAlign w:val="center"/>
            <w:hideMark/>
          </w:tcPr>
          <w:p w14:paraId="04ACFF11"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ręcznego wpisywania wyników badań „zewnętrznych”</w:t>
            </w:r>
          </w:p>
        </w:tc>
        <w:tc>
          <w:tcPr>
            <w:tcW w:w="0" w:type="auto"/>
            <w:tcBorders>
              <w:top w:val="nil"/>
              <w:left w:val="nil"/>
              <w:bottom w:val="single" w:sz="4" w:space="0" w:color="000000"/>
              <w:right w:val="single" w:sz="4" w:space="0" w:color="000000"/>
            </w:tcBorders>
            <w:vAlign w:val="center"/>
          </w:tcPr>
          <w:p w14:paraId="7BC1E5B8"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627C74FA"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2C44C297"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M1.3CO.22</w:t>
            </w:r>
          </w:p>
        </w:tc>
        <w:tc>
          <w:tcPr>
            <w:tcW w:w="0" w:type="auto"/>
            <w:tcBorders>
              <w:top w:val="nil"/>
              <w:left w:val="nil"/>
              <w:bottom w:val="single" w:sz="4" w:space="0" w:color="000000"/>
              <w:right w:val="single" w:sz="4" w:space="0" w:color="000000"/>
            </w:tcBorders>
            <w:shd w:val="clear" w:color="auto" w:fill="auto"/>
            <w:vAlign w:val="center"/>
            <w:hideMark/>
          </w:tcPr>
          <w:p w14:paraId="64E9D90B"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opis przebiegu leczenia – obserwacje lekarskie,</w:t>
            </w:r>
          </w:p>
        </w:tc>
        <w:tc>
          <w:tcPr>
            <w:tcW w:w="0" w:type="auto"/>
            <w:tcBorders>
              <w:top w:val="nil"/>
              <w:left w:val="nil"/>
              <w:bottom w:val="single" w:sz="4" w:space="0" w:color="000000"/>
              <w:right w:val="single" w:sz="4" w:space="0" w:color="000000"/>
            </w:tcBorders>
            <w:vAlign w:val="center"/>
          </w:tcPr>
          <w:p w14:paraId="7A38720E"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2D0D94A3"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BA07841"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M1.3CO.23</w:t>
            </w:r>
          </w:p>
        </w:tc>
        <w:tc>
          <w:tcPr>
            <w:tcW w:w="0" w:type="auto"/>
            <w:tcBorders>
              <w:top w:val="nil"/>
              <w:left w:val="nil"/>
              <w:bottom w:val="single" w:sz="4" w:space="0" w:color="000000"/>
              <w:right w:val="single" w:sz="4" w:space="0" w:color="000000"/>
            </w:tcBorders>
            <w:shd w:val="clear" w:color="auto" w:fill="auto"/>
            <w:vAlign w:val="center"/>
            <w:hideMark/>
          </w:tcPr>
          <w:p w14:paraId="363242DC"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epikryza z pobytu,</w:t>
            </w:r>
          </w:p>
        </w:tc>
        <w:tc>
          <w:tcPr>
            <w:tcW w:w="0" w:type="auto"/>
            <w:tcBorders>
              <w:top w:val="nil"/>
              <w:left w:val="nil"/>
              <w:bottom w:val="single" w:sz="4" w:space="0" w:color="000000"/>
              <w:right w:val="single" w:sz="4" w:space="0" w:color="000000"/>
            </w:tcBorders>
            <w:vAlign w:val="center"/>
          </w:tcPr>
          <w:p w14:paraId="413BC551"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5A901251"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7D0BED61"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M1.3CO.24</w:t>
            </w:r>
          </w:p>
        </w:tc>
        <w:tc>
          <w:tcPr>
            <w:tcW w:w="0" w:type="auto"/>
            <w:tcBorders>
              <w:top w:val="nil"/>
              <w:left w:val="nil"/>
              <w:bottom w:val="single" w:sz="4" w:space="0" w:color="000000"/>
              <w:right w:val="single" w:sz="4" w:space="0" w:color="000000"/>
            </w:tcBorders>
            <w:shd w:val="clear" w:color="auto" w:fill="auto"/>
            <w:vAlign w:val="center"/>
            <w:hideMark/>
          </w:tcPr>
          <w:p w14:paraId="4D9E9CF8"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gromadzenie danych (raporty do dokumentacji wg. wzorów) o zabiegach i badaniach diagnostycznych (zabiegi chirurgiczne, laryngologiczne, ginekologiczne, diagnostyka endoskopowa, ultrasonograficzna etc.) z wykorzystaniem kodów procedur ICD-9 </w:t>
            </w:r>
          </w:p>
        </w:tc>
        <w:tc>
          <w:tcPr>
            <w:tcW w:w="0" w:type="auto"/>
            <w:tcBorders>
              <w:top w:val="nil"/>
              <w:left w:val="nil"/>
              <w:bottom w:val="single" w:sz="4" w:space="0" w:color="000000"/>
              <w:right w:val="single" w:sz="4" w:space="0" w:color="000000"/>
            </w:tcBorders>
            <w:vAlign w:val="center"/>
          </w:tcPr>
          <w:p w14:paraId="58F8C450"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0CE36FD2"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41BA4C9"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M1.3CO.25</w:t>
            </w:r>
          </w:p>
        </w:tc>
        <w:tc>
          <w:tcPr>
            <w:tcW w:w="0" w:type="auto"/>
            <w:tcBorders>
              <w:top w:val="nil"/>
              <w:left w:val="nil"/>
              <w:bottom w:val="single" w:sz="4" w:space="0" w:color="000000"/>
              <w:right w:val="single" w:sz="4" w:space="0" w:color="000000"/>
            </w:tcBorders>
            <w:shd w:val="clear" w:color="auto" w:fill="auto"/>
            <w:vAlign w:val="center"/>
            <w:hideMark/>
          </w:tcPr>
          <w:p w14:paraId="138D9A6C"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zlecenie i realizacja konsultacji,</w:t>
            </w:r>
          </w:p>
        </w:tc>
        <w:tc>
          <w:tcPr>
            <w:tcW w:w="0" w:type="auto"/>
            <w:tcBorders>
              <w:top w:val="nil"/>
              <w:left w:val="nil"/>
              <w:bottom w:val="single" w:sz="4" w:space="0" w:color="000000"/>
              <w:right w:val="single" w:sz="4" w:space="0" w:color="000000"/>
            </w:tcBorders>
            <w:vAlign w:val="center"/>
          </w:tcPr>
          <w:p w14:paraId="3A69EE30"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1B1065B0"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0C45909A"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lastRenderedPageBreak/>
              <w:t>M1.3CO.26</w:t>
            </w:r>
          </w:p>
        </w:tc>
        <w:tc>
          <w:tcPr>
            <w:tcW w:w="0" w:type="auto"/>
            <w:tcBorders>
              <w:top w:val="nil"/>
              <w:left w:val="nil"/>
              <w:bottom w:val="single" w:sz="4" w:space="0" w:color="000000"/>
              <w:right w:val="single" w:sz="4" w:space="0" w:color="000000"/>
            </w:tcBorders>
            <w:shd w:val="clear" w:color="auto" w:fill="auto"/>
            <w:vAlign w:val="center"/>
            <w:hideMark/>
          </w:tcPr>
          <w:p w14:paraId="63C91818"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zlecenia badań, procedur medycznych – automatyczna rejestracja kodu ICD-9 </w:t>
            </w:r>
          </w:p>
        </w:tc>
        <w:tc>
          <w:tcPr>
            <w:tcW w:w="0" w:type="auto"/>
            <w:tcBorders>
              <w:top w:val="nil"/>
              <w:left w:val="nil"/>
              <w:bottom w:val="single" w:sz="4" w:space="0" w:color="000000"/>
              <w:right w:val="single" w:sz="4" w:space="0" w:color="000000"/>
            </w:tcBorders>
            <w:vAlign w:val="center"/>
          </w:tcPr>
          <w:p w14:paraId="34AE3ABE"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5C54D342"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F19E288"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M1.3CO.27</w:t>
            </w:r>
          </w:p>
        </w:tc>
        <w:tc>
          <w:tcPr>
            <w:tcW w:w="0" w:type="auto"/>
            <w:tcBorders>
              <w:top w:val="nil"/>
              <w:left w:val="nil"/>
              <w:bottom w:val="single" w:sz="4" w:space="0" w:color="000000"/>
              <w:right w:val="single" w:sz="4" w:space="0" w:color="000000"/>
            </w:tcBorders>
            <w:shd w:val="clear" w:color="auto" w:fill="auto"/>
            <w:vAlign w:val="center"/>
            <w:hideMark/>
          </w:tcPr>
          <w:p w14:paraId="7F147430"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 rozpoznania:</w:t>
            </w:r>
          </w:p>
        </w:tc>
        <w:tc>
          <w:tcPr>
            <w:tcW w:w="0" w:type="auto"/>
            <w:tcBorders>
              <w:top w:val="nil"/>
              <w:left w:val="nil"/>
              <w:bottom w:val="single" w:sz="4" w:space="0" w:color="000000"/>
              <w:right w:val="single" w:sz="4" w:space="0" w:color="000000"/>
            </w:tcBorders>
            <w:vAlign w:val="center"/>
          </w:tcPr>
          <w:p w14:paraId="4EBA4E25"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2EE8628F"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3D396172"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M1.3CO.28</w:t>
            </w:r>
          </w:p>
        </w:tc>
        <w:tc>
          <w:tcPr>
            <w:tcW w:w="0" w:type="auto"/>
            <w:tcBorders>
              <w:top w:val="nil"/>
              <w:left w:val="nil"/>
              <w:bottom w:val="single" w:sz="4" w:space="0" w:color="000000"/>
              <w:right w:val="single" w:sz="4" w:space="0" w:color="000000"/>
            </w:tcBorders>
            <w:shd w:val="clear" w:color="auto" w:fill="auto"/>
            <w:vAlign w:val="center"/>
            <w:hideMark/>
          </w:tcPr>
          <w:p w14:paraId="5D5C1D6A"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zasadnicze – wstępne – wprowadzone podczas rejestracji skierowania do kolejki oczekujących lub rejestracji skierowania przy przyjęciu w Izbie Przyjęć, niemodyfikowalne przez lekarza oddziału</w:t>
            </w:r>
          </w:p>
        </w:tc>
        <w:tc>
          <w:tcPr>
            <w:tcW w:w="0" w:type="auto"/>
            <w:tcBorders>
              <w:top w:val="nil"/>
              <w:left w:val="nil"/>
              <w:bottom w:val="single" w:sz="4" w:space="0" w:color="000000"/>
              <w:right w:val="single" w:sz="4" w:space="0" w:color="000000"/>
            </w:tcBorders>
            <w:vAlign w:val="center"/>
          </w:tcPr>
          <w:p w14:paraId="31E164E5"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45808C03"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2419D8B9"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M1.3CO.29</w:t>
            </w:r>
          </w:p>
        </w:tc>
        <w:tc>
          <w:tcPr>
            <w:tcW w:w="0" w:type="auto"/>
            <w:tcBorders>
              <w:top w:val="nil"/>
              <w:left w:val="nil"/>
              <w:bottom w:val="single" w:sz="4" w:space="0" w:color="000000"/>
              <w:right w:val="single" w:sz="4" w:space="0" w:color="000000"/>
            </w:tcBorders>
            <w:shd w:val="clear" w:color="auto" w:fill="auto"/>
            <w:vAlign w:val="center"/>
            <w:hideMark/>
          </w:tcPr>
          <w:p w14:paraId="0E9C03B5"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 zasadnicze – uzupełniane przy przyjęciu lub w trakcie hospitalizacji (z wykorzystaniem klasyfikacji ICD-10)</w:t>
            </w:r>
          </w:p>
        </w:tc>
        <w:tc>
          <w:tcPr>
            <w:tcW w:w="0" w:type="auto"/>
            <w:tcBorders>
              <w:top w:val="nil"/>
              <w:left w:val="nil"/>
              <w:bottom w:val="single" w:sz="4" w:space="0" w:color="000000"/>
              <w:right w:val="single" w:sz="4" w:space="0" w:color="000000"/>
            </w:tcBorders>
            <w:vAlign w:val="center"/>
          </w:tcPr>
          <w:p w14:paraId="1246E9B5"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11572D28"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F881EF6"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M1.3CO.30</w:t>
            </w:r>
          </w:p>
        </w:tc>
        <w:tc>
          <w:tcPr>
            <w:tcW w:w="0" w:type="auto"/>
            <w:tcBorders>
              <w:top w:val="nil"/>
              <w:left w:val="nil"/>
              <w:bottom w:val="single" w:sz="4" w:space="0" w:color="000000"/>
              <w:right w:val="single" w:sz="4" w:space="0" w:color="000000"/>
            </w:tcBorders>
            <w:shd w:val="clear" w:color="auto" w:fill="auto"/>
            <w:vAlign w:val="center"/>
            <w:hideMark/>
          </w:tcPr>
          <w:p w14:paraId="5418B555"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 przypadku rozpoznania nowotworu złośliwego możliwość wpisania daty rozpoznania (informacja niezbędna do wypełnienia Karty Zgłoszenia Nowotworu Złośliwego)</w:t>
            </w:r>
          </w:p>
        </w:tc>
        <w:tc>
          <w:tcPr>
            <w:tcW w:w="0" w:type="auto"/>
            <w:tcBorders>
              <w:top w:val="nil"/>
              <w:left w:val="nil"/>
              <w:bottom w:val="single" w:sz="4" w:space="0" w:color="000000"/>
              <w:right w:val="single" w:sz="4" w:space="0" w:color="000000"/>
            </w:tcBorders>
            <w:vAlign w:val="center"/>
          </w:tcPr>
          <w:p w14:paraId="52F1625B"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62FE6710"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86C00D1"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M1.3CO.31</w:t>
            </w:r>
          </w:p>
        </w:tc>
        <w:tc>
          <w:tcPr>
            <w:tcW w:w="0" w:type="auto"/>
            <w:tcBorders>
              <w:top w:val="nil"/>
              <w:left w:val="nil"/>
              <w:bottom w:val="single" w:sz="4" w:space="0" w:color="000000"/>
              <w:right w:val="single" w:sz="4" w:space="0" w:color="000000"/>
            </w:tcBorders>
            <w:shd w:val="clear" w:color="auto" w:fill="auto"/>
            <w:vAlign w:val="center"/>
            <w:hideMark/>
          </w:tcPr>
          <w:p w14:paraId="42682EFD"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współistniejące – uzupełniane przy przyjęciu lub w trakcie hospitalizacji (z wykorzystaniem klasyfikacji ICD-10). </w:t>
            </w:r>
          </w:p>
        </w:tc>
        <w:tc>
          <w:tcPr>
            <w:tcW w:w="0" w:type="auto"/>
            <w:tcBorders>
              <w:top w:val="nil"/>
              <w:left w:val="nil"/>
              <w:bottom w:val="single" w:sz="4" w:space="0" w:color="000000"/>
              <w:right w:val="single" w:sz="4" w:space="0" w:color="000000"/>
            </w:tcBorders>
            <w:vAlign w:val="center"/>
          </w:tcPr>
          <w:p w14:paraId="31DF6A51"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64DED507"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4C4AF25"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M1.3CO.32</w:t>
            </w:r>
          </w:p>
        </w:tc>
        <w:tc>
          <w:tcPr>
            <w:tcW w:w="0" w:type="auto"/>
            <w:tcBorders>
              <w:top w:val="nil"/>
              <w:left w:val="nil"/>
              <w:bottom w:val="single" w:sz="4" w:space="0" w:color="000000"/>
              <w:right w:val="single" w:sz="4" w:space="0" w:color="000000"/>
            </w:tcBorders>
            <w:shd w:val="clear" w:color="auto" w:fill="auto"/>
            <w:vAlign w:val="center"/>
            <w:hideMark/>
          </w:tcPr>
          <w:p w14:paraId="18801295"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zasadnicze – wypisowe– automatyczna podpowiedź z rozpoznania wstępnego </w:t>
            </w:r>
          </w:p>
        </w:tc>
        <w:tc>
          <w:tcPr>
            <w:tcW w:w="0" w:type="auto"/>
            <w:tcBorders>
              <w:top w:val="nil"/>
              <w:left w:val="nil"/>
              <w:bottom w:val="single" w:sz="4" w:space="0" w:color="000000"/>
              <w:right w:val="single" w:sz="4" w:space="0" w:color="000000"/>
            </w:tcBorders>
            <w:vAlign w:val="center"/>
          </w:tcPr>
          <w:p w14:paraId="0455A670"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28E83D7E"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39F4C2D"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M1.3CO.33</w:t>
            </w:r>
          </w:p>
        </w:tc>
        <w:tc>
          <w:tcPr>
            <w:tcW w:w="0" w:type="auto"/>
            <w:tcBorders>
              <w:top w:val="nil"/>
              <w:left w:val="nil"/>
              <w:bottom w:val="single" w:sz="4" w:space="0" w:color="000000"/>
              <w:right w:val="single" w:sz="4" w:space="0" w:color="000000"/>
            </w:tcBorders>
            <w:shd w:val="clear" w:color="auto" w:fill="auto"/>
            <w:vAlign w:val="center"/>
            <w:hideMark/>
          </w:tcPr>
          <w:p w14:paraId="213A4400"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zasadnicze – wypisowe – z kodów V-Y wymagane przy rozpoznaniu urazu i zatrucia ICD kody S –T</w:t>
            </w:r>
          </w:p>
        </w:tc>
        <w:tc>
          <w:tcPr>
            <w:tcW w:w="0" w:type="auto"/>
            <w:tcBorders>
              <w:top w:val="nil"/>
              <w:left w:val="nil"/>
              <w:bottom w:val="single" w:sz="4" w:space="0" w:color="000000"/>
              <w:right w:val="single" w:sz="4" w:space="0" w:color="000000"/>
            </w:tcBorders>
            <w:vAlign w:val="center"/>
          </w:tcPr>
          <w:p w14:paraId="534F6BD2"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03F94145"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708BDB52"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M1.3CO.34</w:t>
            </w:r>
          </w:p>
        </w:tc>
        <w:tc>
          <w:tcPr>
            <w:tcW w:w="0" w:type="auto"/>
            <w:tcBorders>
              <w:top w:val="nil"/>
              <w:left w:val="nil"/>
              <w:bottom w:val="single" w:sz="4" w:space="0" w:color="000000"/>
              <w:right w:val="single" w:sz="4" w:space="0" w:color="000000"/>
            </w:tcBorders>
            <w:shd w:val="clear" w:color="auto" w:fill="auto"/>
            <w:vAlign w:val="center"/>
            <w:hideMark/>
          </w:tcPr>
          <w:p w14:paraId="4069BCBE"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Rejestracja ordynowanych leków i wydruk recept do wypisu (wymagany aktualizowany słownik – opis vide apteczka oddziałowa) </w:t>
            </w:r>
          </w:p>
        </w:tc>
        <w:tc>
          <w:tcPr>
            <w:tcW w:w="0" w:type="auto"/>
            <w:tcBorders>
              <w:top w:val="nil"/>
              <w:left w:val="nil"/>
              <w:bottom w:val="single" w:sz="4" w:space="0" w:color="000000"/>
              <w:right w:val="single" w:sz="4" w:space="0" w:color="000000"/>
            </w:tcBorders>
            <w:vAlign w:val="center"/>
          </w:tcPr>
          <w:p w14:paraId="337AAADA"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69AB24B5"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0C499FE7"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M1.3CO.35</w:t>
            </w:r>
          </w:p>
        </w:tc>
        <w:tc>
          <w:tcPr>
            <w:tcW w:w="0" w:type="auto"/>
            <w:tcBorders>
              <w:top w:val="nil"/>
              <w:left w:val="nil"/>
              <w:bottom w:val="single" w:sz="4" w:space="0" w:color="000000"/>
              <w:right w:val="single" w:sz="4" w:space="0" w:color="000000"/>
            </w:tcBorders>
            <w:shd w:val="clear" w:color="auto" w:fill="auto"/>
            <w:vAlign w:val="center"/>
            <w:hideMark/>
          </w:tcPr>
          <w:p w14:paraId="7F881E5B"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Wprowadzone kody rozpoznań ICD-10, jak również inne dostępne w systemie dane są automatycznie wprowadzane do raportów – skierowań jeśli to konieczne</w:t>
            </w:r>
          </w:p>
        </w:tc>
        <w:tc>
          <w:tcPr>
            <w:tcW w:w="0" w:type="auto"/>
            <w:tcBorders>
              <w:top w:val="nil"/>
              <w:left w:val="nil"/>
              <w:bottom w:val="single" w:sz="4" w:space="0" w:color="000000"/>
              <w:right w:val="single" w:sz="4" w:space="0" w:color="000000"/>
            </w:tcBorders>
            <w:vAlign w:val="center"/>
          </w:tcPr>
          <w:p w14:paraId="2401872A"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3D90C205"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5AC1469"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M1.3CO.36</w:t>
            </w:r>
          </w:p>
        </w:tc>
        <w:tc>
          <w:tcPr>
            <w:tcW w:w="0" w:type="auto"/>
            <w:tcBorders>
              <w:top w:val="nil"/>
              <w:left w:val="nil"/>
              <w:bottom w:val="single" w:sz="4" w:space="0" w:color="000000"/>
              <w:right w:val="single" w:sz="4" w:space="0" w:color="000000"/>
            </w:tcBorders>
            <w:shd w:val="clear" w:color="auto" w:fill="auto"/>
            <w:vAlign w:val="center"/>
            <w:hideMark/>
          </w:tcPr>
          <w:p w14:paraId="1597E620"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Tworzenie słownika pozycji najczęściej używanych dla ICD 10, ICD9, ordynowanych leków indywidualnie dla każdego lekarza. Parametry aktualizacji, czyli częstotliwość aktualizacji, liczebność pozycji oraz okres analizy definiowane przez administratora.</w:t>
            </w:r>
          </w:p>
        </w:tc>
        <w:tc>
          <w:tcPr>
            <w:tcW w:w="0" w:type="auto"/>
            <w:tcBorders>
              <w:top w:val="nil"/>
              <w:left w:val="nil"/>
              <w:bottom w:val="single" w:sz="4" w:space="0" w:color="000000"/>
              <w:right w:val="single" w:sz="4" w:space="0" w:color="000000"/>
            </w:tcBorders>
            <w:vAlign w:val="center"/>
          </w:tcPr>
          <w:p w14:paraId="7F641544"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1F23BAD3"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75701E71"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M1.3CO.37</w:t>
            </w:r>
          </w:p>
        </w:tc>
        <w:tc>
          <w:tcPr>
            <w:tcW w:w="0" w:type="auto"/>
            <w:tcBorders>
              <w:top w:val="nil"/>
              <w:left w:val="nil"/>
              <w:bottom w:val="single" w:sz="4" w:space="0" w:color="000000"/>
              <w:right w:val="single" w:sz="4" w:space="0" w:color="000000"/>
            </w:tcBorders>
            <w:shd w:val="clear" w:color="auto" w:fill="auto"/>
            <w:vAlign w:val="center"/>
            <w:hideMark/>
          </w:tcPr>
          <w:p w14:paraId="694CD314"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Dostęp do wszystkich wyników badań laboratoryjnych i OBRAZOWYCH oraz pełnej dokumentacji medycznej zawartej w systemie. </w:t>
            </w:r>
          </w:p>
        </w:tc>
        <w:tc>
          <w:tcPr>
            <w:tcW w:w="0" w:type="auto"/>
            <w:tcBorders>
              <w:top w:val="nil"/>
              <w:left w:val="nil"/>
              <w:bottom w:val="single" w:sz="4" w:space="0" w:color="000000"/>
              <w:right w:val="single" w:sz="4" w:space="0" w:color="000000"/>
            </w:tcBorders>
            <w:vAlign w:val="center"/>
          </w:tcPr>
          <w:p w14:paraId="434A9430"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17D06CEE"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38C2EBC6"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M1.3CO.38</w:t>
            </w:r>
          </w:p>
        </w:tc>
        <w:tc>
          <w:tcPr>
            <w:tcW w:w="0" w:type="auto"/>
            <w:tcBorders>
              <w:top w:val="nil"/>
              <w:left w:val="nil"/>
              <w:bottom w:val="single" w:sz="4" w:space="0" w:color="000000"/>
              <w:right w:val="single" w:sz="4" w:space="0" w:color="000000"/>
            </w:tcBorders>
            <w:shd w:val="clear" w:color="auto" w:fill="auto"/>
            <w:vAlign w:val="center"/>
            <w:hideMark/>
          </w:tcPr>
          <w:p w14:paraId="28DBCA78"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Wykonane pacjentowi elementy leczenia (w tym zlecenia):</w:t>
            </w:r>
          </w:p>
        </w:tc>
        <w:tc>
          <w:tcPr>
            <w:tcW w:w="0" w:type="auto"/>
            <w:tcBorders>
              <w:top w:val="nil"/>
              <w:left w:val="nil"/>
              <w:bottom w:val="single" w:sz="4" w:space="0" w:color="000000"/>
              <w:right w:val="single" w:sz="4" w:space="0" w:color="000000"/>
            </w:tcBorders>
            <w:vAlign w:val="center"/>
          </w:tcPr>
          <w:p w14:paraId="12F338A2"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6811F944"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31EFA447"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M1.3CO.39</w:t>
            </w:r>
          </w:p>
        </w:tc>
        <w:tc>
          <w:tcPr>
            <w:tcW w:w="0" w:type="auto"/>
            <w:tcBorders>
              <w:top w:val="nil"/>
              <w:left w:val="nil"/>
              <w:bottom w:val="single" w:sz="4" w:space="0" w:color="000000"/>
              <w:right w:val="single" w:sz="4" w:space="0" w:color="000000"/>
            </w:tcBorders>
            <w:shd w:val="clear" w:color="auto" w:fill="auto"/>
            <w:vAlign w:val="center"/>
            <w:hideMark/>
          </w:tcPr>
          <w:p w14:paraId="517E0C03"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procedury, w tym zabiegi (z wykorzystaniem słownika procedur ICD-9),</w:t>
            </w:r>
          </w:p>
        </w:tc>
        <w:tc>
          <w:tcPr>
            <w:tcW w:w="0" w:type="auto"/>
            <w:tcBorders>
              <w:top w:val="nil"/>
              <w:left w:val="nil"/>
              <w:bottom w:val="single" w:sz="4" w:space="0" w:color="000000"/>
              <w:right w:val="single" w:sz="4" w:space="0" w:color="000000"/>
            </w:tcBorders>
            <w:vAlign w:val="center"/>
          </w:tcPr>
          <w:p w14:paraId="6B9FAF38"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4824B5E3"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1494A4B6"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M1.3CO.40</w:t>
            </w:r>
          </w:p>
        </w:tc>
        <w:tc>
          <w:tcPr>
            <w:tcW w:w="0" w:type="auto"/>
            <w:tcBorders>
              <w:top w:val="nil"/>
              <w:left w:val="nil"/>
              <w:bottom w:val="single" w:sz="4" w:space="0" w:color="000000"/>
              <w:right w:val="single" w:sz="4" w:space="0" w:color="000000"/>
            </w:tcBorders>
            <w:shd w:val="clear" w:color="auto" w:fill="auto"/>
            <w:vAlign w:val="center"/>
            <w:hideMark/>
          </w:tcPr>
          <w:p w14:paraId="257F8906"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procedury rozliczeniowe NFZ (możliwość analizy i wyboru najkorzystniejszej do rozliczenia JGP), w przypadku SOR konwerter wykonanych ICD-9 do katalogu procedur SOR – wg załącznika nr 5 Zrządzenia Prezesa NFZ</w:t>
            </w:r>
          </w:p>
        </w:tc>
        <w:tc>
          <w:tcPr>
            <w:tcW w:w="0" w:type="auto"/>
            <w:tcBorders>
              <w:top w:val="nil"/>
              <w:left w:val="nil"/>
              <w:bottom w:val="single" w:sz="4" w:space="0" w:color="000000"/>
              <w:right w:val="single" w:sz="4" w:space="0" w:color="000000"/>
            </w:tcBorders>
            <w:vAlign w:val="center"/>
          </w:tcPr>
          <w:p w14:paraId="28B879C8"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545992AB"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4362A333"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M1.3CO.41</w:t>
            </w:r>
          </w:p>
        </w:tc>
        <w:tc>
          <w:tcPr>
            <w:tcW w:w="0" w:type="auto"/>
            <w:tcBorders>
              <w:top w:val="nil"/>
              <w:left w:val="nil"/>
              <w:bottom w:val="single" w:sz="4" w:space="0" w:color="000000"/>
              <w:right w:val="single" w:sz="4" w:space="0" w:color="000000"/>
            </w:tcBorders>
            <w:shd w:val="clear" w:color="auto" w:fill="auto"/>
            <w:vAlign w:val="center"/>
            <w:hideMark/>
          </w:tcPr>
          <w:p w14:paraId="3A1BBE49"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badania diagnostyczne (z wykorzystaniem słownika ICD-9),</w:t>
            </w:r>
          </w:p>
        </w:tc>
        <w:tc>
          <w:tcPr>
            <w:tcW w:w="0" w:type="auto"/>
            <w:tcBorders>
              <w:top w:val="nil"/>
              <w:left w:val="nil"/>
              <w:bottom w:val="single" w:sz="4" w:space="0" w:color="000000"/>
              <w:right w:val="single" w:sz="4" w:space="0" w:color="000000"/>
            </w:tcBorders>
            <w:vAlign w:val="center"/>
          </w:tcPr>
          <w:p w14:paraId="555FB96E"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345F70E2"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0B5C7E92"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M1.3CO.42</w:t>
            </w:r>
          </w:p>
        </w:tc>
        <w:tc>
          <w:tcPr>
            <w:tcW w:w="0" w:type="auto"/>
            <w:tcBorders>
              <w:top w:val="nil"/>
              <w:left w:val="nil"/>
              <w:bottom w:val="single" w:sz="4" w:space="0" w:color="000000"/>
              <w:right w:val="single" w:sz="4" w:space="0" w:color="000000"/>
            </w:tcBorders>
            <w:shd w:val="clear" w:color="auto" w:fill="auto"/>
            <w:vAlign w:val="center"/>
            <w:hideMark/>
          </w:tcPr>
          <w:p w14:paraId="76704F59"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leki,</w:t>
            </w:r>
          </w:p>
        </w:tc>
        <w:tc>
          <w:tcPr>
            <w:tcW w:w="0" w:type="auto"/>
            <w:tcBorders>
              <w:top w:val="nil"/>
              <w:left w:val="nil"/>
              <w:bottom w:val="single" w:sz="4" w:space="0" w:color="000000"/>
              <w:right w:val="single" w:sz="4" w:space="0" w:color="000000"/>
            </w:tcBorders>
            <w:vAlign w:val="center"/>
          </w:tcPr>
          <w:p w14:paraId="4DA0FEE5"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20781F7E"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4C7A51D6"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M1.3CO.43</w:t>
            </w:r>
          </w:p>
        </w:tc>
        <w:tc>
          <w:tcPr>
            <w:tcW w:w="0" w:type="auto"/>
            <w:tcBorders>
              <w:top w:val="nil"/>
              <w:left w:val="nil"/>
              <w:bottom w:val="single" w:sz="4" w:space="0" w:color="000000"/>
              <w:right w:val="single" w:sz="4" w:space="0" w:color="000000"/>
            </w:tcBorders>
            <w:shd w:val="clear" w:color="auto" w:fill="auto"/>
            <w:vAlign w:val="center"/>
            <w:hideMark/>
          </w:tcPr>
          <w:p w14:paraId="0BA26061"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Konsultacje (z wykorzystaniem słownika ICD-9),</w:t>
            </w:r>
          </w:p>
        </w:tc>
        <w:tc>
          <w:tcPr>
            <w:tcW w:w="0" w:type="auto"/>
            <w:tcBorders>
              <w:top w:val="nil"/>
              <w:left w:val="nil"/>
              <w:bottom w:val="single" w:sz="4" w:space="0" w:color="000000"/>
              <w:right w:val="single" w:sz="4" w:space="0" w:color="000000"/>
            </w:tcBorders>
            <w:vAlign w:val="center"/>
          </w:tcPr>
          <w:p w14:paraId="6F581059"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7BCA1F22"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3B5CF3AC"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M1.3CO.44</w:t>
            </w:r>
          </w:p>
        </w:tc>
        <w:tc>
          <w:tcPr>
            <w:tcW w:w="0" w:type="auto"/>
            <w:tcBorders>
              <w:top w:val="nil"/>
              <w:left w:val="nil"/>
              <w:bottom w:val="single" w:sz="4" w:space="0" w:color="000000"/>
              <w:right w:val="single" w:sz="4" w:space="0" w:color="000000"/>
            </w:tcBorders>
            <w:shd w:val="clear" w:color="auto" w:fill="auto"/>
            <w:vAlign w:val="center"/>
            <w:hideMark/>
          </w:tcPr>
          <w:p w14:paraId="77FCF196"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Modyfikowanie, dodawanie i usuwanie diet przez uprawnionego użytkownika </w:t>
            </w:r>
          </w:p>
        </w:tc>
        <w:tc>
          <w:tcPr>
            <w:tcW w:w="0" w:type="auto"/>
            <w:tcBorders>
              <w:top w:val="nil"/>
              <w:left w:val="nil"/>
              <w:bottom w:val="single" w:sz="4" w:space="0" w:color="000000"/>
              <w:right w:val="single" w:sz="4" w:space="0" w:color="000000"/>
            </w:tcBorders>
            <w:vAlign w:val="center"/>
          </w:tcPr>
          <w:p w14:paraId="3DCCFB1B"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72E08FA9"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141963E0"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M1.3CO.45</w:t>
            </w:r>
          </w:p>
        </w:tc>
        <w:tc>
          <w:tcPr>
            <w:tcW w:w="0" w:type="auto"/>
            <w:tcBorders>
              <w:top w:val="nil"/>
              <w:left w:val="nil"/>
              <w:bottom w:val="single" w:sz="4" w:space="0" w:color="000000"/>
              <w:right w:val="single" w:sz="4" w:space="0" w:color="000000"/>
            </w:tcBorders>
            <w:shd w:val="clear" w:color="auto" w:fill="auto"/>
            <w:vAlign w:val="center"/>
            <w:hideMark/>
          </w:tcPr>
          <w:p w14:paraId="2D193A0E"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inne dane niezbędne w sprawozdaniu dla Narodowego Funduszu Zdrowia.</w:t>
            </w:r>
          </w:p>
        </w:tc>
        <w:tc>
          <w:tcPr>
            <w:tcW w:w="0" w:type="auto"/>
            <w:tcBorders>
              <w:top w:val="nil"/>
              <w:left w:val="nil"/>
              <w:bottom w:val="single" w:sz="4" w:space="0" w:color="000000"/>
              <w:right w:val="single" w:sz="4" w:space="0" w:color="000000"/>
            </w:tcBorders>
            <w:vAlign w:val="center"/>
          </w:tcPr>
          <w:p w14:paraId="3BD4EEF9"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5A3AFCD4"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2BF431FE"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M1.3CO.46</w:t>
            </w:r>
          </w:p>
        </w:tc>
        <w:tc>
          <w:tcPr>
            <w:tcW w:w="0" w:type="auto"/>
            <w:tcBorders>
              <w:top w:val="nil"/>
              <w:left w:val="nil"/>
              <w:bottom w:val="single" w:sz="4" w:space="0" w:color="000000"/>
              <w:right w:val="single" w:sz="4" w:space="0" w:color="000000"/>
            </w:tcBorders>
            <w:shd w:val="clear" w:color="auto" w:fill="auto"/>
            <w:vAlign w:val="center"/>
            <w:hideMark/>
          </w:tcPr>
          <w:p w14:paraId="522EB0D1"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Mechanizm optymalizujący (tzw. „gruper”)</w:t>
            </w:r>
          </w:p>
        </w:tc>
        <w:tc>
          <w:tcPr>
            <w:tcW w:w="0" w:type="auto"/>
            <w:tcBorders>
              <w:top w:val="nil"/>
              <w:left w:val="nil"/>
              <w:bottom w:val="single" w:sz="4" w:space="0" w:color="000000"/>
              <w:right w:val="single" w:sz="4" w:space="0" w:color="000000"/>
            </w:tcBorders>
            <w:vAlign w:val="center"/>
          </w:tcPr>
          <w:p w14:paraId="64423012"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026C6D1C"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24022623"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M1.3CO.47</w:t>
            </w:r>
          </w:p>
        </w:tc>
        <w:tc>
          <w:tcPr>
            <w:tcW w:w="0" w:type="auto"/>
            <w:tcBorders>
              <w:top w:val="nil"/>
              <w:left w:val="nil"/>
              <w:bottom w:val="single" w:sz="4" w:space="0" w:color="000000"/>
              <w:right w:val="single" w:sz="4" w:space="0" w:color="000000"/>
            </w:tcBorders>
            <w:shd w:val="clear" w:color="auto" w:fill="auto"/>
            <w:vAlign w:val="center"/>
            <w:hideMark/>
          </w:tcPr>
          <w:p w14:paraId="017DCD62"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wykorzystania przy wypisie danych z protokołu operacyjnego</w:t>
            </w:r>
          </w:p>
        </w:tc>
        <w:tc>
          <w:tcPr>
            <w:tcW w:w="0" w:type="auto"/>
            <w:tcBorders>
              <w:top w:val="nil"/>
              <w:left w:val="nil"/>
              <w:bottom w:val="single" w:sz="4" w:space="0" w:color="000000"/>
              <w:right w:val="single" w:sz="4" w:space="0" w:color="000000"/>
            </w:tcBorders>
            <w:vAlign w:val="center"/>
          </w:tcPr>
          <w:p w14:paraId="523CD2B6"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7D0A1F88"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14A273B6"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M1.3CO.48</w:t>
            </w:r>
          </w:p>
        </w:tc>
        <w:tc>
          <w:tcPr>
            <w:tcW w:w="0" w:type="auto"/>
            <w:tcBorders>
              <w:top w:val="nil"/>
              <w:left w:val="nil"/>
              <w:bottom w:val="single" w:sz="4" w:space="0" w:color="000000"/>
              <w:right w:val="single" w:sz="4" w:space="0" w:color="000000"/>
            </w:tcBorders>
            <w:shd w:val="clear" w:color="auto" w:fill="auto"/>
            <w:vAlign w:val="center"/>
            <w:hideMark/>
          </w:tcPr>
          <w:p w14:paraId="373DCADC"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Rejestracja wypisu pacjenta z Oddziału w jednym z trybów (z wykorzystaniem słownika):</w:t>
            </w:r>
          </w:p>
        </w:tc>
        <w:tc>
          <w:tcPr>
            <w:tcW w:w="0" w:type="auto"/>
            <w:tcBorders>
              <w:top w:val="nil"/>
              <w:left w:val="nil"/>
              <w:bottom w:val="single" w:sz="4" w:space="0" w:color="000000"/>
              <w:right w:val="single" w:sz="4" w:space="0" w:color="000000"/>
            </w:tcBorders>
            <w:vAlign w:val="center"/>
          </w:tcPr>
          <w:p w14:paraId="589C3E2D"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1D0B6888"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0868A6C9"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M1.3CO.49</w:t>
            </w:r>
          </w:p>
        </w:tc>
        <w:tc>
          <w:tcPr>
            <w:tcW w:w="0" w:type="auto"/>
            <w:tcBorders>
              <w:top w:val="nil"/>
              <w:left w:val="nil"/>
              <w:bottom w:val="single" w:sz="4" w:space="0" w:color="000000"/>
              <w:right w:val="single" w:sz="4" w:space="0" w:color="000000"/>
            </w:tcBorders>
            <w:shd w:val="clear" w:color="auto" w:fill="auto"/>
            <w:vAlign w:val="center"/>
            <w:hideMark/>
          </w:tcPr>
          <w:p w14:paraId="31D32298"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przeniesienie pacjenta na inny oddział,</w:t>
            </w:r>
          </w:p>
        </w:tc>
        <w:tc>
          <w:tcPr>
            <w:tcW w:w="0" w:type="auto"/>
            <w:tcBorders>
              <w:top w:val="nil"/>
              <w:left w:val="nil"/>
              <w:bottom w:val="single" w:sz="4" w:space="0" w:color="000000"/>
              <w:right w:val="single" w:sz="4" w:space="0" w:color="000000"/>
            </w:tcBorders>
            <w:vAlign w:val="center"/>
          </w:tcPr>
          <w:p w14:paraId="0BE2F631"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201868FA"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9B5DBC2"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M1.3CO.50</w:t>
            </w:r>
          </w:p>
        </w:tc>
        <w:tc>
          <w:tcPr>
            <w:tcW w:w="0" w:type="auto"/>
            <w:tcBorders>
              <w:top w:val="nil"/>
              <w:left w:val="nil"/>
              <w:bottom w:val="single" w:sz="4" w:space="0" w:color="000000"/>
              <w:right w:val="single" w:sz="4" w:space="0" w:color="000000"/>
            </w:tcBorders>
            <w:shd w:val="clear" w:color="auto" w:fill="auto"/>
            <w:vAlign w:val="center"/>
            <w:hideMark/>
          </w:tcPr>
          <w:p w14:paraId="30BC7DB7"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zakończenie procesu terapeutyczno – diagnostycznego,</w:t>
            </w:r>
          </w:p>
        </w:tc>
        <w:tc>
          <w:tcPr>
            <w:tcW w:w="0" w:type="auto"/>
            <w:tcBorders>
              <w:top w:val="nil"/>
              <w:left w:val="nil"/>
              <w:bottom w:val="single" w:sz="4" w:space="0" w:color="000000"/>
              <w:right w:val="single" w:sz="4" w:space="0" w:color="000000"/>
            </w:tcBorders>
            <w:vAlign w:val="center"/>
          </w:tcPr>
          <w:p w14:paraId="4A2F9FF5"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1219E81A"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37FF2AB"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M1.3CO.51</w:t>
            </w:r>
          </w:p>
        </w:tc>
        <w:tc>
          <w:tcPr>
            <w:tcW w:w="0" w:type="auto"/>
            <w:tcBorders>
              <w:top w:val="nil"/>
              <w:left w:val="nil"/>
              <w:bottom w:val="single" w:sz="4" w:space="0" w:color="000000"/>
              <w:right w:val="single" w:sz="4" w:space="0" w:color="000000"/>
            </w:tcBorders>
            <w:shd w:val="clear" w:color="auto" w:fill="auto"/>
            <w:vAlign w:val="center"/>
            <w:hideMark/>
          </w:tcPr>
          <w:p w14:paraId="3E8D7EA3"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skierowanie do dalszego leczenia w lecznictwie ambulatoryjnym,</w:t>
            </w:r>
          </w:p>
        </w:tc>
        <w:tc>
          <w:tcPr>
            <w:tcW w:w="0" w:type="auto"/>
            <w:tcBorders>
              <w:top w:val="nil"/>
              <w:left w:val="nil"/>
              <w:bottom w:val="single" w:sz="4" w:space="0" w:color="000000"/>
              <w:right w:val="single" w:sz="4" w:space="0" w:color="000000"/>
            </w:tcBorders>
            <w:vAlign w:val="center"/>
          </w:tcPr>
          <w:p w14:paraId="553FF800"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4882E241"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06E9E798"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M1.3CO.52</w:t>
            </w:r>
          </w:p>
        </w:tc>
        <w:tc>
          <w:tcPr>
            <w:tcW w:w="0" w:type="auto"/>
            <w:tcBorders>
              <w:top w:val="nil"/>
              <w:left w:val="nil"/>
              <w:bottom w:val="single" w:sz="4" w:space="0" w:color="000000"/>
              <w:right w:val="single" w:sz="4" w:space="0" w:color="000000"/>
            </w:tcBorders>
            <w:shd w:val="clear" w:color="auto" w:fill="auto"/>
            <w:vAlign w:val="center"/>
            <w:hideMark/>
          </w:tcPr>
          <w:p w14:paraId="566663E5"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skierowanie do dalszego leczenia w zakładzie opieki stacjonarnej,</w:t>
            </w:r>
          </w:p>
        </w:tc>
        <w:tc>
          <w:tcPr>
            <w:tcW w:w="0" w:type="auto"/>
            <w:tcBorders>
              <w:top w:val="nil"/>
              <w:left w:val="nil"/>
              <w:bottom w:val="single" w:sz="4" w:space="0" w:color="000000"/>
              <w:right w:val="single" w:sz="4" w:space="0" w:color="000000"/>
            </w:tcBorders>
            <w:vAlign w:val="center"/>
          </w:tcPr>
          <w:p w14:paraId="31133271"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71FB9312"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02EC335"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M1.3CO.53</w:t>
            </w:r>
          </w:p>
        </w:tc>
        <w:tc>
          <w:tcPr>
            <w:tcW w:w="0" w:type="auto"/>
            <w:tcBorders>
              <w:top w:val="nil"/>
              <w:left w:val="nil"/>
              <w:bottom w:val="single" w:sz="4" w:space="0" w:color="000000"/>
              <w:right w:val="single" w:sz="4" w:space="0" w:color="000000"/>
            </w:tcBorders>
            <w:shd w:val="clear" w:color="auto" w:fill="auto"/>
            <w:vAlign w:val="center"/>
            <w:hideMark/>
          </w:tcPr>
          <w:p w14:paraId="7D03C229"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skierowanie do dalszego leczenia w zakładzie opieki długoterminowej,</w:t>
            </w:r>
          </w:p>
        </w:tc>
        <w:tc>
          <w:tcPr>
            <w:tcW w:w="0" w:type="auto"/>
            <w:tcBorders>
              <w:top w:val="nil"/>
              <w:left w:val="nil"/>
              <w:bottom w:val="single" w:sz="4" w:space="0" w:color="000000"/>
              <w:right w:val="single" w:sz="4" w:space="0" w:color="000000"/>
            </w:tcBorders>
            <w:vAlign w:val="center"/>
          </w:tcPr>
          <w:p w14:paraId="143C8D0B"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5BD92137"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B45FC98"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M1.3CO.54</w:t>
            </w:r>
          </w:p>
        </w:tc>
        <w:tc>
          <w:tcPr>
            <w:tcW w:w="0" w:type="auto"/>
            <w:tcBorders>
              <w:top w:val="nil"/>
              <w:left w:val="nil"/>
              <w:bottom w:val="single" w:sz="4" w:space="0" w:color="000000"/>
              <w:right w:val="single" w:sz="4" w:space="0" w:color="000000"/>
            </w:tcBorders>
            <w:shd w:val="clear" w:color="auto" w:fill="auto"/>
            <w:vAlign w:val="center"/>
            <w:hideMark/>
          </w:tcPr>
          <w:p w14:paraId="26F83228"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skierowanie do dalszego leczenia – inne przypadki,</w:t>
            </w:r>
          </w:p>
        </w:tc>
        <w:tc>
          <w:tcPr>
            <w:tcW w:w="0" w:type="auto"/>
            <w:tcBorders>
              <w:top w:val="nil"/>
              <w:left w:val="nil"/>
              <w:bottom w:val="single" w:sz="4" w:space="0" w:color="000000"/>
              <w:right w:val="single" w:sz="4" w:space="0" w:color="000000"/>
            </w:tcBorders>
            <w:vAlign w:val="center"/>
          </w:tcPr>
          <w:p w14:paraId="1AA8E154"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2CF9A937"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33DC22AF"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M1.3CO.55</w:t>
            </w:r>
          </w:p>
        </w:tc>
        <w:tc>
          <w:tcPr>
            <w:tcW w:w="0" w:type="auto"/>
            <w:tcBorders>
              <w:top w:val="nil"/>
              <w:left w:val="nil"/>
              <w:bottom w:val="single" w:sz="4" w:space="0" w:color="000000"/>
              <w:right w:val="single" w:sz="4" w:space="0" w:color="000000"/>
            </w:tcBorders>
            <w:shd w:val="clear" w:color="auto" w:fill="auto"/>
            <w:vAlign w:val="center"/>
            <w:hideMark/>
          </w:tcPr>
          <w:p w14:paraId="1F2B560A"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wypisanie na własne żądanie,</w:t>
            </w:r>
          </w:p>
        </w:tc>
        <w:tc>
          <w:tcPr>
            <w:tcW w:w="0" w:type="auto"/>
            <w:tcBorders>
              <w:top w:val="nil"/>
              <w:left w:val="nil"/>
              <w:bottom w:val="single" w:sz="4" w:space="0" w:color="000000"/>
              <w:right w:val="single" w:sz="4" w:space="0" w:color="000000"/>
            </w:tcBorders>
            <w:vAlign w:val="center"/>
          </w:tcPr>
          <w:p w14:paraId="5C907587"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4EBEB2DF"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00DD6F69"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M1.3CO.56</w:t>
            </w:r>
          </w:p>
        </w:tc>
        <w:tc>
          <w:tcPr>
            <w:tcW w:w="0" w:type="auto"/>
            <w:tcBorders>
              <w:top w:val="nil"/>
              <w:left w:val="nil"/>
              <w:bottom w:val="single" w:sz="4" w:space="0" w:color="000000"/>
              <w:right w:val="single" w:sz="4" w:space="0" w:color="000000"/>
            </w:tcBorders>
            <w:shd w:val="clear" w:color="auto" w:fill="auto"/>
            <w:vAlign w:val="center"/>
            <w:hideMark/>
          </w:tcPr>
          <w:p w14:paraId="4A07CD1C"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zgon pacjenta na oddziale, odnotowanie zgonów w stanie terminalnym,</w:t>
            </w:r>
          </w:p>
        </w:tc>
        <w:tc>
          <w:tcPr>
            <w:tcW w:w="0" w:type="auto"/>
            <w:tcBorders>
              <w:top w:val="nil"/>
              <w:left w:val="nil"/>
              <w:bottom w:val="single" w:sz="4" w:space="0" w:color="000000"/>
              <w:right w:val="single" w:sz="4" w:space="0" w:color="000000"/>
            </w:tcBorders>
            <w:vAlign w:val="center"/>
          </w:tcPr>
          <w:p w14:paraId="28548D55"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4ACB06DA"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04E0E94F"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M1.3CO.57</w:t>
            </w:r>
          </w:p>
        </w:tc>
        <w:tc>
          <w:tcPr>
            <w:tcW w:w="0" w:type="auto"/>
            <w:tcBorders>
              <w:top w:val="nil"/>
              <w:left w:val="nil"/>
              <w:bottom w:val="single" w:sz="4" w:space="0" w:color="000000"/>
              <w:right w:val="single" w:sz="4" w:space="0" w:color="000000"/>
            </w:tcBorders>
            <w:shd w:val="clear" w:color="auto" w:fill="auto"/>
            <w:vAlign w:val="center"/>
            <w:hideMark/>
          </w:tcPr>
          <w:p w14:paraId="43633C70"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przepustka.</w:t>
            </w:r>
          </w:p>
        </w:tc>
        <w:tc>
          <w:tcPr>
            <w:tcW w:w="0" w:type="auto"/>
            <w:tcBorders>
              <w:top w:val="nil"/>
              <w:left w:val="nil"/>
              <w:bottom w:val="single" w:sz="4" w:space="0" w:color="000000"/>
              <w:right w:val="single" w:sz="4" w:space="0" w:color="000000"/>
            </w:tcBorders>
            <w:vAlign w:val="center"/>
          </w:tcPr>
          <w:p w14:paraId="51126C21"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4E910EFA"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9D2C35E"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M1.3CO.58</w:t>
            </w:r>
          </w:p>
        </w:tc>
        <w:tc>
          <w:tcPr>
            <w:tcW w:w="0" w:type="auto"/>
            <w:tcBorders>
              <w:top w:val="nil"/>
              <w:left w:val="nil"/>
              <w:bottom w:val="single" w:sz="4" w:space="0" w:color="000000"/>
              <w:right w:val="single" w:sz="4" w:space="0" w:color="000000"/>
            </w:tcBorders>
            <w:shd w:val="clear" w:color="auto" w:fill="auto"/>
            <w:vAlign w:val="center"/>
            <w:hideMark/>
          </w:tcPr>
          <w:p w14:paraId="559DD5BF"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samowolne oddalenie pacjenta przed zakończeniem diagnostyki</w:t>
            </w:r>
          </w:p>
        </w:tc>
        <w:tc>
          <w:tcPr>
            <w:tcW w:w="0" w:type="auto"/>
            <w:tcBorders>
              <w:top w:val="nil"/>
              <w:left w:val="nil"/>
              <w:bottom w:val="single" w:sz="4" w:space="0" w:color="000000"/>
              <w:right w:val="single" w:sz="4" w:space="0" w:color="000000"/>
            </w:tcBorders>
            <w:vAlign w:val="center"/>
          </w:tcPr>
          <w:p w14:paraId="231DF01B"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6E51E561"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2DF87E7D"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M1.3CO.59</w:t>
            </w:r>
          </w:p>
        </w:tc>
        <w:tc>
          <w:tcPr>
            <w:tcW w:w="0" w:type="auto"/>
            <w:tcBorders>
              <w:top w:val="nil"/>
              <w:left w:val="nil"/>
              <w:bottom w:val="single" w:sz="4" w:space="0" w:color="000000"/>
              <w:right w:val="single" w:sz="4" w:space="0" w:color="000000"/>
            </w:tcBorders>
            <w:shd w:val="clear" w:color="auto" w:fill="auto"/>
            <w:vAlign w:val="center"/>
            <w:hideMark/>
          </w:tcPr>
          <w:p w14:paraId="311949F1"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Ewidencja danych do rozliczenia kontraktowanych produktów z płatnikiem, w tym rozliczanie kart TISS28 (automatyczne przeliczanie punktów w skali TISS na punkty transformowane).</w:t>
            </w:r>
          </w:p>
        </w:tc>
        <w:tc>
          <w:tcPr>
            <w:tcW w:w="0" w:type="auto"/>
            <w:tcBorders>
              <w:top w:val="nil"/>
              <w:left w:val="nil"/>
              <w:bottom w:val="single" w:sz="4" w:space="0" w:color="000000"/>
              <w:right w:val="single" w:sz="4" w:space="0" w:color="000000"/>
            </w:tcBorders>
            <w:vAlign w:val="center"/>
          </w:tcPr>
          <w:p w14:paraId="323675CC"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583DF7B5"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6D9A503"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M1.3CO.60</w:t>
            </w:r>
          </w:p>
        </w:tc>
        <w:tc>
          <w:tcPr>
            <w:tcW w:w="0" w:type="auto"/>
            <w:tcBorders>
              <w:top w:val="nil"/>
              <w:left w:val="nil"/>
              <w:bottom w:val="single" w:sz="4" w:space="0" w:color="000000"/>
              <w:right w:val="single" w:sz="4" w:space="0" w:color="000000"/>
            </w:tcBorders>
            <w:shd w:val="clear" w:color="auto" w:fill="auto"/>
            <w:vAlign w:val="center"/>
            <w:hideMark/>
          </w:tcPr>
          <w:p w14:paraId="769C37C8"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kart informacyjnych,</w:t>
            </w:r>
          </w:p>
        </w:tc>
        <w:tc>
          <w:tcPr>
            <w:tcW w:w="0" w:type="auto"/>
            <w:tcBorders>
              <w:top w:val="nil"/>
              <w:left w:val="nil"/>
              <w:bottom w:val="single" w:sz="4" w:space="0" w:color="000000"/>
              <w:right w:val="single" w:sz="4" w:space="0" w:color="000000"/>
            </w:tcBorders>
            <w:vAlign w:val="center"/>
          </w:tcPr>
          <w:p w14:paraId="6214EFBC"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1B66E7D3"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C54B09F"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M1.3CO.61</w:t>
            </w:r>
          </w:p>
        </w:tc>
        <w:tc>
          <w:tcPr>
            <w:tcW w:w="0" w:type="auto"/>
            <w:tcBorders>
              <w:top w:val="nil"/>
              <w:left w:val="nil"/>
              <w:bottom w:val="single" w:sz="4" w:space="0" w:color="000000"/>
              <w:right w:val="single" w:sz="4" w:space="0" w:color="000000"/>
            </w:tcBorders>
            <w:shd w:val="clear" w:color="auto" w:fill="auto"/>
            <w:vAlign w:val="center"/>
            <w:hideMark/>
          </w:tcPr>
          <w:p w14:paraId="3808A3BF"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skierowań na badania laboratoryjne i obrazowe,</w:t>
            </w:r>
          </w:p>
        </w:tc>
        <w:tc>
          <w:tcPr>
            <w:tcW w:w="0" w:type="auto"/>
            <w:tcBorders>
              <w:top w:val="nil"/>
              <w:left w:val="nil"/>
              <w:bottom w:val="single" w:sz="4" w:space="0" w:color="000000"/>
              <w:right w:val="single" w:sz="4" w:space="0" w:color="000000"/>
            </w:tcBorders>
            <w:vAlign w:val="center"/>
          </w:tcPr>
          <w:p w14:paraId="3E7EA403"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2A5F18F4"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5D8503C"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M1.3CO.62</w:t>
            </w:r>
          </w:p>
        </w:tc>
        <w:tc>
          <w:tcPr>
            <w:tcW w:w="0" w:type="auto"/>
            <w:tcBorders>
              <w:top w:val="nil"/>
              <w:left w:val="nil"/>
              <w:bottom w:val="single" w:sz="4" w:space="0" w:color="000000"/>
              <w:right w:val="single" w:sz="4" w:space="0" w:color="000000"/>
            </w:tcBorders>
            <w:shd w:val="clear" w:color="auto" w:fill="auto"/>
            <w:vAlign w:val="center"/>
            <w:hideMark/>
          </w:tcPr>
          <w:p w14:paraId="668AEBAE"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skierowań i zapotrzebowań na preparaty krwi,</w:t>
            </w:r>
          </w:p>
        </w:tc>
        <w:tc>
          <w:tcPr>
            <w:tcW w:w="0" w:type="auto"/>
            <w:tcBorders>
              <w:top w:val="nil"/>
              <w:left w:val="nil"/>
              <w:bottom w:val="single" w:sz="4" w:space="0" w:color="000000"/>
              <w:right w:val="single" w:sz="4" w:space="0" w:color="000000"/>
            </w:tcBorders>
            <w:vAlign w:val="center"/>
          </w:tcPr>
          <w:p w14:paraId="7A8062E6"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40F3EFB5"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1D4D04CF"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M1.3CO.63</w:t>
            </w:r>
          </w:p>
        </w:tc>
        <w:tc>
          <w:tcPr>
            <w:tcW w:w="0" w:type="auto"/>
            <w:tcBorders>
              <w:top w:val="nil"/>
              <w:left w:val="nil"/>
              <w:bottom w:val="single" w:sz="4" w:space="0" w:color="000000"/>
              <w:right w:val="single" w:sz="4" w:space="0" w:color="000000"/>
            </w:tcBorders>
            <w:shd w:val="clear" w:color="auto" w:fill="auto"/>
            <w:vAlign w:val="center"/>
            <w:hideMark/>
          </w:tcPr>
          <w:p w14:paraId="2EBE4D92"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zapotrzebowań na transport,</w:t>
            </w:r>
          </w:p>
        </w:tc>
        <w:tc>
          <w:tcPr>
            <w:tcW w:w="0" w:type="auto"/>
            <w:tcBorders>
              <w:top w:val="nil"/>
              <w:left w:val="nil"/>
              <w:bottom w:val="single" w:sz="4" w:space="0" w:color="000000"/>
              <w:right w:val="single" w:sz="4" w:space="0" w:color="000000"/>
            </w:tcBorders>
            <w:vAlign w:val="center"/>
          </w:tcPr>
          <w:p w14:paraId="55B2A1BF"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632878F2"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93FCBFE"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M1.3CO.64</w:t>
            </w:r>
          </w:p>
        </w:tc>
        <w:tc>
          <w:tcPr>
            <w:tcW w:w="0" w:type="auto"/>
            <w:tcBorders>
              <w:top w:val="nil"/>
              <w:left w:val="nil"/>
              <w:bottom w:val="single" w:sz="4" w:space="0" w:color="000000"/>
              <w:right w:val="single" w:sz="4" w:space="0" w:color="000000"/>
            </w:tcBorders>
            <w:shd w:val="clear" w:color="auto" w:fill="auto"/>
            <w:vAlign w:val="center"/>
            <w:hideMark/>
          </w:tcPr>
          <w:p w14:paraId="4F81B5ED"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zapotrzebowań skierowań na hospitalizacje,</w:t>
            </w:r>
          </w:p>
        </w:tc>
        <w:tc>
          <w:tcPr>
            <w:tcW w:w="0" w:type="auto"/>
            <w:tcBorders>
              <w:top w:val="nil"/>
              <w:left w:val="nil"/>
              <w:bottom w:val="single" w:sz="4" w:space="0" w:color="000000"/>
              <w:right w:val="single" w:sz="4" w:space="0" w:color="000000"/>
            </w:tcBorders>
            <w:vAlign w:val="center"/>
          </w:tcPr>
          <w:p w14:paraId="3E2D1918"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77D1767D"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22B4C3D7"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M1.3CO.65</w:t>
            </w:r>
          </w:p>
        </w:tc>
        <w:tc>
          <w:tcPr>
            <w:tcW w:w="0" w:type="auto"/>
            <w:tcBorders>
              <w:top w:val="nil"/>
              <w:left w:val="nil"/>
              <w:bottom w:val="single" w:sz="4" w:space="0" w:color="000000"/>
              <w:right w:val="single" w:sz="4" w:space="0" w:color="000000"/>
            </w:tcBorders>
            <w:shd w:val="clear" w:color="auto" w:fill="auto"/>
            <w:vAlign w:val="center"/>
            <w:hideMark/>
          </w:tcPr>
          <w:p w14:paraId="0BC9E67A"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zapotrzebowań skierowań do poradni , pracowni, zakładów,</w:t>
            </w:r>
          </w:p>
        </w:tc>
        <w:tc>
          <w:tcPr>
            <w:tcW w:w="0" w:type="auto"/>
            <w:tcBorders>
              <w:top w:val="nil"/>
              <w:left w:val="nil"/>
              <w:bottom w:val="single" w:sz="4" w:space="0" w:color="000000"/>
              <w:right w:val="single" w:sz="4" w:space="0" w:color="000000"/>
            </w:tcBorders>
            <w:vAlign w:val="center"/>
          </w:tcPr>
          <w:p w14:paraId="5B9B81DA"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4E230CAC"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39BB81A3"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M1.3CO.66</w:t>
            </w:r>
          </w:p>
        </w:tc>
        <w:tc>
          <w:tcPr>
            <w:tcW w:w="0" w:type="auto"/>
            <w:tcBorders>
              <w:top w:val="nil"/>
              <w:left w:val="nil"/>
              <w:bottom w:val="single" w:sz="4" w:space="0" w:color="000000"/>
              <w:right w:val="single" w:sz="4" w:space="0" w:color="000000"/>
            </w:tcBorders>
            <w:shd w:val="clear" w:color="auto" w:fill="auto"/>
            <w:vAlign w:val="center"/>
            <w:hideMark/>
          </w:tcPr>
          <w:p w14:paraId="6969172A"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załączników sprawozdawczo – rozliczeniowych dla świadczeń z zakresu chemioterapii,</w:t>
            </w:r>
          </w:p>
        </w:tc>
        <w:tc>
          <w:tcPr>
            <w:tcW w:w="0" w:type="auto"/>
            <w:tcBorders>
              <w:top w:val="nil"/>
              <w:left w:val="nil"/>
              <w:bottom w:val="single" w:sz="4" w:space="0" w:color="000000"/>
              <w:right w:val="single" w:sz="4" w:space="0" w:color="000000"/>
            </w:tcBorders>
            <w:vAlign w:val="center"/>
          </w:tcPr>
          <w:p w14:paraId="7FAA9500"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19042340"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31A9FD13"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M1.3CO.67</w:t>
            </w:r>
          </w:p>
        </w:tc>
        <w:tc>
          <w:tcPr>
            <w:tcW w:w="0" w:type="auto"/>
            <w:tcBorders>
              <w:top w:val="nil"/>
              <w:left w:val="nil"/>
              <w:bottom w:val="single" w:sz="4" w:space="0" w:color="000000"/>
              <w:right w:val="single" w:sz="4" w:space="0" w:color="000000"/>
            </w:tcBorders>
            <w:shd w:val="clear" w:color="auto" w:fill="auto"/>
            <w:vAlign w:val="center"/>
            <w:hideMark/>
          </w:tcPr>
          <w:p w14:paraId="615E8C87"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załączników sprawozdawczo – rozliczeniowych dla świadczeń z zakresu terapeutycznych programów zdrowotnych.</w:t>
            </w:r>
          </w:p>
        </w:tc>
        <w:tc>
          <w:tcPr>
            <w:tcW w:w="0" w:type="auto"/>
            <w:tcBorders>
              <w:top w:val="nil"/>
              <w:left w:val="nil"/>
              <w:bottom w:val="single" w:sz="4" w:space="0" w:color="000000"/>
              <w:right w:val="single" w:sz="4" w:space="0" w:color="000000"/>
            </w:tcBorders>
            <w:vAlign w:val="center"/>
          </w:tcPr>
          <w:p w14:paraId="034213F4"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034D3AE2"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4EC91D27"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M1.3CO.68</w:t>
            </w:r>
          </w:p>
        </w:tc>
        <w:tc>
          <w:tcPr>
            <w:tcW w:w="0" w:type="auto"/>
            <w:tcBorders>
              <w:top w:val="nil"/>
              <w:left w:val="nil"/>
              <w:bottom w:val="single" w:sz="4" w:space="0" w:color="000000"/>
              <w:right w:val="single" w:sz="4" w:space="0" w:color="000000"/>
            </w:tcBorders>
            <w:shd w:val="clear" w:color="auto" w:fill="auto"/>
            <w:vAlign w:val="center"/>
            <w:hideMark/>
          </w:tcPr>
          <w:p w14:paraId="147035EA"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Wydruki dokumentów na podstawie danych zgromadzonych w systemie, w tym:</w:t>
            </w:r>
          </w:p>
        </w:tc>
        <w:tc>
          <w:tcPr>
            <w:tcW w:w="0" w:type="auto"/>
            <w:tcBorders>
              <w:top w:val="nil"/>
              <w:left w:val="nil"/>
              <w:bottom w:val="single" w:sz="4" w:space="0" w:color="000000"/>
              <w:right w:val="single" w:sz="4" w:space="0" w:color="000000"/>
            </w:tcBorders>
            <w:vAlign w:val="center"/>
          </w:tcPr>
          <w:p w14:paraId="2FD11632"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6CB3D93B"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44D8A4DA"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M1.3CO.69</w:t>
            </w:r>
          </w:p>
        </w:tc>
        <w:tc>
          <w:tcPr>
            <w:tcW w:w="0" w:type="auto"/>
            <w:tcBorders>
              <w:top w:val="nil"/>
              <w:left w:val="nil"/>
              <w:bottom w:val="single" w:sz="4" w:space="0" w:color="000000"/>
              <w:right w:val="single" w:sz="4" w:space="0" w:color="000000"/>
            </w:tcBorders>
            <w:shd w:val="clear" w:color="auto" w:fill="auto"/>
            <w:vAlign w:val="center"/>
            <w:hideMark/>
          </w:tcPr>
          <w:p w14:paraId="4639143E"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Karta Statystyczna,</w:t>
            </w:r>
          </w:p>
        </w:tc>
        <w:tc>
          <w:tcPr>
            <w:tcW w:w="0" w:type="auto"/>
            <w:tcBorders>
              <w:top w:val="nil"/>
              <w:left w:val="nil"/>
              <w:bottom w:val="single" w:sz="4" w:space="0" w:color="000000"/>
              <w:right w:val="single" w:sz="4" w:space="0" w:color="000000"/>
            </w:tcBorders>
            <w:vAlign w:val="center"/>
          </w:tcPr>
          <w:p w14:paraId="16CA5F39"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15236669"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4AA1B03B"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M1.3CO.70</w:t>
            </w:r>
          </w:p>
        </w:tc>
        <w:tc>
          <w:tcPr>
            <w:tcW w:w="0" w:type="auto"/>
            <w:tcBorders>
              <w:top w:val="nil"/>
              <w:left w:val="nil"/>
              <w:bottom w:val="single" w:sz="4" w:space="0" w:color="000000"/>
              <w:right w:val="single" w:sz="4" w:space="0" w:color="000000"/>
            </w:tcBorders>
            <w:shd w:val="clear" w:color="auto" w:fill="auto"/>
            <w:vAlign w:val="center"/>
            <w:hideMark/>
          </w:tcPr>
          <w:p w14:paraId="37F2B4C1"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Karta Informacyjna</w:t>
            </w:r>
          </w:p>
        </w:tc>
        <w:tc>
          <w:tcPr>
            <w:tcW w:w="0" w:type="auto"/>
            <w:tcBorders>
              <w:top w:val="nil"/>
              <w:left w:val="nil"/>
              <w:bottom w:val="single" w:sz="4" w:space="0" w:color="000000"/>
              <w:right w:val="single" w:sz="4" w:space="0" w:color="000000"/>
            </w:tcBorders>
            <w:vAlign w:val="center"/>
          </w:tcPr>
          <w:p w14:paraId="750D2A79"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5B4B2071"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0A1C86C4"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lastRenderedPageBreak/>
              <w:t>M1.3CO.71</w:t>
            </w:r>
          </w:p>
        </w:tc>
        <w:tc>
          <w:tcPr>
            <w:tcW w:w="0" w:type="auto"/>
            <w:tcBorders>
              <w:top w:val="nil"/>
              <w:left w:val="nil"/>
              <w:bottom w:val="single" w:sz="4" w:space="0" w:color="000000"/>
              <w:right w:val="single" w:sz="4" w:space="0" w:color="000000"/>
            </w:tcBorders>
            <w:shd w:val="clear" w:color="auto" w:fill="auto"/>
            <w:vAlign w:val="center"/>
            <w:hideMark/>
          </w:tcPr>
          <w:p w14:paraId="036ABEA9"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Karta Gorączkowa,</w:t>
            </w:r>
          </w:p>
        </w:tc>
        <w:tc>
          <w:tcPr>
            <w:tcW w:w="0" w:type="auto"/>
            <w:tcBorders>
              <w:top w:val="nil"/>
              <w:left w:val="nil"/>
              <w:bottom w:val="single" w:sz="4" w:space="0" w:color="000000"/>
              <w:right w:val="single" w:sz="4" w:space="0" w:color="000000"/>
            </w:tcBorders>
            <w:vAlign w:val="center"/>
          </w:tcPr>
          <w:p w14:paraId="31210860"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0502F512"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C287986"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M1.3CO.72</w:t>
            </w:r>
          </w:p>
        </w:tc>
        <w:tc>
          <w:tcPr>
            <w:tcW w:w="0" w:type="auto"/>
            <w:tcBorders>
              <w:top w:val="nil"/>
              <w:left w:val="nil"/>
              <w:bottom w:val="single" w:sz="4" w:space="0" w:color="000000"/>
              <w:right w:val="single" w:sz="4" w:space="0" w:color="000000"/>
            </w:tcBorders>
            <w:shd w:val="clear" w:color="auto" w:fill="auto"/>
            <w:vAlign w:val="center"/>
            <w:hideMark/>
          </w:tcPr>
          <w:p w14:paraId="67CAE7CA"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Karta Zakażenia Szpitalnego,</w:t>
            </w:r>
          </w:p>
        </w:tc>
        <w:tc>
          <w:tcPr>
            <w:tcW w:w="0" w:type="auto"/>
            <w:tcBorders>
              <w:top w:val="nil"/>
              <w:left w:val="nil"/>
              <w:bottom w:val="single" w:sz="4" w:space="0" w:color="000000"/>
              <w:right w:val="single" w:sz="4" w:space="0" w:color="000000"/>
            </w:tcBorders>
            <w:vAlign w:val="center"/>
          </w:tcPr>
          <w:p w14:paraId="6E2B0F9D"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45CFB972"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D8070E7"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M1.3CO.73</w:t>
            </w:r>
          </w:p>
        </w:tc>
        <w:tc>
          <w:tcPr>
            <w:tcW w:w="0" w:type="auto"/>
            <w:tcBorders>
              <w:top w:val="nil"/>
              <w:left w:val="nil"/>
              <w:bottom w:val="single" w:sz="4" w:space="0" w:color="000000"/>
              <w:right w:val="single" w:sz="4" w:space="0" w:color="000000"/>
            </w:tcBorders>
            <w:shd w:val="clear" w:color="auto" w:fill="auto"/>
            <w:vAlign w:val="center"/>
            <w:hideMark/>
          </w:tcPr>
          <w:p w14:paraId="2378450E"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Karta Zgłoszenia Nowotworu Złośliwego,</w:t>
            </w:r>
          </w:p>
        </w:tc>
        <w:tc>
          <w:tcPr>
            <w:tcW w:w="0" w:type="auto"/>
            <w:tcBorders>
              <w:top w:val="nil"/>
              <w:left w:val="nil"/>
              <w:bottom w:val="single" w:sz="4" w:space="0" w:color="000000"/>
              <w:right w:val="single" w:sz="4" w:space="0" w:color="000000"/>
            </w:tcBorders>
            <w:vAlign w:val="center"/>
          </w:tcPr>
          <w:p w14:paraId="57FDFC95"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7F580694"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4D0A11AC"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M1.3CO.74</w:t>
            </w:r>
          </w:p>
        </w:tc>
        <w:tc>
          <w:tcPr>
            <w:tcW w:w="0" w:type="auto"/>
            <w:tcBorders>
              <w:top w:val="nil"/>
              <w:left w:val="nil"/>
              <w:bottom w:val="single" w:sz="4" w:space="0" w:color="000000"/>
              <w:right w:val="single" w:sz="4" w:space="0" w:color="000000"/>
            </w:tcBorders>
            <w:shd w:val="clear" w:color="auto" w:fill="auto"/>
            <w:vAlign w:val="center"/>
            <w:hideMark/>
          </w:tcPr>
          <w:p w14:paraId="1654C35C"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Karta Zgłoszenia Choroby Zakaźnej,</w:t>
            </w:r>
          </w:p>
        </w:tc>
        <w:tc>
          <w:tcPr>
            <w:tcW w:w="0" w:type="auto"/>
            <w:tcBorders>
              <w:top w:val="nil"/>
              <w:left w:val="nil"/>
              <w:bottom w:val="single" w:sz="4" w:space="0" w:color="000000"/>
              <w:right w:val="single" w:sz="4" w:space="0" w:color="000000"/>
            </w:tcBorders>
            <w:vAlign w:val="center"/>
          </w:tcPr>
          <w:p w14:paraId="4CD76C06"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0D8EFA93"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F016B40"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M1.3CO.75</w:t>
            </w:r>
          </w:p>
        </w:tc>
        <w:tc>
          <w:tcPr>
            <w:tcW w:w="0" w:type="auto"/>
            <w:tcBorders>
              <w:top w:val="nil"/>
              <w:left w:val="nil"/>
              <w:bottom w:val="single" w:sz="4" w:space="0" w:color="000000"/>
              <w:right w:val="single" w:sz="4" w:space="0" w:color="000000"/>
            </w:tcBorders>
            <w:shd w:val="clear" w:color="auto" w:fill="auto"/>
            <w:vAlign w:val="center"/>
            <w:hideMark/>
          </w:tcPr>
          <w:p w14:paraId="247C7076"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Karta Zgonu,</w:t>
            </w:r>
          </w:p>
        </w:tc>
        <w:tc>
          <w:tcPr>
            <w:tcW w:w="0" w:type="auto"/>
            <w:tcBorders>
              <w:top w:val="nil"/>
              <w:left w:val="nil"/>
              <w:bottom w:val="single" w:sz="4" w:space="0" w:color="000000"/>
              <w:right w:val="single" w:sz="4" w:space="0" w:color="000000"/>
            </w:tcBorders>
            <w:vAlign w:val="center"/>
          </w:tcPr>
          <w:p w14:paraId="54F31C3C"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28671020"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412F8589"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M1.3CO.76</w:t>
            </w:r>
          </w:p>
        </w:tc>
        <w:tc>
          <w:tcPr>
            <w:tcW w:w="0" w:type="auto"/>
            <w:tcBorders>
              <w:top w:val="nil"/>
              <w:left w:val="nil"/>
              <w:bottom w:val="single" w:sz="4" w:space="0" w:color="000000"/>
              <w:right w:val="single" w:sz="4" w:space="0" w:color="000000"/>
            </w:tcBorders>
            <w:shd w:val="clear" w:color="auto" w:fill="auto"/>
            <w:vAlign w:val="center"/>
            <w:hideMark/>
          </w:tcPr>
          <w:p w14:paraId="5722B215"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Karta TISS28,</w:t>
            </w:r>
          </w:p>
        </w:tc>
        <w:tc>
          <w:tcPr>
            <w:tcW w:w="0" w:type="auto"/>
            <w:tcBorders>
              <w:top w:val="nil"/>
              <w:left w:val="nil"/>
              <w:bottom w:val="single" w:sz="4" w:space="0" w:color="000000"/>
              <w:right w:val="single" w:sz="4" w:space="0" w:color="000000"/>
            </w:tcBorders>
            <w:vAlign w:val="center"/>
          </w:tcPr>
          <w:p w14:paraId="6916BD3F"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1CCFF867"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14E2673B"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M1.3CO.77</w:t>
            </w:r>
          </w:p>
        </w:tc>
        <w:tc>
          <w:tcPr>
            <w:tcW w:w="0" w:type="auto"/>
            <w:tcBorders>
              <w:top w:val="nil"/>
              <w:left w:val="nil"/>
              <w:bottom w:val="single" w:sz="4" w:space="0" w:color="000000"/>
              <w:right w:val="single" w:sz="4" w:space="0" w:color="000000"/>
            </w:tcBorders>
            <w:shd w:val="clear" w:color="auto" w:fill="auto"/>
            <w:vAlign w:val="center"/>
            <w:hideMark/>
          </w:tcPr>
          <w:p w14:paraId="4C9F0079"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Subiektywna Globalna Ocena Odżywienia (SGA)</w:t>
            </w:r>
          </w:p>
        </w:tc>
        <w:tc>
          <w:tcPr>
            <w:tcW w:w="0" w:type="auto"/>
            <w:tcBorders>
              <w:top w:val="nil"/>
              <w:left w:val="nil"/>
              <w:bottom w:val="single" w:sz="4" w:space="0" w:color="000000"/>
              <w:right w:val="single" w:sz="4" w:space="0" w:color="000000"/>
            </w:tcBorders>
            <w:vAlign w:val="center"/>
          </w:tcPr>
          <w:p w14:paraId="0AE20B16"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07A131C8"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71793DBD"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M1.3CO.78</w:t>
            </w:r>
          </w:p>
        </w:tc>
        <w:tc>
          <w:tcPr>
            <w:tcW w:w="0" w:type="auto"/>
            <w:tcBorders>
              <w:top w:val="nil"/>
              <w:left w:val="nil"/>
              <w:bottom w:val="single" w:sz="4" w:space="0" w:color="000000"/>
              <w:right w:val="single" w:sz="4" w:space="0" w:color="000000"/>
            </w:tcBorders>
            <w:shd w:val="clear" w:color="auto" w:fill="auto"/>
            <w:vAlign w:val="center"/>
            <w:hideMark/>
          </w:tcPr>
          <w:p w14:paraId="53426FF3"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Dokumentacja Historii Choroby</w:t>
            </w:r>
          </w:p>
        </w:tc>
        <w:tc>
          <w:tcPr>
            <w:tcW w:w="0" w:type="auto"/>
            <w:tcBorders>
              <w:top w:val="nil"/>
              <w:left w:val="nil"/>
              <w:bottom w:val="single" w:sz="4" w:space="0" w:color="000000"/>
              <w:right w:val="single" w:sz="4" w:space="0" w:color="000000"/>
            </w:tcBorders>
            <w:vAlign w:val="center"/>
          </w:tcPr>
          <w:p w14:paraId="36CD9385"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55E25845"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4DFF7EAD"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M1.3CO.79</w:t>
            </w:r>
          </w:p>
        </w:tc>
        <w:tc>
          <w:tcPr>
            <w:tcW w:w="0" w:type="auto"/>
            <w:tcBorders>
              <w:top w:val="nil"/>
              <w:left w:val="nil"/>
              <w:bottom w:val="single" w:sz="4" w:space="0" w:color="000000"/>
              <w:right w:val="single" w:sz="4" w:space="0" w:color="000000"/>
            </w:tcBorders>
            <w:shd w:val="clear" w:color="auto" w:fill="auto"/>
            <w:vAlign w:val="center"/>
            <w:hideMark/>
          </w:tcPr>
          <w:p w14:paraId="5DAB9574"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Karta Statystyczna Psychiatryczna</w:t>
            </w:r>
          </w:p>
        </w:tc>
        <w:tc>
          <w:tcPr>
            <w:tcW w:w="0" w:type="auto"/>
            <w:tcBorders>
              <w:top w:val="nil"/>
              <w:left w:val="nil"/>
              <w:bottom w:val="single" w:sz="4" w:space="0" w:color="000000"/>
              <w:right w:val="single" w:sz="4" w:space="0" w:color="000000"/>
            </w:tcBorders>
            <w:vAlign w:val="center"/>
          </w:tcPr>
          <w:p w14:paraId="1A915E7B"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4BCE9781"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76122C2"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M1.3CO.80</w:t>
            </w:r>
          </w:p>
        </w:tc>
        <w:tc>
          <w:tcPr>
            <w:tcW w:w="0" w:type="auto"/>
            <w:tcBorders>
              <w:top w:val="nil"/>
              <w:left w:val="nil"/>
              <w:bottom w:val="single" w:sz="4" w:space="0" w:color="000000"/>
              <w:right w:val="single" w:sz="4" w:space="0" w:color="000000"/>
            </w:tcBorders>
            <w:shd w:val="clear" w:color="auto" w:fill="auto"/>
            <w:vAlign w:val="center"/>
            <w:hideMark/>
          </w:tcPr>
          <w:p w14:paraId="147F6890"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Odnotowanie faktu wydania pacjentowi druków, zaświadczeń, skierowań itp.</w:t>
            </w:r>
          </w:p>
        </w:tc>
        <w:tc>
          <w:tcPr>
            <w:tcW w:w="0" w:type="auto"/>
            <w:tcBorders>
              <w:top w:val="nil"/>
              <w:left w:val="nil"/>
              <w:bottom w:val="single" w:sz="4" w:space="0" w:color="000000"/>
              <w:right w:val="single" w:sz="4" w:space="0" w:color="000000"/>
            </w:tcBorders>
            <w:vAlign w:val="center"/>
          </w:tcPr>
          <w:p w14:paraId="76DB07FE"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681B5D39"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4F970FFF"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M1.3CO.81</w:t>
            </w:r>
          </w:p>
        </w:tc>
        <w:tc>
          <w:tcPr>
            <w:tcW w:w="0" w:type="auto"/>
            <w:tcBorders>
              <w:top w:val="nil"/>
              <w:left w:val="nil"/>
              <w:bottom w:val="single" w:sz="4" w:space="0" w:color="000000"/>
              <w:right w:val="single" w:sz="4" w:space="0" w:color="000000"/>
            </w:tcBorders>
            <w:shd w:val="clear" w:color="auto" w:fill="auto"/>
            <w:vAlign w:val="center"/>
            <w:hideMark/>
          </w:tcPr>
          <w:p w14:paraId="714D8532"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Autoryzacja danych oddziałowych – identyfikacja użytkownika dokonującego wpisu/aktualizacji danych.</w:t>
            </w:r>
          </w:p>
        </w:tc>
        <w:tc>
          <w:tcPr>
            <w:tcW w:w="0" w:type="auto"/>
            <w:tcBorders>
              <w:top w:val="nil"/>
              <w:left w:val="nil"/>
              <w:bottom w:val="single" w:sz="4" w:space="0" w:color="000000"/>
              <w:right w:val="single" w:sz="4" w:space="0" w:color="000000"/>
            </w:tcBorders>
            <w:vAlign w:val="center"/>
          </w:tcPr>
          <w:p w14:paraId="45FBCE05"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531AFA07"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7CD43184"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M1.3CO.82</w:t>
            </w:r>
          </w:p>
        </w:tc>
        <w:tc>
          <w:tcPr>
            <w:tcW w:w="0" w:type="auto"/>
            <w:tcBorders>
              <w:top w:val="nil"/>
              <w:left w:val="nil"/>
              <w:bottom w:val="single" w:sz="4" w:space="0" w:color="000000"/>
              <w:right w:val="single" w:sz="4" w:space="0" w:color="000000"/>
            </w:tcBorders>
            <w:shd w:val="clear" w:color="auto" w:fill="auto"/>
            <w:vAlign w:val="center"/>
            <w:hideMark/>
          </w:tcPr>
          <w:p w14:paraId="737C7EAD"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Prowadzenie i wydruk Historii Choroby w podziale na:</w:t>
            </w:r>
          </w:p>
        </w:tc>
        <w:tc>
          <w:tcPr>
            <w:tcW w:w="0" w:type="auto"/>
            <w:tcBorders>
              <w:top w:val="nil"/>
              <w:left w:val="nil"/>
              <w:bottom w:val="single" w:sz="4" w:space="0" w:color="000000"/>
              <w:right w:val="single" w:sz="4" w:space="0" w:color="000000"/>
            </w:tcBorders>
            <w:vAlign w:val="center"/>
          </w:tcPr>
          <w:p w14:paraId="0A149814"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1CAC0518"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4CF6B250"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M1.3CO.83</w:t>
            </w:r>
          </w:p>
        </w:tc>
        <w:tc>
          <w:tcPr>
            <w:tcW w:w="0" w:type="auto"/>
            <w:tcBorders>
              <w:top w:val="nil"/>
              <w:left w:val="nil"/>
              <w:bottom w:val="single" w:sz="4" w:space="0" w:color="000000"/>
              <w:right w:val="single" w:sz="4" w:space="0" w:color="000000"/>
            </w:tcBorders>
            <w:shd w:val="clear" w:color="auto" w:fill="auto"/>
            <w:vAlign w:val="center"/>
            <w:hideMark/>
          </w:tcPr>
          <w:p w14:paraId="2F2383C0"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dane przyjęciowe,</w:t>
            </w:r>
          </w:p>
        </w:tc>
        <w:tc>
          <w:tcPr>
            <w:tcW w:w="0" w:type="auto"/>
            <w:tcBorders>
              <w:top w:val="nil"/>
              <w:left w:val="nil"/>
              <w:bottom w:val="single" w:sz="4" w:space="0" w:color="000000"/>
              <w:right w:val="single" w:sz="4" w:space="0" w:color="000000"/>
            </w:tcBorders>
            <w:vAlign w:val="center"/>
          </w:tcPr>
          <w:p w14:paraId="00822AAE"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0F5652E5"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0E4C1FD2"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M1.3CO.84</w:t>
            </w:r>
          </w:p>
        </w:tc>
        <w:tc>
          <w:tcPr>
            <w:tcW w:w="0" w:type="auto"/>
            <w:tcBorders>
              <w:top w:val="nil"/>
              <w:left w:val="nil"/>
              <w:bottom w:val="single" w:sz="4" w:space="0" w:color="000000"/>
              <w:right w:val="single" w:sz="4" w:space="0" w:color="000000"/>
            </w:tcBorders>
            <w:shd w:val="clear" w:color="auto" w:fill="auto"/>
            <w:vAlign w:val="center"/>
            <w:hideMark/>
          </w:tcPr>
          <w:p w14:paraId="196D7FD0"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wywiad wstępny (przedmiotowo, podmiotowo),</w:t>
            </w:r>
          </w:p>
        </w:tc>
        <w:tc>
          <w:tcPr>
            <w:tcW w:w="0" w:type="auto"/>
            <w:tcBorders>
              <w:top w:val="nil"/>
              <w:left w:val="nil"/>
              <w:bottom w:val="single" w:sz="4" w:space="0" w:color="000000"/>
              <w:right w:val="single" w:sz="4" w:space="0" w:color="000000"/>
            </w:tcBorders>
            <w:vAlign w:val="center"/>
          </w:tcPr>
          <w:p w14:paraId="18CD1975"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2E4B2C55"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7DB6CB8E"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M1.3CO.85</w:t>
            </w:r>
          </w:p>
        </w:tc>
        <w:tc>
          <w:tcPr>
            <w:tcW w:w="0" w:type="auto"/>
            <w:tcBorders>
              <w:top w:val="nil"/>
              <w:left w:val="nil"/>
              <w:bottom w:val="single" w:sz="4" w:space="0" w:color="000000"/>
              <w:right w:val="single" w:sz="4" w:space="0" w:color="000000"/>
            </w:tcBorders>
            <w:shd w:val="clear" w:color="auto" w:fill="auto"/>
            <w:vAlign w:val="center"/>
            <w:hideMark/>
          </w:tcPr>
          <w:p w14:paraId="68ABFD28"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epikryza (możliwością wykorzystania słownika tekstów standardowych).</w:t>
            </w:r>
          </w:p>
        </w:tc>
        <w:tc>
          <w:tcPr>
            <w:tcW w:w="0" w:type="auto"/>
            <w:tcBorders>
              <w:top w:val="nil"/>
              <w:left w:val="nil"/>
              <w:bottom w:val="single" w:sz="4" w:space="0" w:color="000000"/>
              <w:right w:val="single" w:sz="4" w:space="0" w:color="000000"/>
            </w:tcBorders>
            <w:vAlign w:val="center"/>
          </w:tcPr>
          <w:p w14:paraId="291BE5CA"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4DC4C28F"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14F08A54"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M1.3CO.86</w:t>
            </w:r>
          </w:p>
        </w:tc>
        <w:tc>
          <w:tcPr>
            <w:tcW w:w="0" w:type="auto"/>
            <w:tcBorders>
              <w:top w:val="nil"/>
              <w:left w:val="nil"/>
              <w:bottom w:val="single" w:sz="4" w:space="0" w:color="000000"/>
              <w:right w:val="single" w:sz="4" w:space="0" w:color="000000"/>
            </w:tcBorders>
            <w:shd w:val="clear" w:color="auto" w:fill="auto"/>
            <w:vAlign w:val="center"/>
            <w:hideMark/>
          </w:tcPr>
          <w:p w14:paraId="6AF77CFF"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Obsługa Ksiąg (w przypadku oczekujących – kolejek):</w:t>
            </w:r>
          </w:p>
        </w:tc>
        <w:tc>
          <w:tcPr>
            <w:tcW w:w="0" w:type="auto"/>
            <w:tcBorders>
              <w:top w:val="nil"/>
              <w:left w:val="nil"/>
              <w:bottom w:val="single" w:sz="4" w:space="0" w:color="000000"/>
              <w:right w:val="single" w:sz="4" w:space="0" w:color="000000"/>
            </w:tcBorders>
            <w:vAlign w:val="center"/>
          </w:tcPr>
          <w:p w14:paraId="33834397"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52B82E7B"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1068C577"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M1.3CO.87</w:t>
            </w:r>
          </w:p>
        </w:tc>
        <w:tc>
          <w:tcPr>
            <w:tcW w:w="0" w:type="auto"/>
            <w:tcBorders>
              <w:top w:val="nil"/>
              <w:left w:val="nil"/>
              <w:bottom w:val="single" w:sz="4" w:space="0" w:color="000000"/>
              <w:right w:val="single" w:sz="4" w:space="0" w:color="000000"/>
            </w:tcBorders>
            <w:shd w:val="clear" w:color="auto" w:fill="auto"/>
            <w:vAlign w:val="center"/>
            <w:hideMark/>
          </w:tcPr>
          <w:p w14:paraId="1E6C0DB8"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Oddziałowa,</w:t>
            </w:r>
          </w:p>
        </w:tc>
        <w:tc>
          <w:tcPr>
            <w:tcW w:w="0" w:type="auto"/>
            <w:tcBorders>
              <w:top w:val="nil"/>
              <w:left w:val="nil"/>
              <w:bottom w:val="single" w:sz="4" w:space="0" w:color="000000"/>
              <w:right w:val="single" w:sz="4" w:space="0" w:color="000000"/>
            </w:tcBorders>
            <w:vAlign w:val="center"/>
          </w:tcPr>
          <w:p w14:paraId="32571B1E"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23586215"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7EDC03B0"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M1.3CO.88</w:t>
            </w:r>
          </w:p>
        </w:tc>
        <w:tc>
          <w:tcPr>
            <w:tcW w:w="0" w:type="auto"/>
            <w:tcBorders>
              <w:top w:val="nil"/>
              <w:left w:val="nil"/>
              <w:bottom w:val="single" w:sz="4" w:space="0" w:color="000000"/>
              <w:right w:val="single" w:sz="4" w:space="0" w:color="000000"/>
            </w:tcBorders>
            <w:shd w:val="clear" w:color="auto" w:fill="auto"/>
            <w:vAlign w:val="center"/>
            <w:hideMark/>
          </w:tcPr>
          <w:p w14:paraId="5986836D"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Oczekujących,</w:t>
            </w:r>
          </w:p>
        </w:tc>
        <w:tc>
          <w:tcPr>
            <w:tcW w:w="0" w:type="auto"/>
            <w:tcBorders>
              <w:top w:val="nil"/>
              <w:left w:val="nil"/>
              <w:bottom w:val="single" w:sz="4" w:space="0" w:color="000000"/>
              <w:right w:val="single" w:sz="4" w:space="0" w:color="000000"/>
            </w:tcBorders>
            <w:vAlign w:val="center"/>
          </w:tcPr>
          <w:p w14:paraId="186CDC9E"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622746FF"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10B77A73"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M1.3CO.89</w:t>
            </w:r>
          </w:p>
        </w:tc>
        <w:tc>
          <w:tcPr>
            <w:tcW w:w="0" w:type="auto"/>
            <w:tcBorders>
              <w:top w:val="nil"/>
              <w:left w:val="nil"/>
              <w:bottom w:val="single" w:sz="4" w:space="0" w:color="000000"/>
              <w:right w:val="single" w:sz="4" w:space="0" w:color="000000"/>
            </w:tcBorders>
            <w:shd w:val="clear" w:color="auto" w:fill="auto"/>
            <w:vAlign w:val="center"/>
            <w:hideMark/>
          </w:tcPr>
          <w:p w14:paraId="69E157CE"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Zgonów,</w:t>
            </w:r>
          </w:p>
        </w:tc>
        <w:tc>
          <w:tcPr>
            <w:tcW w:w="0" w:type="auto"/>
            <w:tcBorders>
              <w:top w:val="nil"/>
              <w:left w:val="nil"/>
              <w:bottom w:val="single" w:sz="4" w:space="0" w:color="000000"/>
              <w:right w:val="single" w:sz="4" w:space="0" w:color="000000"/>
            </w:tcBorders>
            <w:vAlign w:val="center"/>
          </w:tcPr>
          <w:p w14:paraId="04F2655D"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72022615"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17DB96E8"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M1.3CO.90</w:t>
            </w:r>
          </w:p>
        </w:tc>
        <w:tc>
          <w:tcPr>
            <w:tcW w:w="0" w:type="auto"/>
            <w:tcBorders>
              <w:top w:val="nil"/>
              <w:left w:val="nil"/>
              <w:bottom w:val="single" w:sz="4" w:space="0" w:color="000000"/>
              <w:right w:val="single" w:sz="4" w:space="0" w:color="000000"/>
            </w:tcBorders>
            <w:shd w:val="clear" w:color="auto" w:fill="auto"/>
            <w:vAlign w:val="center"/>
            <w:hideMark/>
          </w:tcPr>
          <w:p w14:paraId="5E38F5D5"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Diagnostyczna,</w:t>
            </w:r>
          </w:p>
        </w:tc>
        <w:tc>
          <w:tcPr>
            <w:tcW w:w="0" w:type="auto"/>
            <w:tcBorders>
              <w:top w:val="nil"/>
              <w:left w:val="nil"/>
              <w:bottom w:val="single" w:sz="4" w:space="0" w:color="000000"/>
              <w:right w:val="single" w:sz="4" w:space="0" w:color="000000"/>
            </w:tcBorders>
            <w:vAlign w:val="center"/>
          </w:tcPr>
          <w:p w14:paraId="4A3BC505"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5635D23C"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77BE897"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M1.3CO.91</w:t>
            </w:r>
          </w:p>
        </w:tc>
        <w:tc>
          <w:tcPr>
            <w:tcW w:w="0" w:type="auto"/>
            <w:tcBorders>
              <w:top w:val="nil"/>
              <w:left w:val="nil"/>
              <w:bottom w:val="single" w:sz="4" w:space="0" w:color="000000"/>
              <w:right w:val="single" w:sz="4" w:space="0" w:color="000000"/>
            </w:tcBorders>
            <w:shd w:val="clear" w:color="auto" w:fill="auto"/>
            <w:vAlign w:val="center"/>
            <w:hideMark/>
          </w:tcPr>
          <w:p w14:paraId="4796D786"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Zabiegów.</w:t>
            </w:r>
          </w:p>
        </w:tc>
        <w:tc>
          <w:tcPr>
            <w:tcW w:w="0" w:type="auto"/>
            <w:tcBorders>
              <w:top w:val="nil"/>
              <w:left w:val="nil"/>
              <w:bottom w:val="single" w:sz="4" w:space="0" w:color="000000"/>
              <w:right w:val="single" w:sz="4" w:space="0" w:color="000000"/>
            </w:tcBorders>
            <w:vAlign w:val="center"/>
          </w:tcPr>
          <w:p w14:paraId="00D71463"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36D49FD7"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9CF3172"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M1.3CO.92</w:t>
            </w:r>
          </w:p>
        </w:tc>
        <w:tc>
          <w:tcPr>
            <w:tcW w:w="0" w:type="auto"/>
            <w:tcBorders>
              <w:top w:val="nil"/>
              <w:left w:val="nil"/>
              <w:bottom w:val="single" w:sz="4" w:space="0" w:color="000000"/>
              <w:right w:val="single" w:sz="4" w:space="0" w:color="000000"/>
            </w:tcBorders>
            <w:shd w:val="clear" w:color="auto" w:fill="auto"/>
            <w:vAlign w:val="center"/>
            <w:hideMark/>
          </w:tcPr>
          <w:p w14:paraId="4CA8CC10"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Raportów pielęgniarskich,</w:t>
            </w:r>
          </w:p>
        </w:tc>
        <w:tc>
          <w:tcPr>
            <w:tcW w:w="0" w:type="auto"/>
            <w:tcBorders>
              <w:top w:val="nil"/>
              <w:left w:val="nil"/>
              <w:bottom w:val="single" w:sz="4" w:space="0" w:color="000000"/>
              <w:right w:val="single" w:sz="4" w:space="0" w:color="000000"/>
            </w:tcBorders>
            <w:vAlign w:val="center"/>
          </w:tcPr>
          <w:p w14:paraId="02A96000"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0B92979F"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1604CBA9"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M1.3CO.93</w:t>
            </w:r>
          </w:p>
        </w:tc>
        <w:tc>
          <w:tcPr>
            <w:tcW w:w="0" w:type="auto"/>
            <w:tcBorders>
              <w:top w:val="nil"/>
              <w:left w:val="nil"/>
              <w:bottom w:val="single" w:sz="4" w:space="0" w:color="000000"/>
              <w:right w:val="single" w:sz="4" w:space="0" w:color="000000"/>
            </w:tcBorders>
            <w:shd w:val="clear" w:color="auto" w:fill="auto"/>
            <w:vAlign w:val="center"/>
            <w:hideMark/>
          </w:tcPr>
          <w:p w14:paraId="5105C0A0"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wykorzystania standardowych raportów, w tym:</w:t>
            </w:r>
          </w:p>
        </w:tc>
        <w:tc>
          <w:tcPr>
            <w:tcW w:w="0" w:type="auto"/>
            <w:tcBorders>
              <w:top w:val="nil"/>
              <w:left w:val="nil"/>
              <w:bottom w:val="single" w:sz="4" w:space="0" w:color="000000"/>
              <w:right w:val="single" w:sz="4" w:space="0" w:color="000000"/>
            </w:tcBorders>
            <w:vAlign w:val="center"/>
          </w:tcPr>
          <w:p w14:paraId="64BB96BC"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1F570037"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11CF62C4"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M1.3CO.94</w:t>
            </w:r>
          </w:p>
        </w:tc>
        <w:tc>
          <w:tcPr>
            <w:tcW w:w="0" w:type="auto"/>
            <w:tcBorders>
              <w:top w:val="nil"/>
              <w:left w:val="nil"/>
              <w:bottom w:val="single" w:sz="4" w:space="0" w:color="000000"/>
              <w:right w:val="single" w:sz="4" w:space="0" w:color="000000"/>
            </w:tcBorders>
            <w:shd w:val="clear" w:color="auto" w:fill="auto"/>
            <w:vAlign w:val="center"/>
            <w:hideMark/>
          </w:tcPr>
          <w:p w14:paraId="5C0CAEED"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zestawienie pacjentów, nowoprzyjętych, przeniesionych, wypisanych, przebywających na oddziale (dzienne, tygodniowe, za dowolny okres, według płci i wieku),</w:t>
            </w:r>
          </w:p>
        </w:tc>
        <w:tc>
          <w:tcPr>
            <w:tcW w:w="0" w:type="auto"/>
            <w:tcBorders>
              <w:top w:val="nil"/>
              <w:left w:val="nil"/>
              <w:bottom w:val="single" w:sz="4" w:space="0" w:color="000000"/>
              <w:right w:val="single" w:sz="4" w:space="0" w:color="000000"/>
            </w:tcBorders>
            <w:vAlign w:val="center"/>
          </w:tcPr>
          <w:p w14:paraId="6D9F9D00"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437E1A13"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7AFF128"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M1.3CO.95</w:t>
            </w:r>
          </w:p>
        </w:tc>
        <w:tc>
          <w:tcPr>
            <w:tcW w:w="0" w:type="auto"/>
            <w:tcBorders>
              <w:top w:val="nil"/>
              <w:left w:val="nil"/>
              <w:bottom w:val="single" w:sz="4" w:space="0" w:color="000000"/>
              <w:right w:val="single" w:sz="4" w:space="0" w:color="000000"/>
            </w:tcBorders>
            <w:shd w:val="clear" w:color="auto" w:fill="auto"/>
            <w:vAlign w:val="center"/>
            <w:hideMark/>
          </w:tcPr>
          <w:p w14:paraId="63C367B1"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ilość osobodni z uwzględnieniem przepustek, w zadanym okresie,</w:t>
            </w:r>
          </w:p>
        </w:tc>
        <w:tc>
          <w:tcPr>
            <w:tcW w:w="0" w:type="auto"/>
            <w:tcBorders>
              <w:top w:val="nil"/>
              <w:left w:val="nil"/>
              <w:bottom w:val="single" w:sz="4" w:space="0" w:color="000000"/>
              <w:right w:val="single" w:sz="4" w:space="0" w:color="000000"/>
            </w:tcBorders>
            <w:vAlign w:val="center"/>
          </w:tcPr>
          <w:p w14:paraId="5A6DDB2C"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7223634F"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7BB24BE"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M1.3CO.96</w:t>
            </w:r>
          </w:p>
        </w:tc>
        <w:tc>
          <w:tcPr>
            <w:tcW w:w="0" w:type="auto"/>
            <w:tcBorders>
              <w:top w:val="nil"/>
              <w:left w:val="nil"/>
              <w:bottom w:val="single" w:sz="4" w:space="0" w:color="000000"/>
              <w:right w:val="single" w:sz="4" w:space="0" w:color="000000"/>
            </w:tcBorders>
            <w:shd w:val="clear" w:color="auto" w:fill="auto"/>
            <w:vAlign w:val="center"/>
            <w:hideMark/>
          </w:tcPr>
          <w:p w14:paraId="417D5EB2"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obłożenie łóżek na dany moment,</w:t>
            </w:r>
          </w:p>
        </w:tc>
        <w:tc>
          <w:tcPr>
            <w:tcW w:w="0" w:type="auto"/>
            <w:tcBorders>
              <w:top w:val="nil"/>
              <w:left w:val="nil"/>
              <w:bottom w:val="single" w:sz="4" w:space="0" w:color="000000"/>
              <w:right w:val="single" w:sz="4" w:space="0" w:color="000000"/>
            </w:tcBorders>
            <w:vAlign w:val="center"/>
          </w:tcPr>
          <w:p w14:paraId="01A6AC0F"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5E42F00B"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2A5BFD1"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M1.3CO.97</w:t>
            </w:r>
          </w:p>
        </w:tc>
        <w:tc>
          <w:tcPr>
            <w:tcW w:w="0" w:type="auto"/>
            <w:tcBorders>
              <w:top w:val="nil"/>
              <w:left w:val="nil"/>
              <w:bottom w:val="single" w:sz="4" w:space="0" w:color="000000"/>
              <w:right w:val="single" w:sz="4" w:space="0" w:color="000000"/>
            </w:tcBorders>
            <w:shd w:val="clear" w:color="auto" w:fill="auto"/>
            <w:vAlign w:val="center"/>
            <w:hideMark/>
          </w:tcPr>
          <w:p w14:paraId="3BBC8C84"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diety podane pacjentom oddziału.</w:t>
            </w:r>
          </w:p>
        </w:tc>
        <w:tc>
          <w:tcPr>
            <w:tcW w:w="0" w:type="auto"/>
            <w:tcBorders>
              <w:top w:val="nil"/>
              <w:left w:val="nil"/>
              <w:bottom w:val="single" w:sz="4" w:space="0" w:color="000000"/>
              <w:right w:val="single" w:sz="4" w:space="0" w:color="000000"/>
            </w:tcBorders>
            <w:vAlign w:val="center"/>
          </w:tcPr>
          <w:p w14:paraId="4B678AC1"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24A1B4C1"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48FFBF58"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M1.3CO.98</w:t>
            </w:r>
          </w:p>
        </w:tc>
        <w:tc>
          <w:tcPr>
            <w:tcW w:w="0" w:type="auto"/>
            <w:tcBorders>
              <w:top w:val="nil"/>
              <w:left w:val="nil"/>
              <w:bottom w:val="single" w:sz="4" w:space="0" w:color="000000"/>
              <w:right w:val="single" w:sz="4" w:space="0" w:color="000000"/>
            </w:tcBorders>
            <w:shd w:val="clear" w:color="auto" w:fill="auto"/>
            <w:vAlign w:val="center"/>
            <w:hideMark/>
          </w:tcPr>
          <w:p w14:paraId="165C7BA5"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Wydruk i przeglądanie obecności:</w:t>
            </w:r>
          </w:p>
        </w:tc>
        <w:tc>
          <w:tcPr>
            <w:tcW w:w="0" w:type="auto"/>
            <w:tcBorders>
              <w:top w:val="nil"/>
              <w:left w:val="nil"/>
              <w:bottom w:val="single" w:sz="4" w:space="0" w:color="000000"/>
              <w:right w:val="single" w:sz="4" w:space="0" w:color="000000"/>
            </w:tcBorders>
            <w:vAlign w:val="center"/>
          </w:tcPr>
          <w:p w14:paraId="75003943"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2425C73F"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AA01BDD"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M1.3CO.99</w:t>
            </w:r>
          </w:p>
        </w:tc>
        <w:tc>
          <w:tcPr>
            <w:tcW w:w="0" w:type="auto"/>
            <w:tcBorders>
              <w:top w:val="nil"/>
              <w:left w:val="nil"/>
              <w:bottom w:val="single" w:sz="4" w:space="0" w:color="000000"/>
              <w:right w:val="single" w:sz="4" w:space="0" w:color="000000"/>
            </w:tcBorders>
            <w:shd w:val="clear" w:color="auto" w:fill="auto"/>
            <w:vAlign w:val="center"/>
            <w:hideMark/>
          </w:tcPr>
          <w:p w14:paraId="1B59DFA1"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dla wybranego pacjenta,</w:t>
            </w:r>
          </w:p>
        </w:tc>
        <w:tc>
          <w:tcPr>
            <w:tcW w:w="0" w:type="auto"/>
            <w:tcBorders>
              <w:top w:val="nil"/>
              <w:left w:val="nil"/>
              <w:bottom w:val="single" w:sz="4" w:space="0" w:color="000000"/>
              <w:right w:val="single" w:sz="4" w:space="0" w:color="000000"/>
            </w:tcBorders>
            <w:vAlign w:val="center"/>
          </w:tcPr>
          <w:p w14:paraId="61E4DE01"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7482ECF3"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8599187"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M1.3CO.100</w:t>
            </w:r>
          </w:p>
        </w:tc>
        <w:tc>
          <w:tcPr>
            <w:tcW w:w="0" w:type="auto"/>
            <w:tcBorders>
              <w:top w:val="nil"/>
              <w:left w:val="nil"/>
              <w:bottom w:val="single" w:sz="4" w:space="0" w:color="000000"/>
              <w:right w:val="single" w:sz="4" w:space="0" w:color="000000"/>
            </w:tcBorders>
            <w:shd w:val="clear" w:color="auto" w:fill="auto"/>
            <w:vAlign w:val="center"/>
            <w:hideMark/>
          </w:tcPr>
          <w:p w14:paraId="7F30D97B"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na dany dzień dla całego oddziału.</w:t>
            </w:r>
          </w:p>
        </w:tc>
        <w:tc>
          <w:tcPr>
            <w:tcW w:w="0" w:type="auto"/>
            <w:tcBorders>
              <w:top w:val="nil"/>
              <w:left w:val="nil"/>
              <w:bottom w:val="single" w:sz="4" w:space="0" w:color="000000"/>
              <w:right w:val="single" w:sz="4" w:space="0" w:color="000000"/>
            </w:tcBorders>
            <w:vAlign w:val="center"/>
          </w:tcPr>
          <w:p w14:paraId="1014440A"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00B0DF58"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DC924C1"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M1.3CO.101</w:t>
            </w:r>
          </w:p>
        </w:tc>
        <w:tc>
          <w:tcPr>
            <w:tcW w:w="0" w:type="auto"/>
            <w:tcBorders>
              <w:top w:val="nil"/>
              <w:left w:val="nil"/>
              <w:bottom w:val="single" w:sz="4" w:space="0" w:color="000000"/>
              <w:right w:val="single" w:sz="4" w:space="0" w:color="000000"/>
            </w:tcBorders>
            <w:shd w:val="clear" w:color="auto" w:fill="auto"/>
            <w:vAlign w:val="center"/>
            <w:hideMark/>
          </w:tcPr>
          <w:p w14:paraId="0893F155"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definiowania własnych wykazów.</w:t>
            </w:r>
          </w:p>
        </w:tc>
        <w:tc>
          <w:tcPr>
            <w:tcW w:w="0" w:type="auto"/>
            <w:tcBorders>
              <w:top w:val="nil"/>
              <w:left w:val="nil"/>
              <w:bottom w:val="single" w:sz="4" w:space="0" w:color="000000"/>
              <w:right w:val="single" w:sz="4" w:space="0" w:color="000000"/>
            </w:tcBorders>
            <w:vAlign w:val="center"/>
          </w:tcPr>
          <w:p w14:paraId="2E9E0EF7"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5220FD60"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1C74DCA2"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M1.3CO.102</w:t>
            </w:r>
          </w:p>
        </w:tc>
        <w:tc>
          <w:tcPr>
            <w:tcW w:w="0" w:type="auto"/>
            <w:tcBorders>
              <w:top w:val="nil"/>
              <w:left w:val="nil"/>
              <w:bottom w:val="single" w:sz="4" w:space="0" w:color="000000"/>
              <w:right w:val="single" w:sz="4" w:space="0" w:color="000000"/>
            </w:tcBorders>
            <w:shd w:val="clear" w:color="auto" w:fill="auto"/>
            <w:vAlign w:val="center"/>
            <w:hideMark/>
          </w:tcPr>
          <w:p w14:paraId="4A40E607"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Prowadzenie analizy bieżącej pod kątem optymalnej kwalifikacji w obrębie grup JGP – symulator rozliczenia.</w:t>
            </w:r>
          </w:p>
        </w:tc>
        <w:tc>
          <w:tcPr>
            <w:tcW w:w="0" w:type="auto"/>
            <w:tcBorders>
              <w:top w:val="nil"/>
              <w:left w:val="nil"/>
              <w:bottom w:val="single" w:sz="4" w:space="0" w:color="000000"/>
              <w:right w:val="single" w:sz="4" w:space="0" w:color="000000"/>
            </w:tcBorders>
            <w:vAlign w:val="center"/>
          </w:tcPr>
          <w:p w14:paraId="36C58235"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3A9F7849"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6A528B6"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M1.3CO.103</w:t>
            </w:r>
          </w:p>
        </w:tc>
        <w:tc>
          <w:tcPr>
            <w:tcW w:w="0" w:type="auto"/>
            <w:tcBorders>
              <w:top w:val="nil"/>
              <w:left w:val="nil"/>
              <w:bottom w:val="single" w:sz="4" w:space="0" w:color="000000"/>
              <w:right w:val="single" w:sz="4" w:space="0" w:color="000000"/>
            </w:tcBorders>
            <w:shd w:val="clear" w:color="auto" w:fill="auto"/>
            <w:vAlign w:val="center"/>
            <w:hideMark/>
          </w:tcPr>
          <w:p w14:paraId="1917A9FB"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Weryfikacji e-WUŚ (weryfikacja indywidualna i zbiorcza) i archiwizacja danych</w:t>
            </w:r>
          </w:p>
        </w:tc>
        <w:tc>
          <w:tcPr>
            <w:tcW w:w="0" w:type="auto"/>
            <w:tcBorders>
              <w:top w:val="nil"/>
              <w:left w:val="nil"/>
              <w:bottom w:val="single" w:sz="4" w:space="0" w:color="000000"/>
              <w:right w:val="single" w:sz="4" w:space="0" w:color="000000"/>
            </w:tcBorders>
            <w:vAlign w:val="center"/>
          </w:tcPr>
          <w:p w14:paraId="3BE0D02F"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5112C357"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12D660DD"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M1.3CO.104</w:t>
            </w:r>
          </w:p>
        </w:tc>
        <w:tc>
          <w:tcPr>
            <w:tcW w:w="0" w:type="auto"/>
            <w:tcBorders>
              <w:top w:val="nil"/>
              <w:left w:val="nil"/>
              <w:bottom w:val="single" w:sz="4" w:space="0" w:color="000000"/>
              <w:right w:val="single" w:sz="4" w:space="0" w:color="000000"/>
            </w:tcBorders>
            <w:shd w:val="clear" w:color="auto" w:fill="auto"/>
            <w:vAlign w:val="center"/>
            <w:hideMark/>
          </w:tcPr>
          <w:p w14:paraId="454EB7AE"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skreślenia pacjenta z listy oczekujących wraz z podaniem daty i powodu skreślenia oraz osoby dokonującej skreślenie</w:t>
            </w:r>
          </w:p>
        </w:tc>
        <w:tc>
          <w:tcPr>
            <w:tcW w:w="0" w:type="auto"/>
            <w:tcBorders>
              <w:top w:val="nil"/>
              <w:left w:val="nil"/>
              <w:bottom w:val="single" w:sz="4" w:space="0" w:color="000000"/>
              <w:right w:val="single" w:sz="4" w:space="0" w:color="000000"/>
            </w:tcBorders>
            <w:vAlign w:val="center"/>
          </w:tcPr>
          <w:p w14:paraId="77E96D4B"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1AA7207E"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7DCCC6D"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M1.3CO.105</w:t>
            </w:r>
          </w:p>
        </w:tc>
        <w:tc>
          <w:tcPr>
            <w:tcW w:w="0" w:type="auto"/>
            <w:tcBorders>
              <w:top w:val="nil"/>
              <w:left w:val="nil"/>
              <w:bottom w:val="single" w:sz="4" w:space="0" w:color="000000"/>
              <w:right w:val="single" w:sz="4" w:space="0" w:color="000000"/>
            </w:tcBorders>
            <w:shd w:val="clear" w:color="auto" w:fill="auto"/>
            <w:vAlign w:val="center"/>
            <w:hideMark/>
          </w:tcPr>
          <w:p w14:paraId="4C9B5A0C"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umieszczenia w wypisie leczenia farmakologicznego z wykorzystaniem zlecanych leków.</w:t>
            </w:r>
          </w:p>
        </w:tc>
        <w:tc>
          <w:tcPr>
            <w:tcW w:w="0" w:type="auto"/>
            <w:tcBorders>
              <w:top w:val="nil"/>
              <w:left w:val="nil"/>
              <w:bottom w:val="single" w:sz="4" w:space="0" w:color="000000"/>
              <w:right w:val="single" w:sz="4" w:space="0" w:color="000000"/>
            </w:tcBorders>
            <w:vAlign w:val="center"/>
          </w:tcPr>
          <w:p w14:paraId="7EDA6023"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0646C44E"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18964C54"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M1.3CO.106</w:t>
            </w:r>
          </w:p>
        </w:tc>
        <w:tc>
          <w:tcPr>
            <w:tcW w:w="0" w:type="auto"/>
            <w:tcBorders>
              <w:top w:val="nil"/>
              <w:left w:val="nil"/>
              <w:bottom w:val="single" w:sz="4" w:space="0" w:color="000000"/>
              <w:right w:val="single" w:sz="4" w:space="0" w:color="000000"/>
            </w:tcBorders>
            <w:shd w:val="clear" w:color="auto" w:fill="auto"/>
            <w:vAlign w:val="center"/>
            <w:hideMark/>
          </w:tcPr>
          <w:p w14:paraId="58FB0217"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umieszczania w wypisie wybranych wyników badań.</w:t>
            </w:r>
          </w:p>
        </w:tc>
        <w:tc>
          <w:tcPr>
            <w:tcW w:w="0" w:type="auto"/>
            <w:tcBorders>
              <w:top w:val="nil"/>
              <w:left w:val="nil"/>
              <w:bottom w:val="single" w:sz="4" w:space="0" w:color="000000"/>
              <w:right w:val="single" w:sz="4" w:space="0" w:color="000000"/>
            </w:tcBorders>
            <w:vAlign w:val="center"/>
          </w:tcPr>
          <w:p w14:paraId="308C0273"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678D580B"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3E5A599"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M1.3CO.107</w:t>
            </w:r>
          </w:p>
        </w:tc>
        <w:tc>
          <w:tcPr>
            <w:tcW w:w="0" w:type="auto"/>
            <w:tcBorders>
              <w:top w:val="nil"/>
              <w:left w:val="nil"/>
              <w:bottom w:val="single" w:sz="4" w:space="0" w:color="000000"/>
              <w:right w:val="single" w:sz="4" w:space="0" w:color="000000"/>
            </w:tcBorders>
            <w:shd w:val="clear" w:color="auto" w:fill="auto"/>
            <w:vAlign w:val="center"/>
            <w:hideMark/>
          </w:tcPr>
          <w:p w14:paraId="7C0EC06F"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umieszczania w wypisie wcześniej wykonanych badań z zachowaniem ciągłości leczenia na innych oddziałach.</w:t>
            </w:r>
          </w:p>
        </w:tc>
        <w:tc>
          <w:tcPr>
            <w:tcW w:w="0" w:type="auto"/>
            <w:tcBorders>
              <w:top w:val="nil"/>
              <w:left w:val="nil"/>
              <w:bottom w:val="single" w:sz="4" w:space="0" w:color="000000"/>
              <w:right w:val="single" w:sz="4" w:space="0" w:color="000000"/>
            </w:tcBorders>
            <w:vAlign w:val="center"/>
          </w:tcPr>
          <w:p w14:paraId="5CF96B11"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1783F2D7"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34779B47"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M1.3CO.108</w:t>
            </w:r>
          </w:p>
        </w:tc>
        <w:tc>
          <w:tcPr>
            <w:tcW w:w="0" w:type="auto"/>
            <w:tcBorders>
              <w:top w:val="nil"/>
              <w:left w:val="nil"/>
              <w:bottom w:val="single" w:sz="4" w:space="0" w:color="000000"/>
              <w:right w:val="single" w:sz="4" w:space="0" w:color="000000"/>
            </w:tcBorders>
            <w:shd w:val="clear" w:color="auto" w:fill="auto"/>
            <w:vAlign w:val="center"/>
            <w:hideMark/>
          </w:tcPr>
          <w:p w14:paraId="6B8CC13E"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Ewidencja danych dotyczących Psychiatrycznej Karty Statystycznej przy wypisie z oddziału</w:t>
            </w:r>
          </w:p>
        </w:tc>
        <w:tc>
          <w:tcPr>
            <w:tcW w:w="0" w:type="auto"/>
            <w:tcBorders>
              <w:top w:val="nil"/>
              <w:left w:val="nil"/>
              <w:bottom w:val="single" w:sz="4" w:space="0" w:color="000000"/>
              <w:right w:val="single" w:sz="4" w:space="0" w:color="000000"/>
            </w:tcBorders>
            <w:vAlign w:val="center"/>
          </w:tcPr>
          <w:p w14:paraId="11DE482F"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73F03B53"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3C07EBB0"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M1.3CO.109</w:t>
            </w:r>
          </w:p>
        </w:tc>
        <w:tc>
          <w:tcPr>
            <w:tcW w:w="0" w:type="auto"/>
            <w:tcBorders>
              <w:top w:val="nil"/>
              <w:left w:val="nil"/>
              <w:bottom w:val="single" w:sz="4" w:space="0" w:color="000000"/>
              <w:right w:val="single" w:sz="4" w:space="0" w:color="000000"/>
            </w:tcBorders>
            <w:shd w:val="clear" w:color="auto" w:fill="auto"/>
            <w:vAlign w:val="center"/>
            <w:hideMark/>
          </w:tcPr>
          <w:p w14:paraId="16E980A7"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wydruku oświadczeń o ubezpieczeniu</w:t>
            </w:r>
          </w:p>
        </w:tc>
        <w:tc>
          <w:tcPr>
            <w:tcW w:w="0" w:type="auto"/>
            <w:tcBorders>
              <w:top w:val="nil"/>
              <w:left w:val="nil"/>
              <w:bottom w:val="single" w:sz="4" w:space="0" w:color="000000"/>
              <w:right w:val="single" w:sz="4" w:space="0" w:color="000000"/>
            </w:tcBorders>
            <w:vAlign w:val="center"/>
          </w:tcPr>
          <w:p w14:paraId="16F9459C"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349AC5BA"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220CE32"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M1.3CO.110</w:t>
            </w:r>
          </w:p>
        </w:tc>
        <w:tc>
          <w:tcPr>
            <w:tcW w:w="0" w:type="auto"/>
            <w:tcBorders>
              <w:top w:val="nil"/>
              <w:left w:val="nil"/>
              <w:bottom w:val="single" w:sz="4" w:space="0" w:color="000000"/>
              <w:right w:val="single" w:sz="4" w:space="0" w:color="000000"/>
            </w:tcBorders>
            <w:shd w:val="clear" w:color="auto" w:fill="auto"/>
            <w:vAlign w:val="center"/>
            <w:hideMark/>
          </w:tcPr>
          <w:p w14:paraId="1F933580"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Zestawienie zbiorcze bieżącego dnia (pacjenci oddziału) i wybranego pacjenta w zakresie całego pobytu dotyczące weryfikacji Ewuś</w:t>
            </w:r>
          </w:p>
        </w:tc>
        <w:tc>
          <w:tcPr>
            <w:tcW w:w="0" w:type="auto"/>
            <w:tcBorders>
              <w:top w:val="nil"/>
              <w:left w:val="nil"/>
              <w:bottom w:val="single" w:sz="4" w:space="0" w:color="000000"/>
              <w:right w:val="single" w:sz="4" w:space="0" w:color="000000"/>
            </w:tcBorders>
            <w:vAlign w:val="center"/>
          </w:tcPr>
          <w:p w14:paraId="6D78211A"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207FB5FE"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30A03DF9"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M1.3CO.111</w:t>
            </w:r>
          </w:p>
        </w:tc>
        <w:tc>
          <w:tcPr>
            <w:tcW w:w="0" w:type="auto"/>
            <w:tcBorders>
              <w:top w:val="nil"/>
              <w:left w:val="nil"/>
              <w:bottom w:val="single" w:sz="4" w:space="0" w:color="000000"/>
              <w:right w:val="single" w:sz="4" w:space="0" w:color="000000"/>
            </w:tcBorders>
            <w:shd w:val="clear" w:color="auto" w:fill="auto"/>
            <w:vAlign w:val="center"/>
            <w:hideMark/>
          </w:tcPr>
          <w:p w14:paraId="0E76454A"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Odczyt kodu kreskowego z opaski pacjenta</w:t>
            </w:r>
          </w:p>
        </w:tc>
        <w:tc>
          <w:tcPr>
            <w:tcW w:w="0" w:type="auto"/>
            <w:tcBorders>
              <w:top w:val="nil"/>
              <w:left w:val="nil"/>
              <w:bottom w:val="single" w:sz="4" w:space="0" w:color="000000"/>
              <w:right w:val="single" w:sz="4" w:space="0" w:color="000000"/>
            </w:tcBorders>
            <w:vAlign w:val="center"/>
          </w:tcPr>
          <w:p w14:paraId="6A4CD477"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27628DC9"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E75A62A"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M1.3CO.112</w:t>
            </w:r>
          </w:p>
        </w:tc>
        <w:tc>
          <w:tcPr>
            <w:tcW w:w="0" w:type="auto"/>
            <w:tcBorders>
              <w:top w:val="nil"/>
              <w:left w:val="nil"/>
              <w:bottom w:val="single" w:sz="4" w:space="0" w:color="000000"/>
              <w:right w:val="single" w:sz="4" w:space="0" w:color="000000"/>
            </w:tcBorders>
            <w:shd w:val="clear" w:color="auto" w:fill="auto"/>
            <w:vAlign w:val="center"/>
            <w:hideMark/>
          </w:tcPr>
          <w:p w14:paraId="627491BE"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prowiantowania i wyprowiantowania pacjentów z diet</w:t>
            </w:r>
          </w:p>
        </w:tc>
        <w:tc>
          <w:tcPr>
            <w:tcW w:w="0" w:type="auto"/>
            <w:tcBorders>
              <w:top w:val="nil"/>
              <w:left w:val="nil"/>
              <w:bottom w:val="single" w:sz="4" w:space="0" w:color="000000"/>
              <w:right w:val="single" w:sz="4" w:space="0" w:color="000000"/>
            </w:tcBorders>
            <w:vAlign w:val="center"/>
          </w:tcPr>
          <w:p w14:paraId="2D0802DC"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42DA94DC"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0AE62606"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M1.3CO.113</w:t>
            </w:r>
          </w:p>
        </w:tc>
        <w:tc>
          <w:tcPr>
            <w:tcW w:w="0" w:type="auto"/>
            <w:tcBorders>
              <w:top w:val="nil"/>
              <w:left w:val="nil"/>
              <w:bottom w:val="single" w:sz="4" w:space="0" w:color="000000"/>
              <w:right w:val="single" w:sz="4" w:space="0" w:color="000000"/>
            </w:tcBorders>
            <w:shd w:val="clear" w:color="auto" w:fill="auto"/>
            <w:vAlign w:val="center"/>
            <w:hideMark/>
          </w:tcPr>
          <w:p w14:paraId="3A4D6B07"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Dokumentacja medyczna pielęgniarska (ewidencja i wydruki danych):</w:t>
            </w:r>
          </w:p>
        </w:tc>
        <w:tc>
          <w:tcPr>
            <w:tcW w:w="0" w:type="auto"/>
            <w:tcBorders>
              <w:top w:val="nil"/>
              <w:left w:val="nil"/>
              <w:bottom w:val="single" w:sz="4" w:space="0" w:color="000000"/>
              <w:right w:val="single" w:sz="4" w:space="0" w:color="000000"/>
            </w:tcBorders>
            <w:vAlign w:val="center"/>
          </w:tcPr>
          <w:p w14:paraId="470FC3E2"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1E886E9B"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68D9B01"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M1.3CO.114</w:t>
            </w:r>
          </w:p>
        </w:tc>
        <w:tc>
          <w:tcPr>
            <w:tcW w:w="0" w:type="auto"/>
            <w:tcBorders>
              <w:top w:val="nil"/>
              <w:left w:val="nil"/>
              <w:bottom w:val="single" w:sz="4" w:space="0" w:color="000000"/>
              <w:right w:val="single" w:sz="4" w:space="0" w:color="000000"/>
            </w:tcBorders>
            <w:shd w:val="clear" w:color="auto" w:fill="auto"/>
            <w:vAlign w:val="center"/>
            <w:hideMark/>
          </w:tcPr>
          <w:p w14:paraId="11806276"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Karta pielęgnacyjna</w:t>
            </w:r>
          </w:p>
        </w:tc>
        <w:tc>
          <w:tcPr>
            <w:tcW w:w="0" w:type="auto"/>
            <w:tcBorders>
              <w:top w:val="nil"/>
              <w:left w:val="nil"/>
              <w:bottom w:val="single" w:sz="4" w:space="0" w:color="000000"/>
              <w:right w:val="single" w:sz="4" w:space="0" w:color="000000"/>
            </w:tcBorders>
            <w:vAlign w:val="center"/>
          </w:tcPr>
          <w:p w14:paraId="054E0E54"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478DEC05"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7307EBB9"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M1.3CO.115</w:t>
            </w:r>
          </w:p>
        </w:tc>
        <w:tc>
          <w:tcPr>
            <w:tcW w:w="0" w:type="auto"/>
            <w:tcBorders>
              <w:top w:val="nil"/>
              <w:left w:val="nil"/>
              <w:bottom w:val="single" w:sz="4" w:space="0" w:color="000000"/>
              <w:right w:val="single" w:sz="4" w:space="0" w:color="000000"/>
            </w:tcBorders>
            <w:shd w:val="clear" w:color="auto" w:fill="auto"/>
            <w:vAlign w:val="center"/>
            <w:hideMark/>
          </w:tcPr>
          <w:p w14:paraId="11EB19FC"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Karta obserwacji</w:t>
            </w:r>
          </w:p>
        </w:tc>
        <w:tc>
          <w:tcPr>
            <w:tcW w:w="0" w:type="auto"/>
            <w:tcBorders>
              <w:top w:val="nil"/>
              <w:left w:val="nil"/>
              <w:bottom w:val="single" w:sz="4" w:space="0" w:color="000000"/>
              <w:right w:val="single" w:sz="4" w:space="0" w:color="000000"/>
            </w:tcBorders>
            <w:vAlign w:val="center"/>
          </w:tcPr>
          <w:p w14:paraId="0350A31B"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214F7A54"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2AA451EA"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M1.3CO.116</w:t>
            </w:r>
          </w:p>
        </w:tc>
        <w:tc>
          <w:tcPr>
            <w:tcW w:w="0" w:type="auto"/>
            <w:tcBorders>
              <w:top w:val="nil"/>
              <w:left w:val="nil"/>
              <w:bottom w:val="single" w:sz="4" w:space="0" w:color="000000"/>
              <w:right w:val="single" w:sz="4" w:space="0" w:color="000000"/>
            </w:tcBorders>
            <w:shd w:val="clear" w:color="auto" w:fill="auto"/>
            <w:vAlign w:val="center"/>
            <w:hideMark/>
          </w:tcPr>
          <w:p w14:paraId="7CE73D2B"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Karta bilansu płynów</w:t>
            </w:r>
          </w:p>
        </w:tc>
        <w:tc>
          <w:tcPr>
            <w:tcW w:w="0" w:type="auto"/>
            <w:tcBorders>
              <w:top w:val="nil"/>
              <w:left w:val="nil"/>
              <w:bottom w:val="single" w:sz="4" w:space="0" w:color="000000"/>
              <w:right w:val="single" w:sz="4" w:space="0" w:color="000000"/>
            </w:tcBorders>
            <w:vAlign w:val="center"/>
          </w:tcPr>
          <w:p w14:paraId="4E229F8B"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49EE6FB0"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0114B266"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M1.3CO.117</w:t>
            </w:r>
          </w:p>
        </w:tc>
        <w:tc>
          <w:tcPr>
            <w:tcW w:w="0" w:type="auto"/>
            <w:tcBorders>
              <w:top w:val="nil"/>
              <w:left w:val="nil"/>
              <w:bottom w:val="single" w:sz="4" w:space="0" w:color="000000"/>
              <w:right w:val="single" w:sz="4" w:space="0" w:color="000000"/>
            </w:tcBorders>
            <w:shd w:val="clear" w:color="auto" w:fill="auto"/>
            <w:vAlign w:val="center"/>
            <w:hideMark/>
          </w:tcPr>
          <w:p w14:paraId="120CAA48"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Karta cukrzycowa</w:t>
            </w:r>
          </w:p>
        </w:tc>
        <w:tc>
          <w:tcPr>
            <w:tcW w:w="0" w:type="auto"/>
            <w:tcBorders>
              <w:top w:val="nil"/>
              <w:left w:val="nil"/>
              <w:bottom w:val="single" w:sz="4" w:space="0" w:color="000000"/>
              <w:right w:val="single" w:sz="4" w:space="0" w:color="000000"/>
            </w:tcBorders>
            <w:vAlign w:val="center"/>
          </w:tcPr>
          <w:p w14:paraId="0AED3A9E"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67614171"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B3FA28B"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M1.3CO.118</w:t>
            </w:r>
          </w:p>
        </w:tc>
        <w:tc>
          <w:tcPr>
            <w:tcW w:w="0" w:type="auto"/>
            <w:tcBorders>
              <w:top w:val="nil"/>
              <w:left w:val="nil"/>
              <w:bottom w:val="single" w:sz="4" w:space="0" w:color="000000"/>
              <w:right w:val="single" w:sz="4" w:space="0" w:color="000000"/>
            </w:tcBorders>
            <w:shd w:val="clear" w:color="auto" w:fill="auto"/>
            <w:vAlign w:val="center"/>
            <w:hideMark/>
          </w:tcPr>
          <w:p w14:paraId="334B8A5C"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Baza diagnoz pielęgniarskich</w:t>
            </w:r>
          </w:p>
        </w:tc>
        <w:tc>
          <w:tcPr>
            <w:tcW w:w="0" w:type="auto"/>
            <w:tcBorders>
              <w:top w:val="nil"/>
              <w:left w:val="nil"/>
              <w:bottom w:val="single" w:sz="4" w:space="0" w:color="000000"/>
              <w:right w:val="single" w:sz="4" w:space="0" w:color="000000"/>
            </w:tcBorders>
            <w:vAlign w:val="center"/>
          </w:tcPr>
          <w:p w14:paraId="7407B96B"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64D77CD0"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19188AC2"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M1.3CO.119</w:t>
            </w:r>
          </w:p>
        </w:tc>
        <w:tc>
          <w:tcPr>
            <w:tcW w:w="0" w:type="auto"/>
            <w:tcBorders>
              <w:top w:val="nil"/>
              <w:left w:val="nil"/>
              <w:bottom w:val="single" w:sz="4" w:space="0" w:color="000000"/>
              <w:right w:val="single" w:sz="4" w:space="0" w:color="000000"/>
            </w:tcBorders>
            <w:shd w:val="clear" w:color="auto" w:fill="auto"/>
            <w:vAlign w:val="center"/>
            <w:hideMark/>
          </w:tcPr>
          <w:p w14:paraId="5D8FEDDF"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Karta oceny pracownika</w:t>
            </w:r>
          </w:p>
        </w:tc>
        <w:tc>
          <w:tcPr>
            <w:tcW w:w="0" w:type="auto"/>
            <w:tcBorders>
              <w:top w:val="nil"/>
              <w:left w:val="nil"/>
              <w:bottom w:val="single" w:sz="4" w:space="0" w:color="000000"/>
              <w:right w:val="single" w:sz="4" w:space="0" w:color="000000"/>
            </w:tcBorders>
            <w:vAlign w:val="center"/>
          </w:tcPr>
          <w:p w14:paraId="75A56318"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28823B47"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39DC2363"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M1.3CO.120</w:t>
            </w:r>
          </w:p>
        </w:tc>
        <w:tc>
          <w:tcPr>
            <w:tcW w:w="0" w:type="auto"/>
            <w:tcBorders>
              <w:top w:val="nil"/>
              <w:left w:val="nil"/>
              <w:bottom w:val="single" w:sz="4" w:space="0" w:color="000000"/>
              <w:right w:val="single" w:sz="4" w:space="0" w:color="000000"/>
            </w:tcBorders>
            <w:shd w:val="clear" w:color="auto" w:fill="auto"/>
            <w:vAlign w:val="center"/>
            <w:hideMark/>
          </w:tcPr>
          <w:p w14:paraId="4D464F0D"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Baza procedur pielęgniarskich i instrukcji postępowania w zakresie czynności pielęgniarskich obowiązujących w Szpitalu</w:t>
            </w:r>
          </w:p>
        </w:tc>
        <w:tc>
          <w:tcPr>
            <w:tcW w:w="0" w:type="auto"/>
            <w:tcBorders>
              <w:top w:val="nil"/>
              <w:left w:val="nil"/>
              <w:bottom w:val="single" w:sz="4" w:space="0" w:color="000000"/>
              <w:right w:val="single" w:sz="4" w:space="0" w:color="000000"/>
            </w:tcBorders>
            <w:vAlign w:val="center"/>
          </w:tcPr>
          <w:p w14:paraId="1D538782"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138E8167"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2728DD59"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lastRenderedPageBreak/>
              <w:t>M1.3CO.121</w:t>
            </w:r>
          </w:p>
        </w:tc>
        <w:tc>
          <w:tcPr>
            <w:tcW w:w="0" w:type="auto"/>
            <w:tcBorders>
              <w:top w:val="nil"/>
              <w:left w:val="nil"/>
              <w:bottom w:val="single" w:sz="4" w:space="0" w:color="000000"/>
              <w:right w:val="single" w:sz="4" w:space="0" w:color="000000"/>
            </w:tcBorders>
            <w:shd w:val="clear" w:color="auto" w:fill="auto"/>
            <w:vAlign w:val="center"/>
            <w:hideMark/>
          </w:tcPr>
          <w:p w14:paraId="65C06EE7"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czasowego cofnięcia własnego wypisu w ramach 24 godzin</w:t>
            </w:r>
          </w:p>
        </w:tc>
        <w:tc>
          <w:tcPr>
            <w:tcW w:w="0" w:type="auto"/>
            <w:tcBorders>
              <w:top w:val="nil"/>
              <w:left w:val="nil"/>
              <w:bottom w:val="single" w:sz="4" w:space="0" w:color="000000"/>
              <w:right w:val="single" w:sz="4" w:space="0" w:color="000000"/>
            </w:tcBorders>
            <w:vAlign w:val="center"/>
          </w:tcPr>
          <w:p w14:paraId="226B9060"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23D3C875"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D070DAE"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M1.3CO.122</w:t>
            </w:r>
          </w:p>
        </w:tc>
        <w:tc>
          <w:tcPr>
            <w:tcW w:w="0" w:type="auto"/>
            <w:tcBorders>
              <w:top w:val="nil"/>
              <w:left w:val="nil"/>
              <w:bottom w:val="single" w:sz="4" w:space="0" w:color="000000"/>
              <w:right w:val="single" w:sz="4" w:space="0" w:color="000000"/>
            </w:tcBorders>
            <w:shd w:val="clear" w:color="auto" w:fill="auto"/>
            <w:vAlign w:val="center"/>
            <w:hideMark/>
          </w:tcPr>
          <w:p w14:paraId="72A4AE11"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Możliwość wykorzystania tabletu lub czytnika kodów kreskowych w wersji bezprzewodowej do identyfikacji pacjenta na podstawie kodu kreskowego z opaski pacjenta </w:t>
            </w:r>
          </w:p>
        </w:tc>
        <w:tc>
          <w:tcPr>
            <w:tcW w:w="0" w:type="auto"/>
            <w:tcBorders>
              <w:top w:val="nil"/>
              <w:left w:val="nil"/>
              <w:bottom w:val="single" w:sz="4" w:space="0" w:color="000000"/>
              <w:right w:val="single" w:sz="4" w:space="0" w:color="000000"/>
            </w:tcBorders>
            <w:vAlign w:val="center"/>
          </w:tcPr>
          <w:p w14:paraId="32B6A48F"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3DDFF769"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0EBE076D"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M1.3CO.123</w:t>
            </w:r>
          </w:p>
        </w:tc>
        <w:tc>
          <w:tcPr>
            <w:tcW w:w="0" w:type="auto"/>
            <w:tcBorders>
              <w:top w:val="nil"/>
              <w:left w:val="nil"/>
              <w:bottom w:val="single" w:sz="4" w:space="0" w:color="000000"/>
              <w:right w:val="single" w:sz="4" w:space="0" w:color="000000"/>
            </w:tcBorders>
            <w:shd w:val="clear" w:color="auto" w:fill="auto"/>
            <w:vAlign w:val="center"/>
            <w:hideMark/>
          </w:tcPr>
          <w:p w14:paraId="2B2F88B0"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wykorzystania tabletu do zlecania leków</w:t>
            </w:r>
          </w:p>
        </w:tc>
        <w:tc>
          <w:tcPr>
            <w:tcW w:w="0" w:type="auto"/>
            <w:tcBorders>
              <w:top w:val="nil"/>
              <w:left w:val="nil"/>
              <w:bottom w:val="single" w:sz="4" w:space="0" w:color="000000"/>
              <w:right w:val="single" w:sz="4" w:space="0" w:color="000000"/>
            </w:tcBorders>
            <w:vAlign w:val="center"/>
          </w:tcPr>
          <w:p w14:paraId="599B823B"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578F" w:rsidRPr="005A48D9" w14:paraId="0954D6C7" w14:textId="77777777" w:rsidTr="003C578F">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4235926"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M1.3CO.124</w:t>
            </w:r>
          </w:p>
        </w:tc>
        <w:tc>
          <w:tcPr>
            <w:tcW w:w="0" w:type="auto"/>
            <w:tcBorders>
              <w:top w:val="nil"/>
              <w:left w:val="nil"/>
              <w:bottom w:val="single" w:sz="4" w:space="0" w:color="000000"/>
              <w:right w:val="single" w:sz="4" w:space="0" w:color="000000"/>
            </w:tcBorders>
            <w:shd w:val="clear" w:color="auto" w:fill="auto"/>
            <w:vAlign w:val="center"/>
            <w:hideMark/>
          </w:tcPr>
          <w:p w14:paraId="6B1FF71F" w14:textId="77777777" w:rsidR="003C578F" w:rsidRPr="005A48D9" w:rsidRDefault="003C578F" w:rsidP="003C578F">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Integracja z systemem rozliczeniowym Zamawiającego w zakresie świadczeń refundowanych przez NFZ lub rozliczanych z innymi płatnikami w ramach usług komercyjnych</w:t>
            </w:r>
          </w:p>
        </w:tc>
        <w:tc>
          <w:tcPr>
            <w:tcW w:w="0" w:type="auto"/>
            <w:tcBorders>
              <w:top w:val="nil"/>
              <w:left w:val="nil"/>
              <w:bottom w:val="single" w:sz="4" w:space="0" w:color="000000"/>
              <w:right w:val="single" w:sz="4" w:space="0" w:color="000000"/>
            </w:tcBorders>
            <w:vAlign w:val="center"/>
          </w:tcPr>
          <w:p w14:paraId="445844D1" w14:textId="77777777" w:rsidR="003C578F" w:rsidRPr="005A48D9" w:rsidRDefault="003C578F" w:rsidP="003C578F">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bl>
    <w:p w14:paraId="16C04366" w14:textId="77777777" w:rsidR="008A2170" w:rsidRPr="005A48D9" w:rsidRDefault="008A2170" w:rsidP="008A2170">
      <w:pPr>
        <w:tabs>
          <w:tab w:val="left" w:pos="1547"/>
        </w:tabs>
        <w:rPr>
          <w:rFonts w:ascii="Klavika Basic Light" w:hAnsi="Klavika Basic Light"/>
          <w:color w:val="A70A68"/>
        </w:rPr>
      </w:pPr>
    </w:p>
    <w:p w14:paraId="68E64EE2" w14:textId="77777777" w:rsidR="008A2170" w:rsidRPr="005A48D9" w:rsidRDefault="008A2170" w:rsidP="0002443E">
      <w:pPr>
        <w:pStyle w:val="Nagwek4"/>
        <w:numPr>
          <w:ilvl w:val="2"/>
          <w:numId w:val="40"/>
        </w:numPr>
        <w:rPr>
          <w:rFonts w:ascii="Klavika Basic Light" w:hAnsi="Klavika Basic Light"/>
          <w:i w:val="0"/>
          <w:sz w:val="24"/>
          <w:szCs w:val="24"/>
        </w:rPr>
      </w:pPr>
      <w:bookmarkStart w:id="50" w:name="_Toc479019832"/>
      <w:r w:rsidRPr="005A48D9">
        <w:rPr>
          <w:rFonts w:ascii="Klavika Basic Light" w:hAnsi="Klavika Basic Light"/>
          <w:i w:val="0"/>
          <w:sz w:val="24"/>
          <w:szCs w:val="24"/>
        </w:rPr>
        <w:t>Apteczka oddziałowa</w:t>
      </w:r>
      <w:bookmarkEnd w:id="50"/>
    </w:p>
    <w:p w14:paraId="666D2218" w14:textId="77777777" w:rsidR="008A2170" w:rsidRPr="005A48D9" w:rsidRDefault="008A2170" w:rsidP="008A2170">
      <w:pPr>
        <w:rPr>
          <w:rFonts w:ascii="Klavika Basic Light" w:hAnsi="Klavika Basic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54"/>
        <w:gridCol w:w="8519"/>
        <w:gridCol w:w="783"/>
      </w:tblGrid>
      <w:tr w:rsidR="008A2170" w:rsidRPr="005A48D9" w14:paraId="4A060FDA" w14:textId="77777777" w:rsidTr="006E7C19">
        <w:trPr>
          <w:trHeight w:val="840"/>
        </w:trPr>
        <w:tc>
          <w:tcPr>
            <w:tcW w:w="0" w:type="auto"/>
            <w:shd w:val="clear" w:color="auto" w:fill="A70A68"/>
            <w:vAlign w:val="center"/>
            <w:hideMark/>
          </w:tcPr>
          <w:p w14:paraId="03C1E570" w14:textId="77777777" w:rsidR="008A2170" w:rsidRPr="005A48D9" w:rsidRDefault="008A2170" w:rsidP="006E7C19">
            <w:pPr>
              <w:spacing w:after="0"/>
              <w:jc w:val="center"/>
              <w:rPr>
                <w:rFonts w:ascii="Klavika Basic Light" w:eastAsia="Times New Roman" w:hAnsi="Klavika Basic Light" w:cs="Times New Roman"/>
                <w:color w:val="FFFFFF" w:themeColor="background1"/>
                <w:sz w:val="20"/>
                <w:szCs w:val="20"/>
                <w:lang w:eastAsia="pl-PL"/>
              </w:rPr>
            </w:pPr>
            <w:r w:rsidRPr="005A48D9">
              <w:rPr>
                <w:rFonts w:ascii="Klavika Basic Light" w:eastAsia="Times New Roman" w:hAnsi="Klavika Basic Light" w:cs="Times New Roman"/>
                <w:color w:val="FFFFFF" w:themeColor="background1"/>
                <w:sz w:val="20"/>
                <w:szCs w:val="20"/>
                <w:lang w:eastAsia="pl-PL"/>
              </w:rPr>
              <w:t>Kod wymagania</w:t>
            </w:r>
          </w:p>
        </w:tc>
        <w:tc>
          <w:tcPr>
            <w:tcW w:w="0" w:type="auto"/>
            <w:gridSpan w:val="2"/>
            <w:shd w:val="clear" w:color="auto" w:fill="A70A68"/>
            <w:vAlign w:val="center"/>
            <w:hideMark/>
          </w:tcPr>
          <w:p w14:paraId="408BB0AF" w14:textId="77777777" w:rsidR="008A2170" w:rsidRPr="005A48D9" w:rsidRDefault="008A2170" w:rsidP="006E7C19">
            <w:pPr>
              <w:spacing w:after="0"/>
              <w:jc w:val="center"/>
              <w:rPr>
                <w:rFonts w:ascii="Klavika Basic Light" w:eastAsia="Times New Roman" w:hAnsi="Klavika Basic Light" w:cs="Times New Roman"/>
                <w:color w:val="FFFFFF" w:themeColor="background1"/>
                <w:sz w:val="20"/>
                <w:szCs w:val="20"/>
                <w:lang w:eastAsia="pl-PL"/>
              </w:rPr>
            </w:pPr>
            <w:r w:rsidRPr="005A48D9">
              <w:rPr>
                <w:rFonts w:ascii="Klavika Basic Light" w:eastAsia="Times New Roman" w:hAnsi="Klavika Basic Light" w:cs="Times New Roman"/>
                <w:color w:val="FFFFFF" w:themeColor="background1"/>
                <w:sz w:val="20"/>
                <w:szCs w:val="20"/>
                <w:lang w:eastAsia="pl-PL"/>
              </w:rPr>
              <w:t>Opis wymagania</w:t>
            </w:r>
          </w:p>
        </w:tc>
      </w:tr>
      <w:tr w:rsidR="008A2170" w:rsidRPr="005A48D9" w14:paraId="5928657D" w14:textId="77777777" w:rsidTr="006E7C19">
        <w:trPr>
          <w:cantSplit/>
        </w:trPr>
        <w:tc>
          <w:tcPr>
            <w:tcW w:w="0" w:type="auto"/>
            <w:shd w:val="clear" w:color="auto" w:fill="auto"/>
            <w:vAlign w:val="center"/>
            <w:hideMark/>
          </w:tcPr>
          <w:p w14:paraId="659AF5B6"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M1.15EK.1</w:t>
            </w:r>
          </w:p>
        </w:tc>
        <w:tc>
          <w:tcPr>
            <w:tcW w:w="0" w:type="auto"/>
            <w:shd w:val="clear" w:color="auto" w:fill="auto"/>
            <w:vAlign w:val="center"/>
            <w:hideMark/>
          </w:tcPr>
          <w:p w14:paraId="04D126F4"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Generowanie zamówień do Apteki Głównej.</w:t>
            </w:r>
          </w:p>
        </w:tc>
        <w:tc>
          <w:tcPr>
            <w:tcW w:w="0" w:type="auto"/>
            <w:vAlign w:val="center"/>
          </w:tcPr>
          <w:p w14:paraId="66D01E54"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60CE3C66" w14:textId="77777777" w:rsidTr="006E7C19">
        <w:trPr>
          <w:cantSplit/>
        </w:trPr>
        <w:tc>
          <w:tcPr>
            <w:tcW w:w="0" w:type="auto"/>
            <w:shd w:val="clear" w:color="auto" w:fill="auto"/>
            <w:vAlign w:val="center"/>
            <w:hideMark/>
          </w:tcPr>
          <w:p w14:paraId="7DCA589A"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M1.15EK.2</w:t>
            </w:r>
          </w:p>
        </w:tc>
        <w:tc>
          <w:tcPr>
            <w:tcW w:w="0" w:type="auto"/>
            <w:shd w:val="clear" w:color="auto" w:fill="auto"/>
            <w:vAlign w:val="center"/>
            <w:hideMark/>
          </w:tcPr>
          <w:p w14:paraId="56B6173C"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dołączenia do zamówienia informacji nt. pacjenta, dla którego dany lek jest zamawiany.</w:t>
            </w:r>
          </w:p>
        </w:tc>
        <w:tc>
          <w:tcPr>
            <w:tcW w:w="0" w:type="auto"/>
            <w:vAlign w:val="center"/>
          </w:tcPr>
          <w:p w14:paraId="22A64C6A"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159C71BA" w14:textId="77777777" w:rsidTr="006E7C19">
        <w:trPr>
          <w:cantSplit/>
        </w:trPr>
        <w:tc>
          <w:tcPr>
            <w:tcW w:w="0" w:type="auto"/>
            <w:shd w:val="clear" w:color="auto" w:fill="auto"/>
            <w:vAlign w:val="center"/>
            <w:hideMark/>
          </w:tcPr>
          <w:p w14:paraId="62EFF03E"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M1.15EK.3</w:t>
            </w:r>
          </w:p>
        </w:tc>
        <w:tc>
          <w:tcPr>
            <w:tcW w:w="0" w:type="auto"/>
            <w:shd w:val="clear" w:color="auto" w:fill="auto"/>
            <w:vAlign w:val="center"/>
            <w:hideMark/>
          </w:tcPr>
          <w:p w14:paraId="29E05689"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Wydawanie środków farmaceutycznych z apteczki oddziałowej:</w:t>
            </w:r>
          </w:p>
        </w:tc>
        <w:tc>
          <w:tcPr>
            <w:tcW w:w="0" w:type="auto"/>
            <w:vAlign w:val="center"/>
          </w:tcPr>
          <w:p w14:paraId="1E64A1B5"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68F199CE" w14:textId="77777777" w:rsidTr="006E7C19">
        <w:trPr>
          <w:cantSplit/>
        </w:trPr>
        <w:tc>
          <w:tcPr>
            <w:tcW w:w="0" w:type="auto"/>
            <w:shd w:val="clear" w:color="auto" w:fill="auto"/>
            <w:vAlign w:val="center"/>
            <w:hideMark/>
          </w:tcPr>
          <w:p w14:paraId="2DC39F4C"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M1.15EK.4</w:t>
            </w:r>
          </w:p>
        </w:tc>
        <w:tc>
          <w:tcPr>
            <w:tcW w:w="0" w:type="auto"/>
            <w:shd w:val="clear" w:color="auto" w:fill="auto"/>
            <w:vAlign w:val="center"/>
            <w:hideMark/>
          </w:tcPr>
          <w:p w14:paraId="44C2FF53"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wydawanie na oddział lub na pacjenta,</w:t>
            </w:r>
          </w:p>
        </w:tc>
        <w:tc>
          <w:tcPr>
            <w:tcW w:w="0" w:type="auto"/>
            <w:vAlign w:val="center"/>
          </w:tcPr>
          <w:p w14:paraId="07C9EF65"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7CC34128" w14:textId="77777777" w:rsidTr="006E7C19">
        <w:trPr>
          <w:cantSplit/>
        </w:trPr>
        <w:tc>
          <w:tcPr>
            <w:tcW w:w="0" w:type="auto"/>
            <w:shd w:val="clear" w:color="auto" w:fill="auto"/>
            <w:vAlign w:val="center"/>
            <w:hideMark/>
          </w:tcPr>
          <w:p w14:paraId="17A662CF"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M1.15EK.5</w:t>
            </w:r>
          </w:p>
        </w:tc>
        <w:tc>
          <w:tcPr>
            <w:tcW w:w="0" w:type="auto"/>
            <w:shd w:val="clear" w:color="auto" w:fill="auto"/>
            <w:vAlign w:val="center"/>
            <w:hideMark/>
          </w:tcPr>
          <w:p w14:paraId="6529530C"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zwrot do apteki,</w:t>
            </w:r>
          </w:p>
        </w:tc>
        <w:tc>
          <w:tcPr>
            <w:tcW w:w="0" w:type="auto"/>
            <w:vAlign w:val="center"/>
          </w:tcPr>
          <w:p w14:paraId="7D63E7DF"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4C307635" w14:textId="77777777" w:rsidTr="006E7C19">
        <w:trPr>
          <w:cantSplit/>
        </w:trPr>
        <w:tc>
          <w:tcPr>
            <w:tcW w:w="0" w:type="auto"/>
            <w:shd w:val="clear" w:color="auto" w:fill="auto"/>
            <w:vAlign w:val="center"/>
            <w:hideMark/>
          </w:tcPr>
          <w:p w14:paraId="69A79224"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M1.15EK.6</w:t>
            </w:r>
          </w:p>
        </w:tc>
        <w:tc>
          <w:tcPr>
            <w:tcW w:w="0" w:type="auto"/>
            <w:shd w:val="clear" w:color="auto" w:fill="auto"/>
            <w:vAlign w:val="center"/>
            <w:hideMark/>
          </w:tcPr>
          <w:p w14:paraId="5C9E5D99"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ubytki i straty nadzwyczajne,</w:t>
            </w:r>
          </w:p>
        </w:tc>
        <w:tc>
          <w:tcPr>
            <w:tcW w:w="0" w:type="auto"/>
            <w:vAlign w:val="center"/>
          </w:tcPr>
          <w:p w14:paraId="42798D59"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2B0021B2" w14:textId="77777777" w:rsidTr="006E7C19">
        <w:trPr>
          <w:cantSplit/>
        </w:trPr>
        <w:tc>
          <w:tcPr>
            <w:tcW w:w="0" w:type="auto"/>
            <w:shd w:val="clear" w:color="auto" w:fill="auto"/>
            <w:vAlign w:val="center"/>
            <w:hideMark/>
          </w:tcPr>
          <w:p w14:paraId="7A33B826"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M1.15EK.7</w:t>
            </w:r>
          </w:p>
        </w:tc>
        <w:tc>
          <w:tcPr>
            <w:tcW w:w="0" w:type="auto"/>
            <w:shd w:val="clear" w:color="auto" w:fill="auto"/>
            <w:vAlign w:val="center"/>
            <w:hideMark/>
          </w:tcPr>
          <w:p w14:paraId="2D2C9566"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Korekta stanów magazynowych:</w:t>
            </w:r>
          </w:p>
        </w:tc>
        <w:tc>
          <w:tcPr>
            <w:tcW w:w="0" w:type="auto"/>
            <w:vAlign w:val="center"/>
          </w:tcPr>
          <w:p w14:paraId="226C2CD1"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6D107CD3" w14:textId="77777777" w:rsidTr="006E7C19">
        <w:trPr>
          <w:cantSplit/>
        </w:trPr>
        <w:tc>
          <w:tcPr>
            <w:tcW w:w="0" w:type="auto"/>
            <w:shd w:val="clear" w:color="auto" w:fill="auto"/>
            <w:vAlign w:val="center"/>
            <w:hideMark/>
          </w:tcPr>
          <w:p w14:paraId="3F19865A"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M1.15EK.8</w:t>
            </w:r>
          </w:p>
        </w:tc>
        <w:tc>
          <w:tcPr>
            <w:tcW w:w="0" w:type="auto"/>
            <w:shd w:val="clear" w:color="auto" w:fill="auto"/>
            <w:vAlign w:val="center"/>
            <w:hideMark/>
          </w:tcPr>
          <w:p w14:paraId="5143F89F"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korekta stanów magazynowych (ilościowa i jakościowa) na podstawie arkusza spisu z natury,</w:t>
            </w:r>
          </w:p>
        </w:tc>
        <w:tc>
          <w:tcPr>
            <w:tcW w:w="0" w:type="auto"/>
            <w:vAlign w:val="center"/>
          </w:tcPr>
          <w:p w14:paraId="37A5C201"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62B6DAF4" w14:textId="77777777" w:rsidTr="006E7C19">
        <w:trPr>
          <w:cantSplit/>
        </w:trPr>
        <w:tc>
          <w:tcPr>
            <w:tcW w:w="0" w:type="auto"/>
            <w:shd w:val="clear" w:color="auto" w:fill="auto"/>
            <w:vAlign w:val="center"/>
            <w:hideMark/>
          </w:tcPr>
          <w:p w14:paraId="2C918A0A"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M1.15EK.9</w:t>
            </w:r>
          </w:p>
        </w:tc>
        <w:tc>
          <w:tcPr>
            <w:tcW w:w="0" w:type="auto"/>
            <w:shd w:val="clear" w:color="auto" w:fill="auto"/>
            <w:vAlign w:val="center"/>
            <w:hideMark/>
          </w:tcPr>
          <w:p w14:paraId="66695DF3"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generowanie arkusza do spisu z natury,</w:t>
            </w:r>
          </w:p>
        </w:tc>
        <w:tc>
          <w:tcPr>
            <w:tcW w:w="0" w:type="auto"/>
            <w:vAlign w:val="center"/>
          </w:tcPr>
          <w:p w14:paraId="73461595"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07ABFA7D" w14:textId="77777777" w:rsidTr="006E7C19">
        <w:trPr>
          <w:cantSplit/>
        </w:trPr>
        <w:tc>
          <w:tcPr>
            <w:tcW w:w="0" w:type="auto"/>
            <w:shd w:val="clear" w:color="auto" w:fill="auto"/>
            <w:vAlign w:val="center"/>
            <w:hideMark/>
          </w:tcPr>
          <w:p w14:paraId="1BFABD27"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M1.15EK.10</w:t>
            </w:r>
          </w:p>
        </w:tc>
        <w:tc>
          <w:tcPr>
            <w:tcW w:w="0" w:type="auto"/>
            <w:shd w:val="clear" w:color="auto" w:fill="auto"/>
            <w:vAlign w:val="center"/>
            <w:hideMark/>
          </w:tcPr>
          <w:p w14:paraId="7D3733F7"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Wspomaganie decyzji farmakoterapeutycznych:</w:t>
            </w:r>
          </w:p>
        </w:tc>
        <w:tc>
          <w:tcPr>
            <w:tcW w:w="0" w:type="auto"/>
            <w:vAlign w:val="center"/>
          </w:tcPr>
          <w:p w14:paraId="49D190C7"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499F3235" w14:textId="77777777" w:rsidTr="006E7C19">
        <w:trPr>
          <w:cantSplit/>
        </w:trPr>
        <w:tc>
          <w:tcPr>
            <w:tcW w:w="0" w:type="auto"/>
            <w:shd w:val="clear" w:color="auto" w:fill="auto"/>
            <w:vAlign w:val="center"/>
            <w:hideMark/>
          </w:tcPr>
          <w:p w14:paraId="6BB538DE"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M1.15EK.11</w:t>
            </w:r>
          </w:p>
        </w:tc>
        <w:tc>
          <w:tcPr>
            <w:tcW w:w="0" w:type="auto"/>
            <w:shd w:val="clear" w:color="auto" w:fill="auto"/>
            <w:vAlign w:val="center"/>
            <w:hideMark/>
          </w:tcPr>
          <w:p w14:paraId="225383FA"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pomoc w zakresie tworzenia i zarządzania receptariuszem szpitalnym,</w:t>
            </w:r>
          </w:p>
        </w:tc>
        <w:tc>
          <w:tcPr>
            <w:tcW w:w="0" w:type="auto"/>
            <w:vAlign w:val="center"/>
          </w:tcPr>
          <w:p w14:paraId="78FAD3E0"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5ACBE94F" w14:textId="77777777" w:rsidTr="006E7C19">
        <w:trPr>
          <w:cantSplit/>
        </w:trPr>
        <w:tc>
          <w:tcPr>
            <w:tcW w:w="0" w:type="auto"/>
            <w:shd w:val="clear" w:color="auto" w:fill="auto"/>
            <w:vAlign w:val="center"/>
            <w:hideMark/>
          </w:tcPr>
          <w:p w14:paraId="7B560294"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M1.15EK.12</w:t>
            </w:r>
          </w:p>
        </w:tc>
        <w:tc>
          <w:tcPr>
            <w:tcW w:w="0" w:type="auto"/>
            <w:shd w:val="clear" w:color="auto" w:fill="auto"/>
            <w:vAlign w:val="center"/>
            <w:hideMark/>
          </w:tcPr>
          <w:p w14:paraId="2DADD41D"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informacja o leku, (postać, dawka, wielkość opakowania, dostępność/brak w receptariuszu szpitalnym, inne leki dostępne z tej grupy (zamienniki dla danego leku), warunki uzyskania leku (słownik wartości określających dostępność leku) – konieczność indywidualnego zamówienia, dostępność na podstawie odrębnej decyzji osób odpowiedzialnych za dystrybucję na terenie szpitala itd. – cena ostatniej dostawy,</w:t>
            </w:r>
          </w:p>
        </w:tc>
        <w:tc>
          <w:tcPr>
            <w:tcW w:w="0" w:type="auto"/>
            <w:vAlign w:val="center"/>
          </w:tcPr>
          <w:p w14:paraId="00AF2931"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2287159F" w14:textId="77777777" w:rsidTr="006E7C19">
        <w:trPr>
          <w:cantSplit/>
        </w:trPr>
        <w:tc>
          <w:tcPr>
            <w:tcW w:w="0" w:type="auto"/>
            <w:shd w:val="clear" w:color="auto" w:fill="auto"/>
            <w:vAlign w:val="center"/>
            <w:hideMark/>
          </w:tcPr>
          <w:p w14:paraId="5BC2517E"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M1.15EK.13</w:t>
            </w:r>
          </w:p>
        </w:tc>
        <w:tc>
          <w:tcPr>
            <w:tcW w:w="0" w:type="auto"/>
            <w:shd w:val="clear" w:color="auto" w:fill="auto"/>
            <w:vAlign w:val="center"/>
            <w:hideMark/>
          </w:tcPr>
          <w:p w14:paraId="48BD3341"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Czynności analityczno-sprawozdawcze:</w:t>
            </w:r>
          </w:p>
        </w:tc>
        <w:tc>
          <w:tcPr>
            <w:tcW w:w="0" w:type="auto"/>
            <w:vAlign w:val="center"/>
          </w:tcPr>
          <w:p w14:paraId="1D640E58"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725F2582" w14:textId="77777777" w:rsidTr="006E7C19">
        <w:trPr>
          <w:cantSplit/>
        </w:trPr>
        <w:tc>
          <w:tcPr>
            <w:tcW w:w="0" w:type="auto"/>
            <w:shd w:val="clear" w:color="auto" w:fill="auto"/>
            <w:vAlign w:val="center"/>
            <w:hideMark/>
          </w:tcPr>
          <w:p w14:paraId="33552B76"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M1.15EK.14</w:t>
            </w:r>
          </w:p>
        </w:tc>
        <w:tc>
          <w:tcPr>
            <w:tcW w:w="0" w:type="auto"/>
            <w:shd w:val="clear" w:color="auto" w:fill="auto"/>
            <w:vAlign w:val="center"/>
            <w:hideMark/>
          </w:tcPr>
          <w:p w14:paraId="65711845"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bieżące raporty i zestawienia,</w:t>
            </w:r>
          </w:p>
        </w:tc>
        <w:tc>
          <w:tcPr>
            <w:tcW w:w="0" w:type="auto"/>
            <w:vAlign w:val="center"/>
          </w:tcPr>
          <w:p w14:paraId="3EBCF711"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33062D09" w14:textId="77777777" w:rsidTr="006E7C19">
        <w:trPr>
          <w:cantSplit/>
        </w:trPr>
        <w:tc>
          <w:tcPr>
            <w:tcW w:w="0" w:type="auto"/>
            <w:shd w:val="clear" w:color="auto" w:fill="auto"/>
            <w:vAlign w:val="center"/>
            <w:hideMark/>
          </w:tcPr>
          <w:p w14:paraId="472EE05E"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M1.15EK.15</w:t>
            </w:r>
          </w:p>
        </w:tc>
        <w:tc>
          <w:tcPr>
            <w:tcW w:w="0" w:type="auto"/>
            <w:shd w:val="clear" w:color="auto" w:fill="auto"/>
            <w:vAlign w:val="center"/>
            <w:hideMark/>
          </w:tcPr>
          <w:p w14:paraId="6C623E9A"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podziału leków na wydawane na oddział lub na pacjenta</w:t>
            </w:r>
          </w:p>
        </w:tc>
        <w:tc>
          <w:tcPr>
            <w:tcW w:w="0" w:type="auto"/>
            <w:vAlign w:val="center"/>
          </w:tcPr>
          <w:p w14:paraId="10088C97"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4F4EF2DB" w14:textId="77777777" w:rsidTr="006E7C19">
        <w:trPr>
          <w:cantSplit/>
        </w:trPr>
        <w:tc>
          <w:tcPr>
            <w:tcW w:w="0" w:type="auto"/>
            <w:shd w:val="clear" w:color="auto" w:fill="auto"/>
            <w:vAlign w:val="center"/>
            <w:hideMark/>
          </w:tcPr>
          <w:p w14:paraId="0EFA843F"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M1.15EK.16</w:t>
            </w:r>
          </w:p>
        </w:tc>
        <w:tc>
          <w:tcPr>
            <w:tcW w:w="0" w:type="auto"/>
            <w:shd w:val="clear" w:color="auto" w:fill="auto"/>
            <w:vAlign w:val="center"/>
            <w:hideMark/>
          </w:tcPr>
          <w:p w14:paraId="3BB00D6C"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Wykorzystanie słowników (również dla celów wyszukiwania): leków, grup ATC, nazw międzynarodowych, słownik jednostek miar itp.</w:t>
            </w:r>
          </w:p>
        </w:tc>
        <w:tc>
          <w:tcPr>
            <w:tcW w:w="0" w:type="auto"/>
            <w:vAlign w:val="center"/>
          </w:tcPr>
          <w:p w14:paraId="6BFFCC56"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2998B2FB" w14:textId="77777777" w:rsidTr="006E7C19">
        <w:trPr>
          <w:cantSplit/>
        </w:trPr>
        <w:tc>
          <w:tcPr>
            <w:tcW w:w="0" w:type="auto"/>
            <w:shd w:val="clear" w:color="auto" w:fill="auto"/>
            <w:vAlign w:val="center"/>
            <w:hideMark/>
          </w:tcPr>
          <w:p w14:paraId="22C79FE4"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M1.15EK.17</w:t>
            </w:r>
          </w:p>
        </w:tc>
        <w:tc>
          <w:tcPr>
            <w:tcW w:w="0" w:type="auto"/>
            <w:shd w:val="clear" w:color="auto" w:fill="auto"/>
            <w:vAlign w:val="center"/>
            <w:hideMark/>
          </w:tcPr>
          <w:p w14:paraId="5F4DA99F"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Kontrola dat ważności oraz możliwość automatycznego zdejmowania ze stanów magazynowych leków przeterminowanych.</w:t>
            </w:r>
          </w:p>
        </w:tc>
        <w:tc>
          <w:tcPr>
            <w:tcW w:w="0" w:type="auto"/>
            <w:vAlign w:val="center"/>
          </w:tcPr>
          <w:p w14:paraId="417110A7"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60FC7A01" w14:textId="77777777" w:rsidTr="006E7C19">
        <w:trPr>
          <w:cantSplit/>
        </w:trPr>
        <w:tc>
          <w:tcPr>
            <w:tcW w:w="0" w:type="auto"/>
            <w:shd w:val="clear" w:color="auto" w:fill="auto"/>
            <w:vAlign w:val="center"/>
            <w:hideMark/>
          </w:tcPr>
          <w:p w14:paraId="621718A1"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M1.15EK.18</w:t>
            </w:r>
          </w:p>
        </w:tc>
        <w:tc>
          <w:tcPr>
            <w:tcW w:w="0" w:type="auto"/>
            <w:shd w:val="clear" w:color="auto" w:fill="auto"/>
            <w:vAlign w:val="center"/>
            <w:hideMark/>
          </w:tcPr>
          <w:p w14:paraId="2B18C356"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Pełny dostęp do danych archiwalnych.</w:t>
            </w:r>
          </w:p>
        </w:tc>
        <w:tc>
          <w:tcPr>
            <w:tcW w:w="0" w:type="auto"/>
            <w:vAlign w:val="center"/>
          </w:tcPr>
          <w:p w14:paraId="700A94D4"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2B2B1596" w14:textId="77777777" w:rsidTr="006E7C19">
        <w:trPr>
          <w:cantSplit/>
        </w:trPr>
        <w:tc>
          <w:tcPr>
            <w:tcW w:w="0" w:type="auto"/>
            <w:shd w:val="clear" w:color="auto" w:fill="auto"/>
            <w:vAlign w:val="center"/>
            <w:hideMark/>
          </w:tcPr>
          <w:p w14:paraId="50E17545"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M1.15EK.19</w:t>
            </w:r>
          </w:p>
        </w:tc>
        <w:tc>
          <w:tcPr>
            <w:tcW w:w="0" w:type="auto"/>
            <w:shd w:val="clear" w:color="auto" w:fill="auto"/>
            <w:vAlign w:val="center"/>
            <w:hideMark/>
          </w:tcPr>
          <w:p w14:paraId="745CAA09"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Prowadzenie dziennika akcji wykonanych w systemie (logi).</w:t>
            </w:r>
          </w:p>
        </w:tc>
        <w:tc>
          <w:tcPr>
            <w:tcW w:w="0" w:type="auto"/>
            <w:vAlign w:val="center"/>
          </w:tcPr>
          <w:p w14:paraId="21F41089"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3212EF0E" w14:textId="77777777" w:rsidTr="006E7C19">
        <w:trPr>
          <w:cantSplit/>
        </w:trPr>
        <w:tc>
          <w:tcPr>
            <w:tcW w:w="0" w:type="auto"/>
            <w:shd w:val="clear" w:color="auto" w:fill="auto"/>
            <w:vAlign w:val="center"/>
            <w:hideMark/>
          </w:tcPr>
          <w:p w14:paraId="2EE7EFB7"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M1.15EK.20</w:t>
            </w:r>
          </w:p>
        </w:tc>
        <w:tc>
          <w:tcPr>
            <w:tcW w:w="0" w:type="auto"/>
            <w:shd w:val="clear" w:color="auto" w:fill="auto"/>
            <w:vAlign w:val="center"/>
            <w:hideMark/>
          </w:tcPr>
          <w:p w14:paraId="12E3F941"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definiowania i obsługi wielu apteczek</w:t>
            </w:r>
          </w:p>
        </w:tc>
        <w:tc>
          <w:tcPr>
            <w:tcW w:w="0" w:type="auto"/>
            <w:vAlign w:val="center"/>
          </w:tcPr>
          <w:p w14:paraId="4EDDE7D0"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1194DF26" w14:textId="77777777" w:rsidTr="006E7C19">
        <w:trPr>
          <w:cantSplit/>
        </w:trPr>
        <w:tc>
          <w:tcPr>
            <w:tcW w:w="0" w:type="auto"/>
            <w:shd w:val="clear" w:color="auto" w:fill="auto"/>
            <w:vAlign w:val="center"/>
            <w:hideMark/>
          </w:tcPr>
          <w:p w14:paraId="1B69B36C"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M1.15EK.21</w:t>
            </w:r>
          </w:p>
        </w:tc>
        <w:tc>
          <w:tcPr>
            <w:tcW w:w="0" w:type="auto"/>
            <w:shd w:val="clear" w:color="auto" w:fill="auto"/>
            <w:vAlign w:val="center"/>
            <w:hideMark/>
          </w:tcPr>
          <w:p w14:paraId="4114E6B7"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ewidencji i obsługi przyjęcia środków pacjenta.</w:t>
            </w:r>
          </w:p>
        </w:tc>
        <w:tc>
          <w:tcPr>
            <w:tcW w:w="0" w:type="auto"/>
            <w:vAlign w:val="center"/>
          </w:tcPr>
          <w:p w14:paraId="59E3C1F6"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3D11B4D7" w14:textId="77777777" w:rsidTr="006E7C19">
        <w:trPr>
          <w:cantSplit/>
        </w:trPr>
        <w:tc>
          <w:tcPr>
            <w:tcW w:w="0" w:type="auto"/>
            <w:shd w:val="clear" w:color="auto" w:fill="auto"/>
            <w:vAlign w:val="center"/>
            <w:hideMark/>
          </w:tcPr>
          <w:p w14:paraId="1741740C"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M1.15EK.22</w:t>
            </w:r>
          </w:p>
        </w:tc>
        <w:tc>
          <w:tcPr>
            <w:tcW w:w="0" w:type="auto"/>
            <w:shd w:val="clear" w:color="auto" w:fill="auto"/>
            <w:vAlign w:val="center"/>
            <w:hideMark/>
          </w:tcPr>
          <w:p w14:paraId="450DAF86"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ewidencji zużycia leków i materiałów medycznych na pacjenta z jednej lub kilku apteczek.</w:t>
            </w:r>
          </w:p>
        </w:tc>
        <w:tc>
          <w:tcPr>
            <w:tcW w:w="0" w:type="auto"/>
            <w:vAlign w:val="center"/>
          </w:tcPr>
          <w:p w14:paraId="3913863D"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261BE030" w14:textId="77777777" w:rsidTr="006E7C19">
        <w:trPr>
          <w:cantSplit/>
        </w:trPr>
        <w:tc>
          <w:tcPr>
            <w:tcW w:w="0" w:type="auto"/>
            <w:shd w:val="clear" w:color="auto" w:fill="auto"/>
            <w:vAlign w:val="center"/>
            <w:hideMark/>
          </w:tcPr>
          <w:p w14:paraId="6B537E69"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M1.15EK.23</w:t>
            </w:r>
          </w:p>
        </w:tc>
        <w:tc>
          <w:tcPr>
            <w:tcW w:w="0" w:type="auto"/>
            <w:shd w:val="clear" w:color="auto" w:fill="auto"/>
            <w:vAlign w:val="center"/>
            <w:hideMark/>
          </w:tcPr>
          <w:p w14:paraId="7D2567F8"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ewidencji zużycia na oddział z jednej lub kilku apteczek.</w:t>
            </w:r>
          </w:p>
        </w:tc>
        <w:tc>
          <w:tcPr>
            <w:tcW w:w="0" w:type="auto"/>
            <w:vAlign w:val="center"/>
          </w:tcPr>
          <w:p w14:paraId="1F128F9B"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1520F6D9" w14:textId="77777777" w:rsidTr="006E7C19">
        <w:trPr>
          <w:cantSplit/>
        </w:trPr>
        <w:tc>
          <w:tcPr>
            <w:tcW w:w="0" w:type="auto"/>
            <w:shd w:val="clear" w:color="auto" w:fill="auto"/>
            <w:vAlign w:val="center"/>
            <w:hideMark/>
          </w:tcPr>
          <w:p w14:paraId="167451BB"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M1.15EK.24</w:t>
            </w:r>
          </w:p>
        </w:tc>
        <w:tc>
          <w:tcPr>
            <w:tcW w:w="0" w:type="auto"/>
            <w:shd w:val="clear" w:color="auto" w:fill="auto"/>
            <w:vAlign w:val="center"/>
            <w:hideMark/>
          </w:tcPr>
          <w:p w14:paraId="07702092"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przeprowadzenia inwentaryzacji w apteczce.</w:t>
            </w:r>
          </w:p>
        </w:tc>
        <w:tc>
          <w:tcPr>
            <w:tcW w:w="0" w:type="auto"/>
            <w:vAlign w:val="center"/>
          </w:tcPr>
          <w:p w14:paraId="739E25E7"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2882DCA8" w14:textId="77777777" w:rsidTr="006E7C19">
        <w:trPr>
          <w:cantSplit/>
        </w:trPr>
        <w:tc>
          <w:tcPr>
            <w:tcW w:w="0" w:type="auto"/>
            <w:shd w:val="clear" w:color="auto" w:fill="auto"/>
            <w:vAlign w:val="center"/>
            <w:hideMark/>
          </w:tcPr>
          <w:p w14:paraId="2CAA93E9"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M1.15EK.25</w:t>
            </w:r>
          </w:p>
        </w:tc>
        <w:tc>
          <w:tcPr>
            <w:tcW w:w="0" w:type="auto"/>
            <w:shd w:val="clear" w:color="auto" w:fill="auto"/>
            <w:vAlign w:val="center"/>
            <w:hideMark/>
          </w:tcPr>
          <w:p w14:paraId="26F92A83"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Przegląd i kontrola stanów magazynowych oraz obrotów w magazynkach oddziałowych.</w:t>
            </w:r>
          </w:p>
        </w:tc>
        <w:tc>
          <w:tcPr>
            <w:tcW w:w="0" w:type="auto"/>
            <w:vAlign w:val="center"/>
          </w:tcPr>
          <w:p w14:paraId="3FE0A766"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14DB455A" w14:textId="77777777" w:rsidTr="006E7C19">
        <w:trPr>
          <w:cantSplit/>
        </w:trPr>
        <w:tc>
          <w:tcPr>
            <w:tcW w:w="0" w:type="auto"/>
            <w:shd w:val="clear" w:color="auto" w:fill="auto"/>
            <w:vAlign w:val="center"/>
            <w:hideMark/>
          </w:tcPr>
          <w:p w14:paraId="3F57E263"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M1.15EK.26</w:t>
            </w:r>
          </w:p>
        </w:tc>
        <w:tc>
          <w:tcPr>
            <w:tcW w:w="0" w:type="auto"/>
            <w:shd w:val="clear" w:color="auto" w:fill="auto"/>
            <w:vAlign w:val="center"/>
            <w:hideMark/>
          </w:tcPr>
          <w:p w14:paraId="2994C323"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Przygotowanie i wydruk arkuszy spisowych magazynków oddziałowych wg grup i indeksów.</w:t>
            </w:r>
          </w:p>
        </w:tc>
        <w:tc>
          <w:tcPr>
            <w:tcW w:w="0" w:type="auto"/>
            <w:vAlign w:val="center"/>
          </w:tcPr>
          <w:p w14:paraId="4B0EE104"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55214F9D" w14:textId="77777777" w:rsidTr="006E7C19">
        <w:trPr>
          <w:cantSplit/>
        </w:trPr>
        <w:tc>
          <w:tcPr>
            <w:tcW w:w="0" w:type="auto"/>
            <w:shd w:val="clear" w:color="auto" w:fill="auto"/>
            <w:vAlign w:val="center"/>
            <w:hideMark/>
          </w:tcPr>
          <w:p w14:paraId="3B003A94"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M1.15EK.27</w:t>
            </w:r>
          </w:p>
        </w:tc>
        <w:tc>
          <w:tcPr>
            <w:tcW w:w="0" w:type="auto"/>
            <w:shd w:val="clear" w:color="auto" w:fill="auto"/>
            <w:vAlign w:val="center"/>
            <w:hideMark/>
          </w:tcPr>
          <w:p w14:paraId="12D4120A"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wykonania zestawień:</w:t>
            </w:r>
          </w:p>
        </w:tc>
        <w:tc>
          <w:tcPr>
            <w:tcW w:w="0" w:type="auto"/>
            <w:vAlign w:val="center"/>
          </w:tcPr>
          <w:p w14:paraId="6CC4CE0A"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19B46887" w14:textId="77777777" w:rsidTr="006E7C19">
        <w:trPr>
          <w:cantSplit/>
        </w:trPr>
        <w:tc>
          <w:tcPr>
            <w:tcW w:w="0" w:type="auto"/>
            <w:shd w:val="clear" w:color="auto" w:fill="auto"/>
            <w:vAlign w:val="center"/>
            <w:hideMark/>
          </w:tcPr>
          <w:p w14:paraId="79F82F25"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M1.15EK.28</w:t>
            </w:r>
          </w:p>
        </w:tc>
        <w:tc>
          <w:tcPr>
            <w:tcW w:w="0" w:type="auto"/>
            <w:shd w:val="clear" w:color="auto" w:fill="auto"/>
            <w:vAlign w:val="center"/>
            <w:hideMark/>
          </w:tcPr>
          <w:p w14:paraId="41359AF9"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zużycia środków farmakologicznych z podziałem na płatników,</w:t>
            </w:r>
          </w:p>
        </w:tc>
        <w:tc>
          <w:tcPr>
            <w:tcW w:w="0" w:type="auto"/>
            <w:vAlign w:val="center"/>
          </w:tcPr>
          <w:p w14:paraId="4087181A"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0482549B" w14:textId="77777777" w:rsidTr="006E7C19">
        <w:trPr>
          <w:cantSplit/>
        </w:trPr>
        <w:tc>
          <w:tcPr>
            <w:tcW w:w="0" w:type="auto"/>
            <w:shd w:val="clear" w:color="auto" w:fill="auto"/>
            <w:vAlign w:val="center"/>
            <w:hideMark/>
          </w:tcPr>
          <w:p w14:paraId="391AB6AB"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M1.15EK.29</w:t>
            </w:r>
          </w:p>
        </w:tc>
        <w:tc>
          <w:tcPr>
            <w:tcW w:w="0" w:type="auto"/>
            <w:shd w:val="clear" w:color="auto" w:fill="auto"/>
            <w:vAlign w:val="center"/>
            <w:hideMark/>
          </w:tcPr>
          <w:p w14:paraId="50DE9DBB"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zużycia środków farmakologicznych na pacjenta,</w:t>
            </w:r>
          </w:p>
        </w:tc>
        <w:tc>
          <w:tcPr>
            <w:tcW w:w="0" w:type="auto"/>
            <w:vAlign w:val="center"/>
          </w:tcPr>
          <w:p w14:paraId="0755E016"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6D138B29" w14:textId="77777777" w:rsidTr="006E7C19">
        <w:trPr>
          <w:cantSplit/>
        </w:trPr>
        <w:tc>
          <w:tcPr>
            <w:tcW w:w="0" w:type="auto"/>
            <w:shd w:val="clear" w:color="auto" w:fill="auto"/>
            <w:vAlign w:val="center"/>
            <w:hideMark/>
          </w:tcPr>
          <w:p w14:paraId="16F48305"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M1.15EK.30</w:t>
            </w:r>
          </w:p>
        </w:tc>
        <w:tc>
          <w:tcPr>
            <w:tcW w:w="0" w:type="auto"/>
            <w:shd w:val="clear" w:color="auto" w:fill="auto"/>
            <w:vAlign w:val="center"/>
            <w:hideMark/>
          </w:tcPr>
          <w:p w14:paraId="3D531FF2"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ewidencji spisu z natury</w:t>
            </w:r>
          </w:p>
        </w:tc>
        <w:tc>
          <w:tcPr>
            <w:tcW w:w="0" w:type="auto"/>
            <w:vAlign w:val="center"/>
          </w:tcPr>
          <w:p w14:paraId="38FD6B8B"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1EF6501A" w14:textId="77777777" w:rsidTr="006E7C19">
        <w:trPr>
          <w:cantSplit/>
        </w:trPr>
        <w:tc>
          <w:tcPr>
            <w:tcW w:w="0" w:type="auto"/>
            <w:shd w:val="clear" w:color="auto" w:fill="auto"/>
            <w:vAlign w:val="center"/>
            <w:hideMark/>
          </w:tcPr>
          <w:p w14:paraId="21CE91AB"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M1.15EK.31</w:t>
            </w:r>
          </w:p>
        </w:tc>
        <w:tc>
          <w:tcPr>
            <w:tcW w:w="0" w:type="auto"/>
            <w:shd w:val="clear" w:color="auto" w:fill="auto"/>
            <w:vAlign w:val="center"/>
            <w:hideMark/>
          </w:tcPr>
          <w:p w14:paraId="0CB704A5"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Pełna integracja z systemem „HIS”/ Apteka</w:t>
            </w:r>
          </w:p>
        </w:tc>
        <w:tc>
          <w:tcPr>
            <w:tcW w:w="0" w:type="auto"/>
            <w:vAlign w:val="center"/>
          </w:tcPr>
          <w:p w14:paraId="6439F845"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4C0BEF87" w14:textId="77777777" w:rsidTr="006E7C19">
        <w:trPr>
          <w:cantSplit/>
        </w:trPr>
        <w:tc>
          <w:tcPr>
            <w:tcW w:w="0" w:type="auto"/>
            <w:shd w:val="clear" w:color="auto" w:fill="auto"/>
            <w:vAlign w:val="center"/>
            <w:hideMark/>
          </w:tcPr>
          <w:p w14:paraId="6A6BB189"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M1.15EK.32</w:t>
            </w:r>
          </w:p>
        </w:tc>
        <w:tc>
          <w:tcPr>
            <w:tcW w:w="0" w:type="auto"/>
            <w:shd w:val="clear" w:color="auto" w:fill="auto"/>
            <w:vAlign w:val="center"/>
            <w:hideMark/>
          </w:tcPr>
          <w:p w14:paraId="4086C889"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przesunięć między apteczkami oddziałowymi w uzgodnieniu z Kierownikiem Apteki</w:t>
            </w:r>
          </w:p>
        </w:tc>
        <w:tc>
          <w:tcPr>
            <w:tcW w:w="0" w:type="auto"/>
            <w:vAlign w:val="center"/>
          </w:tcPr>
          <w:p w14:paraId="0DC7FB9A"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47F09663" w14:textId="77777777" w:rsidTr="006E7C19">
        <w:trPr>
          <w:cantSplit/>
        </w:trPr>
        <w:tc>
          <w:tcPr>
            <w:tcW w:w="0" w:type="auto"/>
            <w:shd w:val="clear" w:color="auto" w:fill="auto"/>
            <w:vAlign w:val="center"/>
            <w:hideMark/>
          </w:tcPr>
          <w:p w14:paraId="00F0EACF"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M1.15EK.33</w:t>
            </w:r>
          </w:p>
        </w:tc>
        <w:tc>
          <w:tcPr>
            <w:tcW w:w="0" w:type="auto"/>
            <w:shd w:val="clear" w:color="auto" w:fill="auto"/>
            <w:vAlign w:val="center"/>
            <w:hideMark/>
          </w:tcPr>
          <w:p w14:paraId="356CB5BB"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Zdejmowanie leku ze stanu w czasie realizacji zlecenia lekarskiego – automatycznie</w:t>
            </w:r>
          </w:p>
        </w:tc>
        <w:tc>
          <w:tcPr>
            <w:tcW w:w="0" w:type="auto"/>
            <w:vAlign w:val="center"/>
          </w:tcPr>
          <w:p w14:paraId="2684990F"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bl>
    <w:p w14:paraId="73C627CF" w14:textId="77777777" w:rsidR="008A2170" w:rsidRPr="005A48D9" w:rsidRDefault="008A2170" w:rsidP="008A2170">
      <w:pPr>
        <w:tabs>
          <w:tab w:val="left" w:pos="1547"/>
        </w:tabs>
        <w:rPr>
          <w:rFonts w:ascii="Klavika Basic Light" w:hAnsi="Klavika Basic Light"/>
        </w:rPr>
      </w:pPr>
    </w:p>
    <w:p w14:paraId="13F213DB" w14:textId="77777777" w:rsidR="008A2170" w:rsidRPr="005A48D9" w:rsidRDefault="008A2170" w:rsidP="0002443E">
      <w:pPr>
        <w:pStyle w:val="Nagwek4"/>
        <w:numPr>
          <w:ilvl w:val="2"/>
          <w:numId w:val="40"/>
        </w:numPr>
        <w:rPr>
          <w:rFonts w:ascii="Klavika Basic Light" w:hAnsi="Klavika Basic Light"/>
          <w:i w:val="0"/>
          <w:sz w:val="24"/>
          <w:szCs w:val="24"/>
        </w:rPr>
      </w:pPr>
      <w:bookmarkStart w:id="51" w:name="_Toc479019833"/>
      <w:r w:rsidRPr="005A48D9">
        <w:rPr>
          <w:rFonts w:ascii="Klavika Basic Light" w:hAnsi="Klavika Basic Light"/>
          <w:i w:val="0"/>
          <w:sz w:val="24"/>
          <w:szCs w:val="24"/>
        </w:rPr>
        <w:t>Apteka</w:t>
      </w:r>
      <w:bookmarkEnd w:id="51"/>
    </w:p>
    <w:p w14:paraId="48F08283" w14:textId="77777777" w:rsidR="008A2170" w:rsidRPr="005A48D9" w:rsidRDefault="008A2170" w:rsidP="008A2170">
      <w:pPr>
        <w:rPr>
          <w:rFonts w:ascii="Klavika Basic Light" w:eastAsia="Times New Roman" w:hAnsi="Klavika Basic Light" w:cs="Times New Roman"/>
          <w:sz w:val="20"/>
          <w:szCs w:val="20"/>
          <w:lang w:eastAsia="pl-PL"/>
        </w:rPr>
      </w:pPr>
    </w:p>
    <w:tbl>
      <w:tblPr>
        <w:tblW w:w="0" w:type="auto"/>
        <w:tblCellMar>
          <w:left w:w="70" w:type="dxa"/>
          <w:right w:w="70" w:type="dxa"/>
        </w:tblCellMar>
        <w:tblLook w:val="04A0" w:firstRow="1" w:lastRow="0" w:firstColumn="1" w:lastColumn="0" w:noHBand="0" w:noVBand="1"/>
      </w:tblPr>
      <w:tblGrid>
        <w:gridCol w:w="1178"/>
        <w:gridCol w:w="8428"/>
        <w:gridCol w:w="855"/>
      </w:tblGrid>
      <w:tr w:rsidR="008A2170" w:rsidRPr="005A48D9" w14:paraId="6C1F5C9A" w14:textId="77777777" w:rsidTr="006E7C19">
        <w:trPr>
          <w:trHeight w:val="216"/>
        </w:trPr>
        <w:tc>
          <w:tcPr>
            <w:tcW w:w="0" w:type="auto"/>
            <w:tcBorders>
              <w:top w:val="single" w:sz="4" w:space="0" w:color="000000"/>
              <w:left w:val="single" w:sz="4" w:space="0" w:color="000000"/>
              <w:bottom w:val="single" w:sz="4" w:space="0" w:color="000000"/>
              <w:right w:val="nil"/>
            </w:tcBorders>
            <w:shd w:val="clear" w:color="auto" w:fill="A70A68"/>
            <w:vAlign w:val="center"/>
            <w:hideMark/>
          </w:tcPr>
          <w:p w14:paraId="4DCBC025" w14:textId="77777777" w:rsidR="008A2170" w:rsidRPr="005A48D9" w:rsidRDefault="008A2170" w:rsidP="006E7C19">
            <w:pPr>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color w:val="FFFFFF" w:themeColor="background1"/>
                <w:sz w:val="20"/>
                <w:szCs w:val="20"/>
                <w:lang w:eastAsia="pl-PL"/>
              </w:rPr>
              <w:lastRenderedPageBreak/>
              <w:t>Kod wymagania</w:t>
            </w:r>
          </w:p>
        </w:tc>
        <w:tc>
          <w:tcPr>
            <w:tcW w:w="0" w:type="auto"/>
            <w:gridSpan w:val="2"/>
            <w:tcBorders>
              <w:top w:val="single" w:sz="4" w:space="0" w:color="000000"/>
              <w:left w:val="single" w:sz="4" w:space="0" w:color="000000"/>
              <w:bottom w:val="single" w:sz="4" w:space="0" w:color="000000"/>
              <w:right w:val="nil"/>
            </w:tcBorders>
            <w:shd w:val="clear" w:color="auto" w:fill="A70A68"/>
            <w:vAlign w:val="center"/>
            <w:hideMark/>
          </w:tcPr>
          <w:p w14:paraId="1C971C24" w14:textId="77777777" w:rsidR="008A2170" w:rsidRPr="005A48D9" w:rsidRDefault="008A2170" w:rsidP="006E7C19">
            <w:pPr>
              <w:jc w:val="center"/>
              <w:rPr>
                <w:rFonts w:ascii="Klavika Basic Light" w:eastAsia="Times New Roman" w:hAnsi="Klavika Basic Light" w:cs="Times New Roman"/>
                <w:color w:val="FFFFFF" w:themeColor="background1"/>
                <w:sz w:val="20"/>
                <w:szCs w:val="20"/>
                <w:lang w:eastAsia="pl-PL"/>
              </w:rPr>
            </w:pPr>
            <w:r w:rsidRPr="005A48D9">
              <w:rPr>
                <w:rFonts w:ascii="Klavika Basic Light" w:eastAsia="Times New Roman" w:hAnsi="Klavika Basic Light" w:cs="Times New Roman"/>
                <w:color w:val="FFFFFF" w:themeColor="background1"/>
                <w:sz w:val="20"/>
                <w:szCs w:val="20"/>
                <w:lang w:eastAsia="pl-PL"/>
              </w:rPr>
              <w:t>Opis wymagania</w:t>
            </w:r>
          </w:p>
        </w:tc>
      </w:tr>
      <w:tr w:rsidR="008A2170" w:rsidRPr="005A48D9" w14:paraId="6124DFF7"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0A3083BF" w14:textId="77777777" w:rsidR="008A2170" w:rsidRPr="005A48D9" w:rsidRDefault="008A2170" w:rsidP="008416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M1.2CO.1</w:t>
            </w:r>
          </w:p>
        </w:tc>
        <w:tc>
          <w:tcPr>
            <w:tcW w:w="0" w:type="auto"/>
            <w:tcBorders>
              <w:top w:val="nil"/>
              <w:left w:val="nil"/>
              <w:bottom w:val="single" w:sz="4" w:space="0" w:color="000000"/>
              <w:right w:val="single" w:sz="4" w:space="0" w:color="000000"/>
            </w:tcBorders>
            <w:shd w:val="clear" w:color="auto" w:fill="auto"/>
            <w:vAlign w:val="center"/>
            <w:hideMark/>
          </w:tcPr>
          <w:p w14:paraId="023AFD59" w14:textId="77777777" w:rsidR="008A2170" w:rsidRPr="005A48D9" w:rsidRDefault="008A2170" w:rsidP="008416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Program powinien zabezpieczać bieżącą pracę Apteki Szpitalnej, gwarantować zabezpieczenie wymogów NFZ i obowiązującego Prawa Farmaceutycznego i Ustawy o Wyrobach Medycznych. W szczególności musi gwarantować gospodarkę materiałową. Dodatkowe szczególne wymogi:</w:t>
            </w:r>
          </w:p>
        </w:tc>
        <w:tc>
          <w:tcPr>
            <w:tcW w:w="0" w:type="auto"/>
            <w:tcBorders>
              <w:top w:val="nil"/>
              <w:left w:val="nil"/>
              <w:bottom w:val="single" w:sz="4" w:space="0" w:color="000000"/>
              <w:right w:val="single" w:sz="4" w:space="0" w:color="000000"/>
            </w:tcBorders>
            <w:vAlign w:val="center"/>
          </w:tcPr>
          <w:p w14:paraId="2C15F355" w14:textId="77777777" w:rsidR="008A2170" w:rsidRPr="005A48D9" w:rsidRDefault="008A2170" w:rsidP="008416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52FFC53C"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EB100A3"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M1.2CO.2</w:t>
            </w:r>
          </w:p>
        </w:tc>
        <w:tc>
          <w:tcPr>
            <w:tcW w:w="0" w:type="auto"/>
            <w:tcBorders>
              <w:top w:val="nil"/>
              <w:left w:val="nil"/>
              <w:bottom w:val="single" w:sz="4" w:space="0" w:color="000000"/>
              <w:right w:val="single" w:sz="4" w:space="0" w:color="000000"/>
            </w:tcBorders>
            <w:shd w:val="clear" w:color="auto" w:fill="auto"/>
            <w:vAlign w:val="center"/>
            <w:hideMark/>
          </w:tcPr>
          <w:p w14:paraId="47725B5C"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wprowadzanie faktur w tym faktury z recepturą ( precyzja do 2 miejsc po przecinku).</w:t>
            </w:r>
          </w:p>
        </w:tc>
        <w:tc>
          <w:tcPr>
            <w:tcW w:w="0" w:type="auto"/>
            <w:tcBorders>
              <w:top w:val="nil"/>
              <w:left w:val="nil"/>
              <w:bottom w:val="single" w:sz="4" w:space="0" w:color="000000"/>
              <w:right w:val="single" w:sz="4" w:space="0" w:color="000000"/>
            </w:tcBorders>
            <w:vAlign w:val="center"/>
          </w:tcPr>
          <w:p w14:paraId="0927B2B7"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5CF4C278"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393E75D3"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M1.2CO.3</w:t>
            </w:r>
          </w:p>
        </w:tc>
        <w:tc>
          <w:tcPr>
            <w:tcW w:w="0" w:type="auto"/>
            <w:tcBorders>
              <w:top w:val="nil"/>
              <w:left w:val="nil"/>
              <w:bottom w:val="single" w:sz="4" w:space="0" w:color="000000"/>
              <w:right w:val="single" w:sz="4" w:space="0" w:color="000000"/>
            </w:tcBorders>
            <w:shd w:val="clear" w:color="auto" w:fill="auto"/>
            <w:vAlign w:val="center"/>
            <w:hideMark/>
          </w:tcPr>
          <w:p w14:paraId="2C3AF020"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podział asortymentu wprowadzanego z faktury na grupy towarowe np. leki ( antybiotyki, płyny), opatrunki i inne wyroby medyczne, możliwość zgrywania z nośników elektronicznych</w:t>
            </w:r>
          </w:p>
        </w:tc>
        <w:tc>
          <w:tcPr>
            <w:tcW w:w="0" w:type="auto"/>
            <w:tcBorders>
              <w:top w:val="nil"/>
              <w:left w:val="nil"/>
              <w:bottom w:val="single" w:sz="4" w:space="0" w:color="000000"/>
              <w:right w:val="single" w:sz="4" w:space="0" w:color="000000"/>
            </w:tcBorders>
            <w:vAlign w:val="center"/>
          </w:tcPr>
          <w:p w14:paraId="6C1AD89C"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559FF251"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34D561B7"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M1.2CO.4</w:t>
            </w:r>
          </w:p>
        </w:tc>
        <w:tc>
          <w:tcPr>
            <w:tcW w:w="0" w:type="auto"/>
            <w:tcBorders>
              <w:top w:val="nil"/>
              <w:left w:val="nil"/>
              <w:bottom w:val="single" w:sz="4" w:space="0" w:color="000000"/>
              <w:right w:val="single" w:sz="4" w:space="0" w:color="000000"/>
            </w:tcBorders>
            <w:shd w:val="clear" w:color="auto" w:fill="auto"/>
            <w:vAlign w:val="center"/>
            <w:hideMark/>
          </w:tcPr>
          <w:p w14:paraId="79128770"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identyfikowanie danej grupy towarowej na wydruku PZ.</w:t>
            </w:r>
          </w:p>
        </w:tc>
        <w:tc>
          <w:tcPr>
            <w:tcW w:w="0" w:type="auto"/>
            <w:tcBorders>
              <w:top w:val="nil"/>
              <w:left w:val="nil"/>
              <w:bottom w:val="single" w:sz="4" w:space="0" w:color="000000"/>
              <w:right w:val="single" w:sz="4" w:space="0" w:color="000000"/>
            </w:tcBorders>
            <w:vAlign w:val="center"/>
          </w:tcPr>
          <w:p w14:paraId="56E2CB59"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13077AFE"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741FF739"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M1.2CO.5</w:t>
            </w:r>
          </w:p>
        </w:tc>
        <w:tc>
          <w:tcPr>
            <w:tcW w:w="0" w:type="auto"/>
            <w:tcBorders>
              <w:top w:val="nil"/>
              <w:left w:val="nil"/>
              <w:bottom w:val="single" w:sz="4" w:space="0" w:color="000000"/>
              <w:right w:val="single" w:sz="4" w:space="0" w:color="000000"/>
            </w:tcBorders>
            <w:shd w:val="clear" w:color="auto" w:fill="auto"/>
            <w:vAlign w:val="center"/>
            <w:hideMark/>
          </w:tcPr>
          <w:p w14:paraId="095C31D5"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na wydruku PZ przypisanie do danej pozycji nr umowy przetargowej,</w:t>
            </w:r>
          </w:p>
        </w:tc>
        <w:tc>
          <w:tcPr>
            <w:tcW w:w="0" w:type="auto"/>
            <w:tcBorders>
              <w:top w:val="nil"/>
              <w:left w:val="nil"/>
              <w:bottom w:val="single" w:sz="4" w:space="0" w:color="000000"/>
              <w:right w:val="single" w:sz="4" w:space="0" w:color="000000"/>
            </w:tcBorders>
            <w:vAlign w:val="center"/>
          </w:tcPr>
          <w:p w14:paraId="30F0700D"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7B5D4582"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210614B4"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M1.2CO.6</w:t>
            </w:r>
          </w:p>
        </w:tc>
        <w:tc>
          <w:tcPr>
            <w:tcW w:w="0" w:type="auto"/>
            <w:tcBorders>
              <w:top w:val="nil"/>
              <w:left w:val="nil"/>
              <w:bottom w:val="single" w:sz="4" w:space="0" w:color="000000"/>
              <w:right w:val="single" w:sz="4" w:space="0" w:color="000000"/>
            </w:tcBorders>
            <w:shd w:val="clear" w:color="auto" w:fill="auto"/>
            <w:vAlign w:val="center"/>
            <w:hideMark/>
          </w:tcPr>
          <w:p w14:paraId="0154FA3D"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blokowanie wydania danego asortymentu z magazynu na poziomie wprowadzania faktury np. zła cena produktu</w:t>
            </w:r>
          </w:p>
        </w:tc>
        <w:tc>
          <w:tcPr>
            <w:tcW w:w="0" w:type="auto"/>
            <w:tcBorders>
              <w:top w:val="nil"/>
              <w:left w:val="nil"/>
              <w:bottom w:val="single" w:sz="4" w:space="0" w:color="000000"/>
              <w:right w:val="single" w:sz="4" w:space="0" w:color="000000"/>
            </w:tcBorders>
            <w:vAlign w:val="center"/>
          </w:tcPr>
          <w:p w14:paraId="34109628"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54F67731"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444094C9"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M1.2CO.7</w:t>
            </w:r>
          </w:p>
        </w:tc>
        <w:tc>
          <w:tcPr>
            <w:tcW w:w="0" w:type="auto"/>
            <w:tcBorders>
              <w:top w:val="nil"/>
              <w:left w:val="nil"/>
              <w:bottom w:val="single" w:sz="4" w:space="0" w:color="000000"/>
              <w:right w:val="single" w:sz="4" w:space="0" w:color="000000"/>
            </w:tcBorders>
            <w:shd w:val="clear" w:color="auto" w:fill="auto"/>
            <w:vAlign w:val="center"/>
            <w:hideMark/>
          </w:tcPr>
          <w:p w14:paraId="7C98AB52"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poprawiania ceny lub ilości przy danej pozycji wprowadzonego produktu , wydruk PZ nie zmienia kolejności wprowadzonych produktów a następnie korygowanych</w:t>
            </w:r>
          </w:p>
        </w:tc>
        <w:tc>
          <w:tcPr>
            <w:tcW w:w="0" w:type="auto"/>
            <w:tcBorders>
              <w:top w:val="nil"/>
              <w:left w:val="nil"/>
              <w:bottom w:val="single" w:sz="4" w:space="0" w:color="000000"/>
              <w:right w:val="single" w:sz="4" w:space="0" w:color="000000"/>
            </w:tcBorders>
            <w:vAlign w:val="center"/>
          </w:tcPr>
          <w:p w14:paraId="07F173DC"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5D849596"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0E477C74"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M1.2CO.8</w:t>
            </w:r>
          </w:p>
        </w:tc>
        <w:tc>
          <w:tcPr>
            <w:tcW w:w="0" w:type="auto"/>
            <w:tcBorders>
              <w:top w:val="nil"/>
              <w:left w:val="nil"/>
              <w:bottom w:val="single" w:sz="4" w:space="0" w:color="000000"/>
              <w:right w:val="single" w:sz="4" w:space="0" w:color="000000"/>
            </w:tcBorders>
            <w:shd w:val="clear" w:color="auto" w:fill="auto"/>
            <w:vAlign w:val="center"/>
            <w:hideMark/>
          </w:tcPr>
          <w:p w14:paraId="677E25F6"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możliwości prowadzenia różnorodnych analiz zakupów np. analiza zakupów wg. Umowy przetargowej i jej rozliczenie</w:t>
            </w:r>
          </w:p>
        </w:tc>
        <w:tc>
          <w:tcPr>
            <w:tcW w:w="0" w:type="auto"/>
            <w:tcBorders>
              <w:top w:val="nil"/>
              <w:left w:val="nil"/>
              <w:bottom w:val="single" w:sz="4" w:space="0" w:color="000000"/>
              <w:right w:val="single" w:sz="4" w:space="0" w:color="000000"/>
            </w:tcBorders>
            <w:vAlign w:val="center"/>
          </w:tcPr>
          <w:p w14:paraId="6D833491"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078A89D7"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426B7F86"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M1.2CO.9</w:t>
            </w:r>
          </w:p>
        </w:tc>
        <w:tc>
          <w:tcPr>
            <w:tcW w:w="0" w:type="auto"/>
            <w:tcBorders>
              <w:top w:val="nil"/>
              <w:left w:val="nil"/>
              <w:bottom w:val="single" w:sz="4" w:space="0" w:color="000000"/>
              <w:right w:val="single" w:sz="4" w:space="0" w:color="000000"/>
            </w:tcBorders>
            <w:shd w:val="clear" w:color="auto" w:fill="auto"/>
            <w:vAlign w:val="center"/>
            <w:hideMark/>
          </w:tcPr>
          <w:p w14:paraId="3107FDF7"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przypisanie do danej pozycji umowy przetargowej (możliwe dwie zazębiające się umowy)</w:t>
            </w:r>
          </w:p>
        </w:tc>
        <w:tc>
          <w:tcPr>
            <w:tcW w:w="0" w:type="auto"/>
            <w:tcBorders>
              <w:top w:val="nil"/>
              <w:left w:val="nil"/>
              <w:bottom w:val="single" w:sz="4" w:space="0" w:color="000000"/>
              <w:right w:val="single" w:sz="4" w:space="0" w:color="000000"/>
            </w:tcBorders>
            <w:vAlign w:val="center"/>
          </w:tcPr>
          <w:p w14:paraId="1AA6AEBF"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1DC9E5EC"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8D6B646"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M1.2CO.10</w:t>
            </w:r>
          </w:p>
        </w:tc>
        <w:tc>
          <w:tcPr>
            <w:tcW w:w="0" w:type="auto"/>
            <w:tcBorders>
              <w:top w:val="nil"/>
              <w:left w:val="nil"/>
              <w:bottom w:val="single" w:sz="4" w:space="0" w:color="000000"/>
              <w:right w:val="single" w:sz="4" w:space="0" w:color="000000"/>
            </w:tcBorders>
            <w:shd w:val="clear" w:color="auto" w:fill="auto"/>
            <w:vAlign w:val="center"/>
            <w:hideMark/>
          </w:tcPr>
          <w:p w14:paraId="101B8BFA"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rozliczanie umów przetargowych</w:t>
            </w:r>
          </w:p>
        </w:tc>
        <w:tc>
          <w:tcPr>
            <w:tcW w:w="0" w:type="auto"/>
            <w:tcBorders>
              <w:top w:val="nil"/>
              <w:left w:val="nil"/>
              <w:bottom w:val="single" w:sz="4" w:space="0" w:color="000000"/>
              <w:right w:val="single" w:sz="4" w:space="0" w:color="000000"/>
            </w:tcBorders>
            <w:vAlign w:val="center"/>
          </w:tcPr>
          <w:p w14:paraId="0BD5A28E"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2431FADC"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5865B62"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M1.2CO.11</w:t>
            </w:r>
          </w:p>
        </w:tc>
        <w:tc>
          <w:tcPr>
            <w:tcW w:w="0" w:type="auto"/>
            <w:tcBorders>
              <w:top w:val="nil"/>
              <w:left w:val="nil"/>
              <w:bottom w:val="single" w:sz="4" w:space="0" w:color="000000"/>
              <w:right w:val="single" w:sz="4" w:space="0" w:color="000000"/>
            </w:tcBorders>
            <w:shd w:val="clear" w:color="auto" w:fill="auto"/>
            <w:vAlign w:val="center"/>
            <w:hideMark/>
          </w:tcPr>
          <w:p w14:paraId="6E6CB7D5"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aktualizacja bazy leków</w:t>
            </w:r>
          </w:p>
        </w:tc>
        <w:tc>
          <w:tcPr>
            <w:tcW w:w="0" w:type="auto"/>
            <w:tcBorders>
              <w:top w:val="nil"/>
              <w:left w:val="nil"/>
              <w:bottom w:val="single" w:sz="4" w:space="0" w:color="000000"/>
              <w:right w:val="single" w:sz="4" w:space="0" w:color="000000"/>
            </w:tcBorders>
            <w:vAlign w:val="center"/>
          </w:tcPr>
          <w:p w14:paraId="5BD56289"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6896135D"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2C71A2A3"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M1.2CO.12</w:t>
            </w:r>
          </w:p>
        </w:tc>
        <w:tc>
          <w:tcPr>
            <w:tcW w:w="0" w:type="auto"/>
            <w:tcBorders>
              <w:top w:val="nil"/>
              <w:left w:val="nil"/>
              <w:bottom w:val="single" w:sz="4" w:space="0" w:color="000000"/>
              <w:right w:val="single" w:sz="4" w:space="0" w:color="000000"/>
            </w:tcBorders>
            <w:shd w:val="clear" w:color="auto" w:fill="auto"/>
            <w:vAlign w:val="center"/>
            <w:hideMark/>
          </w:tcPr>
          <w:p w14:paraId="1E792374"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baza zamienników danego leku, Baza leków z nazwą producenta oraz nazwą międzynarodową substancji czynnie działającej</w:t>
            </w:r>
          </w:p>
        </w:tc>
        <w:tc>
          <w:tcPr>
            <w:tcW w:w="0" w:type="auto"/>
            <w:tcBorders>
              <w:top w:val="nil"/>
              <w:left w:val="nil"/>
              <w:bottom w:val="single" w:sz="4" w:space="0" w:color="000000"/>
              <w:right w:val="single" w:sz="4" w:space="0" w:color="000000"/>
            </w:tcBorders>
            <w:vAlign w:val="center"/>
          </w:tcPr>
          <w:p w14:paraId="2851E39F"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4760A78E"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071D75C"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M1.2CO.13</w:t>
            </w:r>
          </w:p>
        </w:tc>
        <w:tc>
          <w:tcPr>
            <w:tcW w:w="0" w:type="auto"/>
            <w:tcBorders>
              <w:top w:val="nil"/>
              <w:left w:val="nil"/>
              <w:bottom w:val="single" w:sz="4" w:space="0" w:color="000000"/>
              <w:right w:val="single" w:sz="4" w:space="0" w:color="000000"/>
            </w:tcBorders>
            <w:shd w:val="clear" w:color="auto" w:fill="auto"/>
            <w:vAlign w:val="center"/>
            <w:hideMark/>
          </w:tcPr>
          <w:p w14:paraId="0A5FD8F0"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Obrót magazynowy. Wydawania na apteczki oddziałowe leków i innych materiałów. Dodatkowo:</w:t>
            </w:r>
          </w:p>
        </w:tc>
        <w:tc>
          <w:tcPr>
            <w:tcW w:w="0" w:type="auto"/>
            <w:tcBorders>
              <w:top w:val="nil"/>
              <w:left w:val="nil"/>
              <w:bottom w:val="single" w:sz="4" w:space="0" w:color="000000"/>
              <w:right w:val="single" w:sz="4" w:space="0" w:color="000000"/>
            </w:tcBorders>
            <w:vAlign w:val="center"/>
          </w:tcPr>
          <w:p w14:paraId="1A1233F9"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5F6D43C6"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208D318"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M1.2CO.14</w:t>
            </w:r>
          </w:p>
        </w:tc>
        <w:tc>
          <w:tcPr>
            <w:tcW w:w="0" w:type="auto"/>
            <w:tcBorders>
              <w:top w:val="nil"/>
              <w:left w:val="nil"/>
              <w:bottom w:val="single" w:sz="4" w:space="0" w:color="000000"/>
              <w:right w:val="single" w:sz="4" w:space="0" w:color="000000"/>
            </w:tcBorders>
            <w:shd w:val="clear" w:color="auto" w:fill="auto"/>
            <w:vAlign w:val="center"/>
            <w:hideMark/>
          </w:tcPr>
          <w:p w14:paraId="079717C3"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blokowania w magazynie wydawania danej pozycji np. lek wstrzymany lub wycofany z obrotu.</w:t>
            </w:r>
          </w:p>
        </w:tc>
        <w:tc>
          <w:tcPr>
            <w:tcW w:w="0" w:type="auto"/>
            <w:tcBorders>
              <w:top w:val="nil"/>
              <w:left w:val="nil"/>
              <w:bottom w:val="single" w:sz="4" w:space="0" w:color="000000"/>
              <w:right w:val="single" w:sz="4" w:space="0" w:color="000000"/>
            </w:tcBorders>
            <w:vAlign w:val="center"/>
          </w:tcPr>
          <w:p w14:paraId="4A7757B9"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5FB4935F"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7DCDEE86"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M1.2CO.15</w:t>
            </w:r>
          </w:p>
        </w:tc>
        <w:tc>
          <w:tcPr>
            <w:tcW w:w="0" w:type="auto"/>
            <w:tcBorders>
              <w:top w:val="nil"/>
              <w:left w:val="nil"/>
              <w:bottom w:val="single" w:sz="4" w:space="0" w:color="000000"/>
              <w:right w:val="single" w:sz="4" w:space="0" w:color="000000"/>
            </w:tcBorders>
            <w:shd w:val="clear" w:color="auto" w:fill="auto"/>
            <w:vAlign w:val="center"/>
            <w:hideMark/>
          </w:tcPr>
          <w:p w14:paraId="60448496"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wszystkie możliwe analizy np. rozchodów danej pozycji ,danej grupy towarowej, lub wg umowy przetargowej , możliwość tworzenia własnych analiz</w:t>
            </w:r>
          </w:p>
        </w:tc>
        <w:tc>
          <w:tcPr>
            <w:tcW w:w="0" w:type="auto"/>
            <w:tcBorders>
              <w:top w:val="nil"/>
              <w:left w:val="nil"/>
              <w:bottom w:val="single" w:sz="4" w:space="0" w:color="000000"/>
              <w:right w:val="single" w:sz="4" w:space="0" w:color="000000"/>
            </w:tcBorders>
            <w:vAlign w:val="center"/>
          </w:tcPr>
          <w:p w14:paraId="3F9F5CB6"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685D6E3F"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2D869AE0"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M1.2CO.16</w:t>
            </w:r>
          </w:p>
        </w:tc>
        <w:tc>
          <w:tcPr>
            <w:tcW w:w="0" w:type="auto"/>
            <w:tcBorders>
              <w:top w:val="nil"/>
              <w:left w:val="nil"/>
              <w:bottom w:val="single" w:sz="4" w:space="0" w:color="000000"/>
              <w:right w:val="single" w:sz="4" w:space="0" w:color="000000"/>
            </w:tcBorders>
            <w:shd w:val="clear" w:color="auto" w:fill="auto"/>
            <w:vAlign w:val="center"/>
            <w:hideMark/>
          </w:tcPr>
          <w:p w14:paraId="1FF0446A"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remanenty – wszystkie możliwe warianty np. na dzień, miesiąc</w:t>
            </w:r>
          </w:p>
        </w:tc>
        <w:tc>
          <w:tcPr>
            <w:tcW w:w="0" w:type="auto"/>
            <w:tcBorders>
              <w:top w:val="nil"/>
              <w:left w:val="nil"/>
              <w:bottom w:val="single" w:sz="4" w:space="0" w:color="000000"/>
              <w:right w:val="single" w:sz="4" w:space="0" w:color="000000"/>
            </w:tcBorders>
            <w:vAlign w:val="center"/>
          </w:tcPr>
          <w:p w14:paraId="5F7D6375"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33C75F7E"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35B528F"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M1.2CO.17</w:t>
            </w:r>
          </w:p>
        </w:tc>
        <w:tc>
          <w:tcPr>
            <w:tcW w:w="0" w:type="auto"/>
            <w:tcBorders>
              <w:top w:val="nil"/>
              <w:left w:val="nil"/>
              <w:bottom w:val="single" w:sz="4" w:space="0" w:color="000000"/>
              <w:right w:val="single" w:sz="4" w:space="0" w:color="000000"/>
            </w:tcBorders>
            <w:shd w:val="clear" w:color="auto" w:fill="auto"/>
            <w:vAlign w:val="center"/>
            <w:hideMark/>
          </w:tcPr>
          <w:p w14:paraId="417B1276"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zestawiania kosztów –analizy – różne warianty ,możliwość tworzenia własnych analiz</w:t>
            </w:r>
          </w:p>
        </w:tc>
        <w:tc>
          <w:tcPr>
            <w:tcW w:w="0" w:type="auto"/>
            <w:tcBorders>
              <w:top w:val="nil"/>
              <w:left w:val="nil"/>
              <w:bottom w:val="single" w:sz="4" w:space="0" w:color="000000"/>
              <w:right w:val="single" w:sz="4" w:space="0" w:color="000000"/>
            </w:tcBorders>
            <w:vAlign w:val="center"/>
          </w:tcPr>
          <w:p w14:paraId="298022E4"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18F8BD5E"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02A73660"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M1.2CO.18</w:t>
            </w:r>
          </w:p>
        </w:tc>
        <w:tc>
          <w:tcPr>
            <w:tcW w:w="0" w:type="auto"/>
            <w:tcBorders>
              <w:top w:val="nil"/>
              <w:left w:val="nil"/>
              <w:bottom w:val="single" w:sz="4" w:space="0" w:color="000000"/>
              <w:right w:val="single" w:sz="4" w:space="0" w:color="000000"/>
            </w:tcBorders>
            <w:shd w:val="clear" w:color="auto" w:fill="auto"/>
            <w:vAlign w:val="center"/>
            <w:hideMark/>
          </w:tcPr>
          <w:p w14:paraId="63DDACEE"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Ewidencja zestawienia rozchodów i przychodów leków psychotropowych i narkotycznych wg obowiązującego rozporządzenia MZ</w:t>
            </w:r>
          </w:p>
        </w:tc>
        <w:tc>
          <w:tcPr>
            <w:tcW w:w="0" w:type="auto"/>
            <w:tcBorders>
              <w:top w:val="nil"/>
              <w:left w:val="nil"/>
              <w:bottom w:val="single" w:sz="4" w:space="0" w:color="000000"/>
              <w:right w:val="single" w:sz="4" w:space="0" w:color="000000"/>
            </w:tcBorders>
            <w:vAlign w:val="center"/>
          </w:tcPr>
          <w:p w14:paraId="4A401F2C"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53A0BC06"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19858595"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M1.2CO.19</w:t>
            </w:r>
          </w:p>
        </w:tc>
        <w:tc>
          <w:tcPr>
            <w:tcW w:w="0" w:type="auto"/>
            <w:tcBorders>
              <w:top w:val="nil"/>
              <w:left w:val="nil"/>
              <w:bottom w:val="single" w:sz="4" w:space="0" w:color="000000"/>
              <w:right w:val="single" w:sz="4" w:space="0" w:color="000000"/>
            </w:tcBorders>
            <w:shd w:val="clear" w:color="auto" w:fill="auto"/>
            <w:vAlign w:val="center"/>
            <w:hideMark/>
          </w:tcPr>
          <w:p w14:paraId="32627514"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Produkcja leków recepturowych</w:t>
            </w:r>
          </w:p>
        </w:tc>
        <w:tc>
          <w:tcPr>
            <w:tcW w:w="0" w:type="auto"/>
            <w:tcBorders>
              <w:top w:val="nil"/>
              <w:left w:val="nil"/>
              <w:bottom w:val="single" w:sz="4" w:space="0" w:color="000000"/>
              <w:right w:val="single" w:sz="4" w:space="0" w:color="000000"/>
            </w:tcBorders>
            <w:vAlign w:val="center"/>
          </w:tcPr>
          <w:p w14:paraId="063252D7"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3EBFDA14"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85A1BAD"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M1.2CO.20</w:t>
            </w:r>
          </w:p>
        </w:tc>
        <w:tc>
          <w:tcPr>
            <w:tcW w:w="0" w:type="auto"/>
            <w:tcBorders>
              <w:top w:val="nil"/>
              <w:left w:val="nil"/>
              <w:bottom w:val="single" w:sz="4" w:space="0" w:color="000000"/>
              <w:right w:val="single" w:sz="4" w:space="0" w:color="000000"/>
            </w:tcBorders>
            <w:shd w:val="clear" w:color="auto" w:fill="auto"/>
            <w:vAlign w:val="center"/>
            <w:hideMark/>
          </w:tcPr>
          <w:p w14:paraId="13E4B276"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tworzenie bazy receptur,</w:t>
            </w:r>
          </w:p>
        </w:tc>
        <w:tc>
          <w:tcPr>
            <w:tcW w:w="0" w:type="auto"/>
            <w:tcBorders>
              <w:top w:val="nil"/>
              <w:left w:val="nil"/>
              <w:bottom w:val="single" w:sz="4" w:space="0" w:color="000000"/>
              <w:right w:val="single" w:sz="4" w:space="0" w:color="000000"/>
            </w:tcBorders>
            <w:vAlign w:val="center"/>
          </w:tcPr>
          <w:p w14:paraId="479F20F3"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7A54E1BE"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11DF5E6"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M1.2CO.21</w:t>
            </w:r>
          </w:p>
        </w:tc>
        <w:tc>
          <w:tcPr>
            <w:tcW w:w="0" w:type="auto"/>
            <w:tcBorders>
              <w:top w:val="nil"/>
              <w:left w:val="nil"/>
              <w:bottom w:val="single" w:sz="4" w:space="0" w:color="000000"/>
              <w:right w:val="single" w:sz="4" w:space="0" w:color="000000"/>
            </w:tcBorders>
            <w:shd w:val="clear" w:color="auto" w:fill="auto"/>
            <w:vAlign w:val="center"/>
            <w:hideMark/>
          </w:tcPr>
          <w:p w14:paraId="556F6114"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lista dokumentów produkcji</w:t>
            </w:r>
          </w:p>
        </w:tc>
        <w:tc>
          <w:tcPr>
            <w:tcW w:w="0" w:type="auto"/>
            <w:tcBorders>
              <w:top w:val="nil"/>
              <w:left w:val="nil"/>
              <w:bottom w:val="single" w:sz="4" w:space="0" w:color="000000"/>
              <w:right w:val="single" w:sz="4" w:space="0" w:color="000000"/>
            </w:tcBorders>
            <w:vAlign w:val="center"/>
          </w:tcPr>
          <w:p w14:paraId="2CEC2504"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7D004261"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25652751"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M1.2CO.22</w:t>
            </w:r>
          </w:p>
        </w:tc>
        <w:tc>
          <w:tcPr>
            <w:tcW w:w="0" w:type="auto"/>
            <w:tcBorders>
              <w:top w:val="nil"/>
              <w:left w:val="nil"/>
              <w:bottom w:val="single" w:sz="4" w:space="0" w:color="000000"/>
              <w:right w:val="single" w:sz="4" w:space="0" w:color="000000"/>
            </w:tcBorders>
            <w:shd w:val="clear" w:color="auto" w:fill="auto"/>
            <w:vAlign w:val="center"/>
            <w:hideMark/>
          </w:tcPr>
          <w:p w14:paraId="34A21A7B"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Rozliczanie programów lekowych wg wymogów NFZ</w:t>
            </w:r>
          </w:p>
        </w:tc>
        <w:tc>
          <w:tcPr>
            <w:tcW w:w="0" w:type="auto"/>
            <w:tcBorders>
              <w:top w:val="nil"/>
              <w:left w:val="nil"/>
              <w:bottom w:val="single" w:sz="4" w:space="0" w:color="000000"/>
              <w:right w:val="single" w:sz="4" w:space="0" w:color="000000"/>
            </w:tcBorders>
            <w:vAlign w:val="center"/>
          </w:tcPr>
          <w:p w14:paraId="49DEA22C"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34CA1A78"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0DFF7F9F"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M1.2CO.23</w:t>
            </w:r>
          </w:p>
        </w:tc>
        <w:tc>
          <w:tcPr>
            <w:tcW w:w="0" w:type="auto"/>
            <w:tcBorders>
              <w:top w:val="nil"/>
              <w:left w:val="nil"/>
              <w:bottom w:val="single" w:sz="4" w:space="0" w:color="000000"/>
              <w:right w:val="single" w:sz="4" w:space="0" w:color="000000"/>
            </w:tcBorders>
            <w:shd w:val="clear" w:color="auto" w:fill="auto"/>
            <w:vAlign w:val="center"/>
            <w:hideMark/>
          </w:tcPr>
          <w:p w14:paraId="1DCFBE52"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Połączenie z apteczkami oddziałowymi. Pełna integracja z systemem „HIS”/ Apteczka oddziałowa</w:t>
            </w:r>
          </w:p>
        </w:tc>
        <w:tc>
          <w:tcPr>
            <w:tcW w:w="0" w:type="auto"/>
            <w:tcBorders>
              <w:top w:val="nil"/>
              <w:left w:val="nil"/>
              <w:bottom w:val="single" w:sz="4" w:space="0" w:color="000000"/>
              <w:right w:val="single" w:sz="4" w:space="0" w:color="000000"/>
            </w:tcBorders>
            <w:vAlign w:val="center"/>
          </w:tcPr>
          <w:p w14:paraId="45C5152C"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36D66199"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48662D22"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M1.2CO.24</w:t>
            </w:r>
          </w:p>
        </w:tc>
        <w:tc>
          <w:tcPr>
            <w:tcW w:w="0" w:type="auto"/>
            <w:tcBorders>
              <w:top w:val="nil"/>
              <w:left w:val="nil"/>
              <w:bottom w:val="single" w:sz="4" w:space="0" w:color="000000"/>
              <w:right w:val="single" w:sz="4" w:space="0" w:color="000000"/>
            </w:tcBorders>
            <w:shd w:val="clear" w:color="auto" w:fill="auto"/>
            <w:vAlign w:val="center"/>
            <w:hideMark/>
          </w:tcPr>
          <w:p w14:paraId="12DE4C64"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Wydawanie z Apteki materiału bezpośrednio na pacjenta</w:t>
            </w:r>
          </w:p>
        </w:tc>
        <w:tc>
          <w:tcPr>
            <w:tcW w:w="0" w:type="auto"/>
            <w:tcBorders>
              <w:top w:val="nil"/>
              <w:left w:val="nil"/>
              <w:bottom w:val="single" w:sz="4" w:space="0" w:color="000000"/>
              <w:right w:val="single" w:sz="4" w:space="0" w:color="000000"/>
            </w:tcBorders>
            <w:vAlign w:val="center"/>
          </w:tcPr>
          <w:p w14:paraId="75256667"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71AD82C7"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96AFEE0"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M1.2CO.25</w:t>
            </w:r>
          </w:p>
        </w:tc>
        <w:tc>
          <w:tcPr>
            <w:tcW w:w="0" w:type="auto"/>
            <w:tcBorders>
              <w:top w:val="nil"/>
              <w:left w:val="nil"/>
              <w:bottom w:val="single" w:sz="4" w:space="0" w:color="000000"/>
              <w:right w:val="single" w:sz="4" w:space="0" w:color="000000"/>
            </w:tcBorders>
            <w:shd w:val="clear" w:color="auto" w:fill="auto"/>
            <w:vAlign w:val="center"/>
            <w:hideMark/>
          </w:tcPr>
          <w:p w14:paraId="78C0BE79"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Eksport danych do Działu Ekonomiczno-Finansowego w zakresie przekazywania faktur, dokumentów kosztowych</w:t>
            </w:r>
          </w:p>
        </w:tc>
        <w:tc>
          <w:tcPr>
            <w:tcW w:w="0" w:type="auto"/>
            <w:tcBorders>
              <w:top w:val="nil"/>
              <w:left w:val="nil"/>
              <w:bottom w:val="single" w:sz="4" w:space="0" w:color="000000"/>
              <w:right w:val="single" w:sz="4" w:space="0" w:color="000000"/>
            </w:tcBorders>
            <w:vAlign w:val="center"/>
          </w:tcPr>
          <w:p w14:paraId="155825C4"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68BA8D1B"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287EFD70"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M1.2CO.26</w:t>
            </w:r>
          </w:p>
        </w:tc>
        <w:tc>
          <w:tcPr>
            <w:tcW w:w="0" w:type="auto"/>
            <w:tcBorders>
              <w:top w:val="nil"/>
              <w:left w:val="nil"/>
              <w:bottom w:val="single" w:sz="4" w:space="0" w:color="000000"/>
              <w:right w:val="single" w:sz="4" w:space="0" w:color="000000"/>
            </w:tcBorders>
            <w:shd w:val="clear" w:color="auto" w:fill="auto"/>
            <w:vAlign w:val="center"/>
            <w:hideMark/>
          </w:tcPr>
          <w:p w14:paraId="2ACD6FF4"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Możliwość wprowadzania danych z nośników elektronicznych np. typu PenDrive, CD-R/RW, DVD-R/RW, FDD itp. </w:t>
            </w:r>
          </w:p>
        </w:tc>
        <w:tc>
          <w:tcPr>
            <w:tcW w:w="0" w:type="auto"/>
            <w:tcBorders>
              <w:top w:val="nil"/>
              <w:left w:val="nil"/>
              <w:bottom w:val="single" w:sz="4" w:space="0" w:color="000000"/>
              <w:right w:val="single" w:sz="4" w:space="0" w:color="000000"/>
            </w:tcBorders>
            <w:vAlign w:val="center"/>
          </w:tcPr>
          <w:p w14:paraId="264CBB4F"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7E921F96"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7C4229E"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M1.2CO.27</w:t>
            </w:r>
          </w:p>
        </w:tc>
        <w:tc>
          <w:tcPr>
            <w:tcW w:w="0" w:type="auto"/>
            <w:tcBorders>
              <w:top w:val="nil"/>
              <w:left w:val="nil"/>
              <w:bottom w:val="single" w:sz="4" w:space="0" w:color="000000"/>
              <w:right w:val="single" w:sz="4" w:space="0" w:color="000000"/>
            </w:tcBorders>
            <w:shd w:val="clear" w:color="auto" w:fill="auto"/>
            <w:vAlign w:val="center"/>
            <w:hideMark/>
          </w:tcPr>
          <w:p w14:paraId="1A70F120"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Program przystosowany do rozbudowy o moduł leki cytostatyczne , moduł żywienie pozajelitowe</w:t>
            </w:r>
          </w:p>
        </w:tc>
        <w:tc>
          <w:tcPr>
            <w:tcW w:w="0" w:type="auto"/>
            <w:tcBorders>
              <w:top w:val="nil"/>
              <w:left w:val="nil"/>
              <w:bottom w:val="single" w:sz="4" w:space="0" w:color="000000"/>
              <w:right w:val="single" w:sz="4" w:space="0" w:color="000000"/>
            </w:tcBorders>
            <w:vAlign w:val="center"/>
          </w:tcPr>
          <w:p w14:paraId="79DF1769"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774D720A"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46D2B4DA"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M1.2CO.28</w:t>
            </w:r>
          </w:p>
        </w:tc>
        <w:tc>
          <w:tcPr>
            <w:tcW w:w="0" w:type="auto"/>
            <w:tcBorders>
              <w:top w:val="nil"/>
              <w:left w:val="nil"/>
              <w:bottom w:val="single" w:sz="4" w:space="0" w:color="000000"/>
              <w:right w:val="single" w:sz="4" w:space="0" w:color="000000"/>
            </w:tcBorders>
            <w:shd w:val="clear" w:color="auto" w:fill="auto"/>
            <w:vAlign w:val="center"/>
            <w:hideMark/>
          </w:tcPr>
          <w:p w14:paraId="1C70F6AC"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Tworzenie i zarządzanie receptariuszem szpitalnym</w:t>
            </w:r>
          </w:p>
        </w:tc>
        <w:tc>
          <w:tcPr>
            <w:tcW w:w="0" w:type="auto"/>
            <w:tcBorders>
              <w:top w:val="nil"/>
              <w:left w:val="nil"/>
              <w:bottom w:val="single" w:sz="4" w:space="0" w:color="000000"/>
              <w:right w:val="single" w:sz="4" w:space="0" w:color="000000"/>
            </w:tcBorders>
            <w:vAlign w:val="center"/>
          </w:tcPr>
          <w:p w14:paraId="34B3F868"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4B2E69F6"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711CD5AD"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M1.2CO.29</w:t>
            </w:r>
          </w:p>
        </w:tc>
        <w:tc>
          <w:tcPr>
            <w:tcW w:w="0" w:type="auto"/>
            <w:tcBorders>
              <w:top w:val="nil"/>
              <w:left w:val="nil"/>
              <w:bottom w:val="single" w:sz="4" w:space="0" w:color="000000"/>
              <w:right w:val="single" w:sz="4" w:space="0" w:color="000000"/>
            </w:tcBorders>
            <w:shd w:val="clear" w:color="auto" w:fill="auto"/>
            <w:vAlign w:val="center"/>
            <w:hideMark/>
          </w:tcPr>
          <w:p w14:paraId="7A3E4B59"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Zarządzanie receptariuszami oddziałowymi wraz z odnotowaniem statusu leku</w:t>
            </w:r>
          </w:p>
        </w:tc>
        <w:tc>
          <w:tcPr>
            <w:tcW w:w="0" w:type="auto"/>
            <w:tcBorders>
              <w:top w:val="nil"/>
              <w:left w:val="nil"/>
              <w:bottom w:val="single" w:sz="4" w:space="0" w:color="000000"/>
              <w:right w:val="single" w:sz="4" w:space="0" w:color="000000"/>
            </w:tcBorders>
            <w:vAlign w:val="center"/>
          </w:tcPr>
          <w:p w14:paraId="42DD9F20"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24304C3C"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4EA3EC51"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M1.2CO.30</w:t>
            </w:r>
          </w:p>
        </w:tc>
        <w:tc>
          <w:tcPr>
            <w:tcW w:w="0" w:type="auto"/>
            <w:tcBorders>
              <w:top w:val="nil"/>
              <w:left w:val="nil"/>
              <w:bottom w:val="single" w:sz="4" w:space="0" w:color="000000"/>
              <w:right w:val="single" w:sz="4" w:space="0" w:color="000000"/>
            </w:tcBorders>
            <w:shd w:val="clear" w:color="auto" w:fill="auto"/>
            <w:vAlign w:val="center"/>
            <w:hideMark/>
          </w:tcPr>
          <w:p w14:paraId="01ADB320"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Podgląd w informacje o lekach z kończącym się terminem ważności i lekach przeterminowanych</w:t>
            </w:r>
          </w:p>
        </w:tc>
        <w:tc>
          <w:tcPr>
            <w:tcW w:w="0" w:type="auto"/>
            <w:tcBorders>
              <w:top w:val="nil"/>
              <w:left w:val="nil"/>
              <w:bottom w:val="single" w:sz="4" w:space="0" w:color="000000"/>
              <w:right w:val="single" w:sz="4" w:space="0" w:color="000000"/>
            </w:tcBorders>
            <w:vAlign w:val="center"/>
          </w:tcPr>
          <w:p w14:paraId="7FBD81FA"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7484018B"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BE9604D"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M1.2CO.31</w:t>
            </w:r>
          </w:p>
        </w:tc>
        <w:tc>
          <w:tcPr>
            <w:tcW w:w="0" w:type="auto"/>
            <w:tcBorders>
              <w:top w:val="nil"/>
              <w:left w:val="nil"/>
              <w:bottom w:val="single" w:sz="4" w:space="0" w:color="000000"/>
              <w:right w:val="single" w:sz="4" w:space="0" w:color="000000"/>
            </w:tcBorders>
            <w:shd w:val="clear" w:color="auto" w:fill="auto"/>
            <w:vAlign w:val="center"/>
            <w:hideMark/>
          </w:tcPr>
          <w:p w14:paraId="73206740"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Sporządzanie zamówień do dostawców środków farmaceutycznych i materiałów medycznych z rozbiciem na: zamówienia publiczne i zamówienia doraźne, tworzenie zamówień potrzebnego asortymentu – następnie program sam powinien przyporządkować do danej umowy przetargowej i związanego z nią dostawcy</w:t>
            </w:r>
          </w:p>
        </w:tc>
        <w:tc>
          <w:tcPr>
            <w:tcW w:w="0" w:type="auto"/>
            <w:tcBorders>
              <w:top w:val="nil"/>
              <w:left w:val="nil"/>
              <w:bottom w:val="single" w:sz="4" w:space="0" w:color="000000"/>
              <w:right w:val="single" w:sz="4" w:space="0" w:color="000000"/>
            </w:tcBorders>
            <w:vAlign w:val="center"/>
          </w:tcPr>
          <w:p w14:paraId="3D25F710"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68A75BC4"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073C1E72"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M1.2CO.32</w:t>
            </w:r>
          </w:p>
        </w:tc>
        <w:tc>
          <w:tcPr>
            <w:tcW w:w="0" w:type="auto"/>
            <w:tcBorders>
              <w:top w:val="nil"/>
              <w:left w:val="nil"/>
              <w:bottom w:val="single" w:sz="4" w:space="0" w:color="000000"/>
              <w:right w:val="single" w:sz="4" w:space="0" w:color="000000"/>
            </w:tcBorders>
            <w:shd w:val="clear" w:color="auto" w:fill="auto"/>
            <w:vAlign w:val="center"/>
            <w:hideMark/>
          </w:tcPr>
          <w:p w14:paraId="2868B316"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Ilości do zamówienia są wyliczane automatycznie na podstawie stanów minimalnych</w:t>
            </w:r>
          </w:p>
        </w:tc>
        <w:tc>
          <w:tcPr>
            <w:tcW w:w="0" w:type="auto"/>
            <w:tcBorders>
              <w:top w:val="nil"/>
              <w:left w:val="nil"/>
              <w:bottom w:val="single" w:sz="4" w:space="0" w:color="000000"/>
              <w:right w:val="single" w:sz="4" w:space="0" w:color="000000"/>
            </w:tcBorders>
            <w:vAlign w:val="center"/>
          </w:tcPr>
          <w:p w14:paraId="53AB2B42"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25264509"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77785168"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M1.2CO.33</w:t>
            </w:r>
          </w:p>
        </w:tc>
        <w:tc>
          <w:tcPr>
            <w:tcW w:w="0" w:type="auto"/>
            <w:tcBorders>
              <w:top w:val="nil"/>
              <w:left w:val="nil"/>
              <w:bottom w:val="single" w:sz="4" w:space="0" w:color="000000"/>
              <w:right w:val="single" w:sz="4" w:space="0" w:color="000000"/>
            </w:tcBorders>
            <w:shd w:val="clear" w:color="auto" w:fill="auto"/>
            <w:vAlign w:val="center"/>
            <w:hideMark/>
          </w:tcPr>
          <w:p w14:paraId="5DD7EF80"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Automatyczne generowanie korekt dokumentów wewnętrznych inicjowane wprowadzeniem korekty zewnętrznej</w:t>
            </w:r>
          </w:p>
        </w:tc>
        <w:tc>
          <w:tcPr>
            <w:tcW w:w="0" w:type="auto"/>
            <w:tcBorders>
              <w:top w:val="nil"/>
              <w:left w:val="nil"/>
              <w:bottom w:val="single" w:sz="4" w:space="0" w:color="000000"/>
              <w:right w:val="single" w:sz="4" w:space="0" w:color="000000"/>
            </w:tcBorders>
            <w:vAlign w:val="center"/>
          </w:tcPr>
          <w:p w14:paraId="400BF0EB"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7C972DAD"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48331FB1"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M1.2CO.34</w:t>
            </w:r>
          </w:p>
        </w:tc>
        <w:tc>
          <w:tcPr>
            <w:tcW w:w="0" w:type="auto"/>
            <w:tcBorders>
              <w:top w:val="nil"/>
              <w:left w:val="nil"/>
              <w:bottom w:val="single" w:sz="4" w:space="0" w:color="000000"/>
              <w:right w:val="single" w:sz="4" w:space="0" w:color="000000"/>
            </w:tcBorders>
            <w:shd w:val="clear" w:color="auto" w:fill="auto"/>
            <w:vAlign w:val="center"/>
            <w:hideMark/>
          </w:tcPr>
          <w:p w14:paraId="6C53B6B2"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wczytania do systemu dokumentów przychodowych (faktur), ewidencjonujących dostawy w formie elektronicznej</w:t>
            </w:r>
          </w:p>
        </w:tc>
        <w:tc>
          <w:tcPr>
            <w:tcW w:w="0" w:type="auto"/>
            <w:tcBorders>
              <w:top w:val="nil"/>
              <w:left w:val="nil"/>
              <w:bottom w:val="single" w:sz="4" w:space="0" w:color="000000"/>
              <w:right w:val="single" w:sz="4" w:space="0" w:color="000000"/>
            </w:tcBorders>
            <w:vAlign w:val="center"/>
          </w:tcPr>
          <w:p w14:paraId="6294ABFE"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0594CA3B"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4EC03018"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M1.2CO.35</w:t>
            </w:r>
          </w:p>
        </w:tc>
        <w:tc>
          <w:tcPr>
            <w:tcW w:w="0" w:type="auto"/>
            <w:tcBorders>
              <w:top w:val="nil"/>
              <w:left w:val="nil"/>
              <w:bottom w:val="single" w:sz="4" w:space="0" w:color="000000"/>
              <w:right w:val="single" w:sz="4" w:space="0" w:color="000000"/>
            </w:tcBorders>
            <w:shd w:val="clear" w:color="auto" w:fill="auto"/>
            <w:vAlign w:val="center"/>
            <w:hideMark/>
          </w:tcPr>
          <w:p w14:paraId="3E01F870"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definiowania indywidualnych systemów kodowych dla poszczególnych dostawców</w:t>
            </w:r>
          </w:p>
        </w:tc>
        <w:tc>
          <w:tcPr>
            <w:tcW w:w="0" w:type="auto"/>
            <w:tcBorders>
              <w:top w:val="nil"/>
              <w:left w:val="nil"/>
              <w:bottom w:val="single" w:sz="4" w:space="0" w:color="000000"/>
              <w:right w:val="single" w:sz="4" w:space="0" w:color="000000"/>
            </w:tcBorders>
            <w:vAlign w:val="center"/>
          </w:tcPr>
          <w:p w14:paraId="6CA4B3DB"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5158D584"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381EDBAD"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M1.2CO.36</w:t>
            </w:r>
          </w:p>
        </w:tc>
        <w:tc>
          <w:tcPr>
            <w:tcW w:w="0" w:type="auto"/>
            <w:tcBorders>
              <w:top w:val="nil"/>
              <w:left w:val="nil"/>
              <w:bottom w:val="single" w:sz="4" w:space="0" w:color="000000"/>
              <w:right w:val="single" w:sz="4" w:space="0" w:color="000000"/>
            </w:tcBorders>
            <w:shd w:val="clear" w:color="auto" w:fill="auto"/>
            <w:vAlign w:val="center"/>
            <w:hideMark/>
          </w:tcPr>
          <w:p w14:paraId="12DE5610"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Rejestracja korekt do dokumentów ewidencjonujących dostawy środków farmaceutycznych i materiałów medycznych</w:t>
            </w:r>
          </w:p>
        </w:tc>
        <w:tc>
          <w:tcPr>
            <w:tcW w:w="0" w:type="auto"/>
            <w:tcBorders>
              <w:top w:val="nil"/>
              <w:left w:val="nil"/>
              <w:bottom w:val="single" w:sz="4" w:space="0" w:color="000000"/>
              <w:right w:val="single" w:sz="4" w:space="0" w:color="000000"/>
            </w:tcBorders>
            <w:vAlign w:val="center"/>
          </w:tcPr>
          <w:p w14:paraId="769871F6"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5B98C79C"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803F933"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M1.2CO.37</w:t>
            </w:r>
          </w:p>
        </w:tc>
        <w:tc>
          <w:tcPr>
            <w:tcW w:w="0" w:type="auto"/>
            <w:tcBorders>
              <w:top w:val="nil"/>
              <w:left w:val="nil"/>
              <w:bottom w:val="single" w:sz="4" w:space="0" w:color="000000"/>
              <w:right w:val="single" w:sz="4" w:space="0" w:color="000000"/>
            </w:tcBorders>
            <w:shd w:val="clear" w:color="auto" w:fill="auto"/>
            <w:vAlign w:val="center"/>
            <w:hideMark/>
          </w:tcPr>
          <w:p w14:paraId="2B7C07F9"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ewidencji obrotu lekami spoza receptariusza szpitalnego</w:t>
            </w:r>
          </w:p>
        </w:tc>
        <w:tc>
          <w:tcPr>
            <w:tcW w:w="0" w:type="auto"/>
            <w:tcBorders>
              <w:top w:val="nil"/>
              <w:left w:val="nil"/>
              <w:bottom w:val="single" w:sz="4" w:space="0" w:color="000000"/>
              <w:right w:val="single" w:sz="4" w:space="0" w:color="000000"/>
            </w:tcBorders>
            <w:vAlign w:val="center"/>
          </w:tcPr>
          <w:p w14:paraId="504AAB41"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2FCA96E7"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0F2E9433"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lastRenderedPageBreak/>
              <w:t>M1.2CO.38</w:t>
            </w:r>
          </w:p>
        </w:tc>
        <w:tc>
          <w:tcPr>
            <w:tcW w:w="0" w:type="auto"/>
            <w:tcBorders>
              <w:top w:val="nil"/>
              <w:left w:val="nil"/>
              <w:bottom w:val="single" w:sz="4" w:space="0" w:color="000000"/>
              <w:right w:val="single" w:sz="4" w:space="0" w:color="000000"/>
            </w:tcBorders>
            <w:shd w:val="clear" w:color="auto" w:fill="auto"/>
            <w:vAlign w:val="center"/>
            <w:hideMark/>
          </w:tcPr>
          <w:p w14:paraId="08F82AEB"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Ewidencja zwrotów do dostawców</w:t>
            </w:r>
          </w:p>
        </w:tc>
        <w:tc>
          <w:tcPr>
            <w:tcW w:w="0" w:type="auto"/>
            <w:tcBorders>
              <w:top w:val="nil"/>
              <w:left w:val="nil"/>
              <w:bottom w:val="single" w:sz="4" w:space="0" w:color="000000"/>
              <w:right w:val="single" w:sz="4" w:space="0" w:color="000000"/>
            </w:tcBorders>
            <w:vAlign w:val="center"/>
          </w:tcPr>
          <w:p w14:paraId="33932A4D"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2874F315"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0A0BE7F9"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M1.2CO.39</w:t>
            </w:r>
          </w:p>
        </w:tc>
        <w:tc>
          <w:tcPr>
            <w:tcW w:w="0" w:type="auto"/>
            <w:tcBorders>
              <w:top w:val="nil"/>
              <w:left w:val="nil"/>
              <w:bottom w:val="single" w:sz="4" w:space="0" w:color="000000"/>
              <w:right w:val="single" w:sz="4" w:space="0" w:color="000000"/>
            </w:tcBorders>
            <w:shd w:val="clear" w:color="auto" w:fill="auto"/>
            <w:vAlign w:val="center"/>
            <w:hideMark/>
          </w:tcPr>
          <w:p w14:paraId="05CEFCF3"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Ewidencja podpisanych umów z dostawcami wraz z aneksami</w:t>
            </w:r>
          </w:p>
        </w:tc>
        <w:tc>
          <w:tcPr>
            <w:tcW w:w="0" w:type="auto"/>
            <w:tcBorders>
              <w:top w:val="nil"/>
              <w:left w:val="nil"/>
              <w:bottom w:val="single" w:sz="4" w:space="0" w:color="000000"/>
              <w:right w:val="single" w:sz="4" w:space="0" w:color="000000"/>
            </w:tcBorders>
            <w:vAlign w:val="center"/>
          </w:tcPr>
          <w:p w14:paraId="70CAA04F"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5D7DEA78"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299E3430"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M1.2CO.40</w:t>
            </w:r>
          </w:p>
        </w:tc>
        <w:tc>
          <w:tcPr>
            <w:tcW w:w="0" w:type="auto"/>
            <w:tcBorders>
              <w:top w:val="nil"/>
              <w:left w:val="nil"/>
              <w:bottom w:val="single" w:sz="4" w:space="0" w:color="000000"/>
              <w:right w:val="single" w:sz="4" w:space="0" w:color="000000"/>
            </w:tcBorders>
            <w:shd w:val="clear" w:color="auto" w:fill="auto"/>
            <w:vAlign w:val="center"/>
            <w:hideMark/>
          </w:tcPr>
          <w:p w14:paraId="3544DAD2"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Weryfikacja dokumentów przychodowych z podpisanymi umowami z dostawcą (kontrola cen, stopnia realizacji umowy)</w:t>
            </w:r>
          </w:p>
        </w:tc>
        <w:tc>
          <w:tcPr>
            <w:tcW w:w="0" w:type="auto"/>
            <w:tcBorders>
              <w:top w:val="nil"/>
              <w:left w:val="nil"/>
              <w:bottom w:val="single" w:sz="4" w:space="0" w:color="000000"/>
              <w:right w:val="single" w:sz="4" w:space="0" w:color="000000"/>
            </w:tcBorders>
            <w:vAlign w:val="center"/>
          </w:tcPr>
          <w:p w14:paraId="2D8B8BC6"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04BA2C17"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4298D8A2"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M1.2CO.41</w:t>
            </w:r>
          </w:p>
        </w:tc>
        <w:tc>
          <w:tcPr>
            <w:tcW w:w="0" w:type="auto"/>
            <w:tcBorders>
              <w:top w:val="nil"/>
              <w:left w:val="nil"/>
              <w:bottom w:val="single" w:sz="4" w:space="0" w:color="000000"/>
              <w:right w:val="single" w:sz="4" w:space="0" w:color="000000"/>
            </w:tcBorders>
            <w:shd w:val="clear" w:color="auto" w:fill="auto"/>
            <w:vAlign w:val="center"/>
            <w:hideMark/>
          </w:tcPr>
          <w:p w14:paraId="7CBB8CEC"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ewidencji dostaw darów</w:t>
            </w:r>
          </w:p>
        </w:tc>
        <w:tc>
          <w:tcPr>
            <w:tcW w:w="0" w:type="auto"/>
            <w:tcBorders>
              <w:top w:val="nil"/>
              <w:left w:val="nil"/>
              <w:bottom w:val="single" w:sz="4" w:space="0" w:color="000000"/>
              <w:right w:val="single" w:sz="4" w:space="0" w:color="000000"/>
            </w:tcBorders>
            <w:vAlign w:val="center"/>
          </w:tcPr>
          <w:p w14:paraId="421A4447"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3113A086"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753A2F17"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M1.2CO.42</w:t>
            </w:r>
          </w:p>
        </w:tc>
        <w:tc>
          <w:tcPr>
            <w:tcW w:w="0" w:type="auto"/>
            <w:tcBorders>
              <w:top w:val="nil"/>
              <w:left w:val="nil"/>
              <w:bottom w:val="single" w:sz="4" w:space="0" w:color="000000"/>
              <w:right w:val="single" w:sz="4" w:space="0" w:color="000000"/>
            </w:tcBorders>
            <w:shd w:val="clear" w:color="auto" w:fill="auto"/>
            <w:vAlign w:val="center"/>
            <w:hideMark/>
          </w:tcPr>
          <w:p w14:paraId="542D8329"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Ewidencja przyjęcia środka pacjenta</w:t>
            </w:r>
          </w:p>
        </w:tc>
        <w:tc>
          <w:tcPr>
            <w:tcW w:w="0" w:type="auto"/>
            <w:tcBorders>
              <w:top w:val="nil"/>
              <w:left w:val="nil"/>
              <w:bottom w:val="single" w:sz="4" w:space="0" w:color="000000"/>
              <w:right w:val="single" w:sz="4" w:space="0" w:color="000000"/>
            </w:tcBorders>
            <w:vAlign w:val="center"/>
          </w:tcPr>
          <w:p w14:paraId="710D94D5"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247B2195"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901F2F2"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M1.2CO.43</w:t>
            </w:r>
          </w:p>
        </w:tc>
        <w:tc>
          <w:tcPr>
            <w:tcW w:w="0" w:type="auto"/>
            <w:tcBorders>
              <w:top w:val="nil"/>
              <w:left w:val="nil"/>
              <w:bottom w:val="single" w:sz="4" w:space="0" w:color="000000"/>
              <w:right w:val="single" w:sz="4" w:space="0" w:color="000000"/>
            </w:tcBorders>
            <w:shd w:val="clear" w:color="auto" w:fill="auto"/>
            <w:vAlign w:val="center"/>
            <w:hideMark/>
          </w:tcPr>
          <w:p w14:paraId="3AD20595"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Ewidencja wydania do jednostki zewnętrznej</w:t>
            </w:r>
          </w:p>
        </w:tc>
        <w:tc>
          <w:tcPr>
            <w:tcW w:w="0" w:type="auto"/>
            <w:tcBorders>
              <w:top w:val="nil"/>
              <w:left w:val="nil"/>
              <w:bottom w:val="single" w:sz="4" w:space="0" w:color="000000"/>
              <w:right w:val="single" w:sz="4" w:space="0" w:color="000000"/>
            </w:tcBorders>
            <w:vAlign w:val="center"/>
          </w:tcPr>
          <w:p w14:paraId="262CEC8A"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728DD59C"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22C4147E"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M1.2CO.44</w:t>
            </w:r>
          </w:p>
        </w:tc>
        <w:tc>
          <w:tcPr>
            <w:tcW w:w="0" w:type="auto"/>
            <w:tcBorders>
              <w:top w:val="nil"/>
              <w:left w:val="nil"/>
              <w:bottom w:val="single" w:sz="4" w:space="0" w:color="000000"/>
              <w:right w:val="single" w:sz="4" w:space="0" w:color="000000"/>
            </w:tcBorders>
            <w:shd w:val="clear" w:color="auto" w:fill="auto"/>
            <w:vAlign w:val="center"/>
            <w:hideMark/>
          </w:tcPr>
          <w:p w14:paraId="5752E490"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Przyjmowanie zamówień z jednostek organizacyjnych:</w:t>
            </w:r>
          </w:p>
        </w:tc>
        <w:tc>
          <w:tcPr>
            <w:tcW w:w="0" w:type="auto"/>
            <w:tcBorders>
              <w:top w:val="nil"/>
              <w:left w:val="nil"/>
              <w:bottom w:val="single" w:sz="4" w:space="0" w:color="000000"/>
              <w:right w:val="single" w:sz="4" w:space="0" w:color="000000"/>
            </w:tcBorders>
            <w:vAlign w:val="center"/>
          </w:tcPr>
          <w:p w14:paraId="22174A65"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693200DB"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4648C878"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M1.2CO.45</w:t>
            </w:r>
          </w:p>
        </w:tc>
        <w:tc>
          <w:tcPr>
            <w:tcW w:w="0" w:type="auto"/>
            <w:tcBorders>
              <w:top w:val="nil"/>
              <w:left w:val="nil"/>
              <w:bottom w:val="single" w:sz="4" w:space="0" w:color="000000"/>
              <w:right w:val="single" w:sz="4" w:space="0" w:color="000000"/>
            </w:tcBorders>
            <w:shd w:val="clear" w:color="auto" w:fill="auto"/>
            <w:vAlign w:val="center"/>
            <w:hideMark/>
          </w:tcPr>
          <w:p w14:paraId="713F74BD"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Ręczne</w:t>
            </w:r>
          </w:p>
        </w:tc>
        <w:tc>
          <w:tcPr>
            <w:tcW w:w="0" w:type="auto"/>
            <w:tcBorders>
              <w:top w:val="nil"/>
              <w:left w:val="nil"/>
              <w:bottom w:val="single" w:sz="4" w:space="0" w:color="000000"/>
              <w:right w:val="single" w:sz="4" w:space="0" w:color="000000"/>
            </w:tcBorders>
            <w:vAlign w:val="center"/>
          </w:tcPr>
          <w:p w14:paraId="2A6E6C00"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377614E8"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3E57CEFD"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M1.2CO.46</w:t>
            </w:r>
          </w:p>
        </w:tc>
        <w:tc>
          <w:tcPr>
            <w:tcW w:w="0" w:type="auto"/>
            <w:tcBorders>
              <w:top w:val="nil"/>
              <w:left w:val="nil"/>
              <w:bottom w:val="single" w:sz="4" w:space="0" w:color="000000"/>
              <w:right w:val="single" w:sz="4" w:space="0" w:color="000000"/>
            </w:tcBorders>
            <w:shd w:val="clear" w:color="auto" w:fill="auto"/>
            <w:vAlign w:val="center"/>
            <w:hideMark/>
          </w:tcPr>
          <w:p w14:paraId="49AC9C4C"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Elektroniczne</w:t>
            </w:r>
          </w:p>
        </w:tc>
        <w:tc>
          <w:tcPr>
            <w:tcW w:w="0" w:type="auto"/>
            <w:tcBorders>
              <w:top w:val="nil"/>
              <w:left w:val="nil"/>
              <w:bottom w:val="single" w:sz="4" w:space="0" w:color="000000"/>
              <w:right w:val="single" w:sz="4" w:space="0" w:color="000000"/>
            </w:tcBorders>
            <w:vAlign w:val="center"/>
          </w:tcPr>
          <w:p w14:paraId="7DF4E805"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5767E173"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480CE352"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M1.2CO.47</w:t>
            </w:r>
          </w:p>
        </w:tc>
        <w:tc>
          <w:tcPr>
            <w:tcW w:w="0" w:type="auto"/>
            <w:tcBorders>
              <w:top w:val="nil"/>
              <w:left w:val="nil"/>
              <w:bottom w:val="single" w:sz="4" w:space="0" w:color="000000"/>
              <w:right w:val="single" w:sz="4" w:space="0" w:color="000000"/>
            </w:tcBorders>
            <w:shd w:val="clear" w:color="auto" w:fill="auto"/>
            <w:vAlign w:val="center"/>
            <w:hideMark/>
          </w:tcPr>
          <w:p w14:paraId="31798EDE"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Ewidencja zwrotów z oddziałów:</w:t>
            </w:r>
          </w:p>
        </w:tc>
        <w:tc>
          <w:tcPr>
            <w:tcW w:w="0" w:type="auto"/>
            <w:tcBorders>
              <w:top w:val="nil"/>
              <w:left w:val="nil"/>
              <w:bottom w:val="single" w:sz="4" w:space="0" w:color="000000"/>
              <w:right w:val="single" w:sz="4" w:space="0" w:color="000000"/>
            </w:tcBorders>
            <w:vAlign w:val="center"/>
          </w:tcPr>
          <w:p w14:paraId="1F6A9877"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744119B7"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4740D8E9"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M1.2CO.48</w:t>
            </w:r>
          </w:p>
        </w:tc>
        <w:tc>
          <w:tcPr>
            <w:tcW w:w="0" w:type="auto"/>
            <w:tcBorders>
              <w:top w:val="nil"/>
              <w:left w:val="nil"/>
              <w:bottom w:val="single" w:sz="4" w:space="0" w:color="000000"/>
              <w:right w:val="single" w:sz="4" w:space="0" w:color="000000"/>
            </w:tcBorders>
            <w:shd w:val="clear" w:color="auto" w:fill="auto"/>
            <w:vAlign w:val="center"/>
            <w:hideMark/>
          </w:tcPr>
          <w:p w14:paraId="1DCE3E36"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Ręczne</w:t>
            </w:r>
          </w:p>
        </w:tc>
        <w:tc>
          <w:tcPr>
            <w:tcW w:w="0" w:type="auto"/>
            <w:tcBorders>
              <w:top w:val="nil"/>
              <w:left w:val="nil"/>
              <w:bottom w:val="single" w:sz="4" w:space="0" w:color="000000"/>
              <w:right w:val="single" w:sz="4" w:space="0" w:color="000000"/>
            </w:tcBorders>
            <w:vAlign w:val="center"/>
          </w:tcPr>
          <w:p w14:paraId="0C354FBF"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5FAB6956"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00847EB1"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M1.2CO.49</w:t>
            </w:r>
          </w:p>
        </w:tc>
        <w:tc>
          <w:tcPr>
            <w:tcW w:w="0" w:type="auto"/>
            <w:tcBorders>
              <w:top w:val="nil"/>
              <w:left w:val="nil"/>
              <w:bottom w:val="single" w:sz="4" w:space="0" w:color="000000"/>
              <w:right w:val="single" w:sz="4" w:space="0" w:color="000000"/>
            </w:tcBorders>
            <w:shd w:val="clear" w:color="auto" w:fill="auto"/>
            <w:vAlign w:val="center"/>
            <w:hideMark/>
          </w:tcPr>
          <w:p w14:paraId="75FCED7E"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Elektroniczne</w:t>
            </w:r>
          </w:p>
        </w:tc>
        <w:tc>
          <w:tcPr>
            <w:tcW w:w="0" w:type="auto"/>
            <w:tcBorders>
              <w:top w:val="nil"/>
              <w:left w:val="nil"/>
              <w:bottom w:val="single" w:sz="4" w:space="0" w:color="000000"/>
              <w:right w:val="single" w:sz="4" w:space="0" w:color="000000"/>
            </w:tcBorders>
            <w:vAlign w:val="center"/>
          </w:tcPr>
          <w:p w14:paraId="032FE687"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23281841"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4DF4ED19"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M1.2CO.50</w:t>
            </w:r>
          </w:p>
        </w:tc>
        <w:tc>
          <w:tcPr>
            <w:tcW w:w="0" w:type="auto"/>
            <w:tcBorders>
              <w:top w:val="nil"/>
              <w:left w:val="nil"/>
              <w:bottom w:val="single" w:sz="4" w:space="0" w:color="000000"/>
              <w:right w:val="single" w:sz="4" w:space="0" w:color="000000"/>
            </w:tcBorders>
            <w:shd w:val="clear" w:color="auto" w:fill="auto"/>
            <w:vAlign w:val="center"/>
            <w:hideMark/>
          </w:tcPr>
          <w:p w14:paraId="4838B54B"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automatycznej realizacji zamówień przychodzących z apteczek oddziałowych i innych jednostek organizacyjnych, realizacja przesunięć pomiędzy apteczkami oddziałowymi</w:t>
            </w:r>
          </w:p>
        </w:tc>
        <w:tc>
          <w:tcPr>
            <w:tcW w:w="0" w:type="auto"/>
            <w:tcBorders>
              <w:top w:val="nil"/>
              <w:left w:val="nil"/>
              <w:bottom w:val="single" w:sz="4" w:space="0" w:color="000000"/>
              <w:right w:val="single" w:sz="4" w:space="0" w:color="000000"/>
            </w:tcBorders>
            <w:vAlign w:val="center"/>
          </w:tcPr>
          <w:p w14:paraId="428FD696"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6C2DEF3E"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4372E55"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M1.2CO.51</w:t>
            </w:r>
          </w:p>
        </w:tc>
        <w:tc>
          <w:tcPr>
            <w:tcW w:w="0" w:type="auto"/>
            <w:tcBorders>
              <w:top w:val="nil"/>
              <w:left w:val="nil"/>
              <w:bottom w:val="single" w:sz="4" w:space="0" w:color="000000"/>
              <w:right w:val="single" w:sz="4" w:space="0" w:color="000000"/>
            </w:tcBorders>
            <w:shd w:val="clear" w:color="auto" w:fill="auto"/>
            <w:vAlign w:val="center"/>
            <w:hideMark/>
          </w:tcPr>
          <w:p w14:paraId="63F95FF9"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Zapewnienie w trakcie realizacji zapotrzebowań bieżących informacji o:</w:t>
            </w:r>
          </w:p>
        </w:tc>
        <w:tc>
          <w:tcPr>
            <w:tcW w:w="0" w:type="auto"/>
            <w:tcBorders>
              <w:top w:val="nil"/>
              <w:left w:val="nil"/>
              <w:bottom w:val="single" w:sz="4" w:space="0" w:color="000000"/>
              <w:right w:val="single" w:sz="4" w:space="0" w:color="000000"/>
            </w:tcBorders>
            <w:vAlign w:val="center"/>
          </w:tcPr>
          <w:p w14:paraId="70E3BF47"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7DCCF834"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393FFF75"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M1.2CO.52</w:t>
            </w:r>
          </w:p>
        </w:tc>
        <w:tc>
          <w:tcPr>
            <w:tcW w:w="0" w:type="auto"/>
            <w:tcBorders>
              <w:top w:val="nil"/>
              <w:left w:val="nil"/>
              <w:bottom w:val="single" w:sz="4" w:space="0" w:color="000000"/>
              <w:right w:val="single" w:sz="4" w:space="0" w:color="000000"/>
            </w:tcBorders>
            <w:shd w:val="clear" w:color="auto" w:fill="auto"/>
            <w:vAlign w:val="center"/>
            <w:hideMark/>
          </w:tcPr>
          <w:p w14:paraId="6737EE90"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ilości zamówionej</w:t>
            </w:r>
          </w:p>
        </w:tc>
        <w:tc>
          <w:tcPr>
            <w:tcW w:w="0" w:type="auto"/>
            <w:tcBorders>
              <w:top w:val="nil"/>
              <w:left w:val="nil"/>
              <w:bottom w:val="single" w:sz="4" w:space="0" w:color="000000"/>
              <w:right w:val="single" w:sz="4" w:space="0" w:color="000000"/>
            </w:tcBorders>
            <w:vAlign w:val="center"/>
          </w:tcPr>
          <w:p w14:paraId="67C7F9F4"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02B6DEE3"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3B5AD8AE"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M1.2CO.53</w:t>
            </w:r>
          </w:p>
        </w:tc>
        <w:tc>
          <w:tcPr>
            <w:tcW w:w="0" w:type="auto"/>
            <w:tcBorders>
              <w:top w:val="nil"/>
              <w:left w:val="nil"/>
              <w:bottom w:val="single" w:sz="4" w:space="0" w:color="000000"/>
              <w:right w:val="single" w:sz="4" w:space="0" w:color="000000"/>
            </w:tcBorders>
            <w:shd w:val="clear" w:color="auto" w:fill="auto"/>
            <w:vAlign w:val="center"/>
            <w:hideMark/>
          </w:tcPr>
          <w:p w14:paraId="2737535E"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ilości na stanie magazynowym apteki</w:t>
            </w:r>
          </w:p>
        </w:tc>
        <w:tc>
          <w:tcPr>
            <w:tcW w:w="0" w:type="auto"/>
            <w:tcBorders>
              <w:top w:val="nil"/>
              <w:left w:val="nil"/>
              <w:bottom w:val="single" w:sz="4" w:space="0" w:color="000000"/>
              <w:right w:val="single" w:sz="4" w:space="0" w:color="000000"/>
            </w:tcBorders>
            <w:vAlign w:val="center"/>
          </w:tcPr>
          <w:p w14:paraId="108613EB"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6A68CA5C"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3C916D00"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M1.2CO.54</w:t>
            </w:r>
          </w:p>
        </w:tc>
        <w:tc>
          <w:tcPr>
            <w:tcW w:w="0" w:type="auto"/>
            <w:tcBorders>
              <w:top w:val="nil"/>
              <w:left w:val="nil"/>
              <w:bottom w:val="single" w:sz="4" w:space="0" w:color="000000"/>
              <w:right w:val="single" w:sz="4" w:space="0" w:color="000000"/>
            </w:tcBorders>
            <w:shd w:val="clear" w:color="auto" w:fill="auto"/>
            <w:vAlign w:val="center"/>
            <w:hideMark/>
          </w:tcPr>
          <w:p w14:paraId="320F7E3B"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ilości w drodze</w:t>
            </w:r>
          </w:p>
        </w:tc>
        <w:tc>
          <w:tcPr>
            <w:tcW w:w="0" w:type="auto"/>
            <w:tcBorders>
              <w:top w:val="nil"/>
              <w:left w:val="nil"/>
              <w:bottom w:val="single" w:sz="4" w:space="0" w:color="000000"/>
              <w:right w:val="single" w:sz="4" w:space="0" w:color="000000"/>
            </w:tcBorders>
            <w:vAlign w:val="center"/>
          </w:tcPr>
          <w:p w14:paraId="176A7720"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014B4300"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1280D0D"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M1.2CO.55</w:t>
            </w:r>
          </w:p>
        </w:tc>
        <w:tc>
          <w:tcPr>
            <w:tcW w:w="0" w:type="auto"/>
            <w:tcBorders>
              <w:top w:val="nil"/>
              <w:left w:val="nil"/>
              <w:bottom w:val="single" w:sz="4" w:space="0" w:color="000000"/>
              <w:right w:val="single" w:sz="4" w:space="0" w:color="000000"/>
            </w:tcBorders>
            <w:shd w:val="clear" w:color="auto" w:fill="auto"/>
            <w:vAlign w:val="center"/>
            <w:hideMark/>
          </w:tcPr>
          <w:p w14:paraId="08899F91"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ilości na stanie apteczki oddziałowej</w:t>
            </w:r>
          </w:p>
        </w:tc>
        <w:tc>
          <w:tcPr>
            <w:tcW w:w="0" w:type="auto"/>
            <w:tcBorders>
              <w:top w:val="nil"/>
              <w:left w:val="nil"/>
              <w:bottom w:val="single" w:sz="4" w:space="0" w:color="000000"/>
              <w:right w:val="single" w:sz="4" w:space="0" w:color="000000"/>
            </w:tcBorders>
            <w:vAlign w:val="center"/>
          </w:tcPr>
          <w:p w14:paraId="22BB2A1C"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386E551E"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3F560DC6"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M1.2CO.56</w:t>
            </w:r>
          </w:p>
        </w:tc>
        <w:tc>
          <w:tcPr>
            <w:tcW w:w="0" w:type="auto"/>
            <w:tcBorders>
              <w:top w:val="nil"/>
              <w:left w:val="nil"/>
              <w:bottom w:val="single" w:sz="4" w:space="0" w:color="000000"/>
              <w:right w:val="single" w:sz="4" w:space="0" w:color="000000"/>
            </w:tcBorders>
            <w:shd w:val="clear" w:color="auto" w:fill="auto"/>
            <w:vAlign w:val="center"/>
            <w:hideMark/>
          </w:tcPr>
          <w:p w14:paraId="635B364D"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Ewidencja sporządzania leków recepturowych z wykorzystaniem automatycznego mechanizmu doboru składników z wcześniej wprowadzonego składu receptury lub poprzez ręczne zdejmowanie składników receptury. W składzie receptury istnieje możliwość wykorzystania zamienników składników recepturowych.</w:t>
            </w:r>
          </w:p>
        </w:tc>
        <w:tc>
          <w:tcPr>
            <w:tcW w:w="0" w:type="auto"/>
            <w:tcBorders>
              <w:top w:val="nil"/>
              <w:left w:val="nil"/>
              <w:bottom w:val="single" w:sz="4" w:space="0" w:color="000000"/>
              <w:right w:val="single" w:sz="4" w:space="0" w:color="000000"/>
            </w:tcBorders>
            <w:vAlign w:val="center"/>
          </w:tcPr>
          <w:p w14:paraId="3D3F1751"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0C0D4497"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7BC43FCE"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M1.2CO.57</w:t>
            </w:r>
          </w:p>
        </w:tc>
        <w:tc>
          <w:tcPr>
            <w:tcW w:w="0" w:type="auto"/>
            <w:tcBorders>
              <w:top w:val="nil"/>
              <w:left w:val="nil"/>
              <w:bottom w:val="single" w:sz="4" w:space="0" w:color="000000"/>
              <w:right w:val="single" w:sz="4" w:space="0" w:color="000000"/>
            </w:tcBorders>
            <w:shd w:val="clear" w:color="auto" w:fill="auto"/>
            <w:vAlign w:val="center"/>
            <w:hideMark/>
          </w:tcPr>
          <w:p w14:paraId="32D0AEDC"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Ewidencja sporządzania: preparatów laboratoryjnych oraz płynów infuzyjnych z wykorzystaniem mechanizmów sporządzania leków recepturowych</w:t>
            </w:r>
          </w:p>
        </w:tc>
        <w:tc>
          <w:tcPr>
            <w:tcW w:w="0" w:type="auto"/>
            <w:tcBorders>
              <w:top w:val="nil"/>
              <w:left w:val="nil"/>
              <w:bottom w:val="single" w:sz="4" w:space="0" w:color="000000"/>
              <w:right w:val="single" w:sz="4" w:space="0" w:color="000000"/>
            </w:tcBorders>
            <w:vAlign w:val="center"/>
          </w:tcPr>
          <w:p w14:paraId="0AD0EC7E"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3AB63697"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740D0BC6"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M1.2CO.58</w:t>
            </w:r>
          </w:p>
        </w:tc>
        <w:tc>
          <w:tcPr>
            <w:tcW w:w="0" w:type="auto"/>
            <w:tcBorders>
              <w:top w:val="nil"/>
              <w:left w:val="nil"/>
              <w:bottom w:val="single" w:sz="4" w:space="0" w:color="000000"/>
              <w:right w:val="single" w:sz="4" w:space="0" w:color="000000"/>
            </w:tcBorders>
            <w:shd w:val="clear" w:color="auto" w:fill="auto"/>
            <w:vAlign w:val="center"/>
            <w:hideMark/>
          </w:tcPr>
          <w:p w14:paraId="3389B09A"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Ewidencja ubytków i strat nadzwyczajnych</w:t>
            </w:r>
          </w:p>
        </w:tc>
        <w:tc>
          <w:tcPr>
            <w:tcW w:w="0" w:type="auto"/>
            <w:tcBorders>
              <w:top w:val="nil"/>
              <w:left w:val="nil"/>
              <w:bottom w:val="single" w:sz="4" w:space="0" w:color="000000"/>
              <w:right w:val="single" w:sz="4" w:space="0" w:color="000000"/>
            </w:tcBorders>
            <w:vAlign w:val="center"/>
          </w:tcPr>
          <w:p w14:paraId="4448DF95"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28E529D8"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7B590210"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M1.2CO.59</w:t>
            </w:r>
          </w:p>
        </w:tc>
        <w:tc>
          <w:tcPr>
            <w:tcW w:w="0" w:type="auto"/>
            <w:tcBorders>
              <w:top w:val="nil"/>
              <w:left w:val="nil"/>
              <w:bottom w:val="single" w:sz="4" w:space="0" w:color="000000"/>
              <w:right w:val="single" w:sz="4" w:space="0" w:color="000000"/>
            </w:tcBorders>
            <w:shd w:val="clear" w:color="auto" w:fill="auto"/>
            <w:vAlign w:val="center"/>
            <w:hideMark/>
          </w:tcPr>
          <w:p w14:paraId="20B11D65"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Generowanie i drukowanie arkusza do spisu z natury</w:t>
            </w:r>
          </w:p>
        </w:tc>
        <w:tc>
          <w:tcPr>
            <w:tcW w:w="0" w:type="auto"/>
            <w:tcBorders>
              <w:top w:val="nil"/>
              <w:left w:val="nil"/>
              <w:bottom w:val="single" w:sz="4" w:space="0" w:color="000000"/>
              <w:right w:val="single" w:sz="4" w:space="0" w:color="000000"/>
            </w:tcBorders>
            <w:vAlign w:val="center"/>
          </w:tcPr>
          <w:p w14:paraId="45C16FA7"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4560233B"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7A830494"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M1.2CO.60</w:t>
            </w:r>
          </w:p>
        </w:tc>
        <w:tc>
          <w:tcPr>
            <w:tcW w:w="0" w:type="auto"/>
            <w:tcBorders>
              <w:top w:val="nil"/>
              <w:left w:val="nil"/>
              <w:bottom w:val="single" w:sz="4" w:space="0" w:color="000000"/>
              <w:right w:val="single" w:sz="4" w:space="0" w:color="000000"/>
            </w:tcBorders>
            <w:shd w:val="clear" w:color="auto" w:fill="auto"/>
            <w:vAlign w:val="center"/>
            <w:hideMark/>
          </w:tcPr>
          <w:p w14:paraId="0F539C0D"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Korekta stanów magazynowych (ilościowa i jakościowa) na podstawie arkuszy spisu z natury</w:t>
            </w:r>
          </w:p>
        </w:tc>
        <w:tc>
          <w:tcPr>
            <w:tcW w:w="0" w:type="auto"/>
            <w:tcBorders>
              <w:top w:val="nil"/>
              <w:left w:val="nil"/>
              <w:bottom w:val="single" w:sz="4" w:space="0" w:color="000000"/>
              <w:right w:val="single" w:sz="4" w:space="0" w:color="000000"/>
            </w:tcBorders>
            <w:vAlign w:val="center"/>
          </w:tcPr>
          <w:p w14:paraId="159662FC"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69080D43"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1434656E"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M1.2CO.61</w:t>
            </w:r>
          </w:p>
        </w:tc>
        <w:tc>
          <w:tcPr>
            <w:tcW w:w="0" w:type="auto"/>
            <w:tcBorders>
              <w:top w:val="nil"/>
              <w:left w:val="nil"/>
              <w:bottom w:val="single" w:sz="4" w:space="0" w:color="000000"/>
              <w:right w:val="single" w:sz="4" w:space="0" w:color="000000"/>
            </w:tcBorders>
            <w:shd w:val="clear" w:color="auto" w:fill="auto"/>
            <w:vAlign w:val="center"/>
            <w:hideMark/>
          </w:tcPr>
          <w:p w14:paraId="3923DC04"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Przegląd aktualnych stanów magazynowych z możliwością wglądu w: informacje o leku, obroty i dostawy dla każdego leku lub materiału wybranej grupy leków</w:t>
            </w:r>
          </w:p>
        </w:tc>
        <w:tc>
          <w:tcPr>
            <w:tcW w:w="0" w:type="auto"/>
            <w:tcBorders>
              <w:top w:val="nil"/>
              <w:left w:val="nil"/>
              <w:bottom w:val="single" w:sz="4" w:space="0" w:color="000000"/>
              <w:right w:val="single" w:sz="4" w:space="0" w:color="000000"/>
            </w:tcBorders>
            <w:vAlign w:val="center"/>
          </w:tcPr>
          <w:p w14:paraId="2FBC61FE"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6316AA25"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74F1A1D2"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M1.2CO.62</w:t>
            </w:r>
          </w:p>
        </w:tc>
        <w:tc>
          <w:tcPr>
            <w:tcW w:w="0" w:type="auto"/>
            <w:tcBorders>
              <w:top w:val="nil"/>
              <w:left w:val="nil"/>
              <w:bottom w:val="single" w:sz="4" w:space="0" w:color="000000"/>
              <w:right w:val="single" w:sz="4" w:space="0" w:color="000000"/>
            </w:tcBorders>
            <w:shd w:val="clear" w:color="auto" w:fill="auto"/>
            <w:vAlign w:val="center"/>
            <w:hideMark/>
          </w:tcPr>
          <w:p w14:paraId="74D9F75D"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definiowana receptariuszy oddziałowych</w:t>
            </w:r>
          </w:p>
        </w:tc>
        <w:tc>
          <w:tcPr>
            <w:tcW w:w="0" w:type="auto"/>
            <w:tcBorders>
              <w:top w:val="nil"/>
              <w:left w:val="nil"/>
              <w:bottom w:val="single" w:sz="4" w:space="0" w:color="000000"/>
              <w:right w:val="single" w:sz="4" w:space="0" w:color="000000"/>
            </w:tcBorders>
            <w:vAlign w:val="center"/>
          </w:tcPr>
          <w:p w14:paraId="68F39136"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2AB2DCA7"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778A2BFF"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M1.2CO.63</w:t>
            </w:r>
          </w:p>
        </w:tc>
        <w:tc>
          <w:tcPr>
            <w:tcW w:w="0" w:type="auto"/>
            <w:tcBorders>
              <w:top w:val="nil"/>
              <w:left w:val="nil"/>
              <w:bottom w:val="single" w:sz="4" w:space="0" w:color="000000"/>
              <w:right w:val="single" w:sz="4" w:space="0" w:color="000000"/>
            </w:tcBorders>
            <w:shd w:val="clear" w:color="auto" w:fill="auto"/>
            <w:vAlign w:val="center"/>
            <w:hideMark/>
          </w:tcPr>
          <w:p w14:paraId="0AC6DEAF"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Przegląd i kontrola stanów magazynowych oraz obrotów w magazynach apteczek oddziałowych</w:t>
            </w:r>
          </w:p>
        </w:tc>
        <w:tc>
          <w:tcPr>
            <w:tcW w:w="0" w:type="auto"/>
            <w:tcBorders>
              <w:top w:val="nil"/>
              <w:left w:val="nil"/>
              <w:bottom w:val="single" w:sz="4" w:space="0" w:color="000000"/>
              <w:right w:val="single" w:sz="4" w:space="0" w:color="000000"/>
            </w:tcBorders>
            <w:vAlign w:val="center"/>
          </w:tcPr>
          <w:p w14:paraId="0A599B98"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37A66F60"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2AC7C29E"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M1.2CO.64</w:t>
            </w:r>
          </w:p>
        </w:tc>
        <w:tc>
          <w:tcPr>
            <w:tcW w:w="0" w:type="auto"/>
            <w:tcBorders>
              <w:top w:val="nil"/>
              <w:left w:val="nil"/>
              <w:bottom w:val="single" w:sz="4" w:space="0" w:color="000000"/>
              <w:right w:val="single" w:sz="4" w:space="0" w:color="000000"/>
            </w:tcBorders>
            <w:shd w:val="clear" w:color="auto" w:fill="auto"/>
            <w:vAlign w:val="center"/>
            <w:hideMark/>
          </w:tcPr>
          <w:p w14:paraId="4C81F9F8"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Obsługa danych archiwalnych</w:t>
            </w:r>
          </w:p>
        </w:tc>
        <w:tc>
          <w:tcPr>
            <w:tcW w:w="0" w:type="auto"/>
            <w:tcBorders>
              <w:top w:val="nil"/>
              <w:left w:val="nil"/>
              <w:bottom w:val="single" w:sz="4" w:space="0" w:color="000000"/>
              <w:right w:val="single" w:sz="4" w:space="0" w:color="000000"/>
            </w:tcBorders>
            <w:vAlign w:val="center"/>
          </w:tcPr>
          <w:p w14:paraId="315F7F61"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635AE838"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070B8621"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M1.2CO.65</w:t>
            </w:r>
          </w:p>
        </w:tc>
        <w:tc>
          <w:tcPr>
            <w:tcW w:w="0" w:type="auto"/>
            <w:tcBorders>
              <w:top w:val="nil"/>
              <w:left w:val="nil"/>
              <w:bottom w:val="single" w:sz="4" w:space="0" w:color="000000"/>
              <w:right w:val="single" w:sz="4" w:space="0" w:color="000000"/>
            </w:tcBorders>
            <w:shd w:val="clear" w:color="auto" w:fill="auto"/>
            <w:vAlign w:val="center"/>
            <w:hideMark/>
          </w:tcPr>
          <w:p w14:paraId="602541B4"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Wspomaganie ewidencji dokumentów obrotowych w oparciu o kody EAN partii magazynowych</w:t>
            </w:r>
          </w:p>
        </w:tc>
        <w:tc>
          <w:tcPr>
            <w:tcW w:w="0" w:type="auto"/>
            <w:tcBorders>
              <w:top w:val="nil"/>
              <w:left w:val="nil"/>
              <w:bottom w:val="single" w:sz="4" w:space="0" w:color="000000"/>
              <w:right w:val="single" w:sz="4" w:space="0" w:color="000000"/>
            </w:tcBorders>
            <w:vAlign w:val="center"/>
          </w:tcPr>
          <w:p w14:paraId="10568C8E"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21E5FA43"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318B94DF"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M1.2CO.66</w:t>
            </w:r>
          </w:p>
        </w:tc>
        <w:tc>
          <w:tcPr>
            <w:tcW w:w="0" w:type="auto"/>
            <w:tcBorders>
              <w:top w:val="nil"/>
              <w:left w:val="nil"/>
              <w:bottom w:val="single" w:sz="4" w:space="0" w:color="000000"/>
              <w:right w:val="single" w:sz="4" w:space="0" w:color="000000"/>
            </w:tcBorders>
            <w:shd w:val="clear" w:color="auto" w:fill="auto"/>
            <w:vAlign w:val="center"/>
            <w:hideMark/>
          </w:tcPr>
          <w:p w14:paraId="52DAF166"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używania czytnika kodów kreskowych przy przyjmowaniu towaru i jego wydawaniu</w:t>
            </w:r>
          </w:p>
        </w:tc>
        <w:tc>
          <w:tcPr>
            <w:tcW w:w="0" w:type="auto"/>
            <w:tcBorders>
              <w:top w:val="nil"/>
              <w:left w:val="nil"/>
              <w:bottom w:val="single" w:sz="4" w:space="0" w:color="000000"/>
              <w:right w:val="single" w:sz="4" w:space="0" w:color="000000"/>
            </w:tcBorders>
            <w:vAlign w:val="center"/>
          </w:tcPr>
          <w:p w14:paraId="346BAD59"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0F4B1531"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0EBEA865" w14:textId="77777777" w:rsidR="008A2170" w:rsidRPr="005A48D9" w:rsidRDefault="008A2170" w:rsidP="000C7CC3">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M1.2CO.67</w:t>
            </w:r>
          </w:p>
        </w:tc>
        <w:tc>
          <w:tcPr>
            <w:tcW w:w="0" w:type="auto"/>
            <w:tcBorders>
              <w:top w:val="nil"/>
              <w:left w:val="nil"/>
              <w:bottom w:val="single" w:sz="4" w:space="0" w:color="000000"/>
              <w:right w:val="single" w:sz="4" w:space="0" w:color="000000"/>
            </w:tcBorders>
            <w:shd w:val="clear" w:color="auto" w:fill="auto"/>
            <w:vAlign w:val="center"/>
            <w:hideMark/>
          </w:tcPr>
          <w:p w14:paraId="434EEC2E"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dokonywania przesunięć pomiędzy apteczkami oddziałowymi z pozycji Kierownika Apteki</w:t>
            </w:r>
          </w:p>
        </w:tc>
        <w:tc>
          <w:tcPr>
            <w:tcW w:w="0" w:type="auto"/>
            <w:tcBorders>
              <w:top w:val="nil"/>
              <w:left w:val="nil"/>
              <w:bottom w:val="single" w:sz="4" w:space="0" w:color="000000"/>
              <w:right w:val="single" w:sz="4" w:space="0" w:color="000000"/>
            </w:tcBorders>
            <w:vAlign w:val="center"/>
          </w:tcPr>
          <w:p w14:paraId="45C7711C" w14:textId="77777777" w:rsidR="008A2170" w:rsidRPr="005A48D9" w:rsidRDefault="008A2170" w:rsidP="000C7CC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bl>
    <w:p w14:paraId="4E78C05B" w14:textId="77777777" w:rsidR="008A2170" w:rsidRPr="005A48D9" w:rsidRDefault="008A2170" w:rsidP="005A77FC">
      <w:pPr>
        <w:rPr>
          <w:rFonts w:ascii="Klavika Basic Light" w:hAnsi="Klavika Basic Light"/>
          <w:color w:val="A70A68"/>
        </w:rPr>
      </w:pPr>
    </w:p>
    <w:p w14:paraId="09784ECF" w14:textId="77777777" w:rsidR="008A2170" w:rsidRPr="005A48D9" w:rsidRDefault="008A2170" w:rsidP="0002443E">
      <w:pPr>
        <w:pStyle w:val="Nagwek4"/>
        <w:numPr>
          <w:ilvl w:val="2"/>
          <w:numId w:val="40"/>
        </w:numPr>
        <w:rPr>
          <w:rFonts w:ascii="Klavika Basic Light" w:hAnsi="Klavika Basic Light"/>
          <w:i w:val="0"/>
          <w:sz w:val="24"/>
          <w:szCs w:val="24"/>
        </w:rPr>
      </w:pPr>
      <w:bookmarkStart w:id="52" w:name="_Toc479019834"/>
      <w:r w:rsidRPr="005A48D9">
        <w:rPr>
          <w:rFonts w:ascii="Klavika Basic Light" w:hAnsi="Klavika Basic Light"/>
          <w:i w:val="0"/>
          <w:sz w:val="24"/>
          <w:szCs w:val="24"/>
        </w:rPr>
        <w:t>Kasa</w:t>
      </w:r>
      <w:bookmarkEnd w:id="52"/>
    </w:p>
    <w:p w14:paraId="67741651" w14:textId="77777777" w:rsidR="008A2170" w:rsidRPr="005A48D9" w:rsidRDefault="008A2170" w:rsidP="008A2170">
      <w:pPr>
        <w:rPr>
          <w:rFonts w:ascii="Klavika Basic Light" w:hAnsi="Klavika Basic Light"/>
        </w:rPr>
      </w:pPr>
    </w:p>
    <w:tbl>
      <w:tblPr>
        <w:tblW w:w="0" w:type="auto"/>
        <w:tblCellMar>
          <w:left w:w="70" w:type="dxa"/>
          <w:right w:w="70" w:type="dxa"/>
        </w:tblCellMar>
        <w:tblLook w:val="04A0" w:firstRow="1" w:lastRow="0" w:firstColumn="1" w:lastColumn="0" w:noHBand="0" w:noVBand="1"/>
      </w:tblPr>
      <w:tblGrid>
        <w:gridCol w:w="1276"/>
        <w:gridCol w:w="8397"/>
        <w:gridCol w:w="783"/>
      </w:tblGrid>
      <w:tr w:rsidR="008A2170" w:rsidRPr="005A48D9" w14:paraId="0BE7A1BD" w14:textId="77777777" w:rsidTr="006E7C19">
        <w:trPr>
          <w:trHeight w:val="600"/>
        </w:trPr>
        <w:tc>
          <w:tcPr>
            <w:tcW w:w="0" w:type="auto"/>
            <w:tcBorders>
              <w:top w:val="single" w:sz="4" w:space="0" w:color="000000"/>
              <w:left w:val="single" w:sz="8" w:space="0" w:color="000000"/>
              <w:bottom w:val="nil"/>
              <w:right w:val="single" w:sz="4" w:space="0" w:color="000000"/>
            </w:tcBorders>
            <w:shd w:val="clear" w:color="auto" w:fill="A70A68"/>
            <w:vAlign w:val="center"/>
            <w:hideMark/>
          </w:tcPr>
          <w:p w14:paraId="6B890753" w14:textId="77777777" w:rsidR="008A2170" w:rsidRPr="005A48D9" w:rsidRDefault="008A2170" w:rsidP="006E7C19">
            <w:pPr>
              <w:spacing w:after="0"/>
              <w:jc w:val="center"/>
              <w:rPr>
                <w:rFonts w:ascii="Klavika Basic Light" w:eastAsia="Times New Roman" w:hAnsi="Klavika Basic Light" w:cs="Times New Roman"/>
                <w:color w:val="FFFFFF" w:themeColor="background1"/>
                <w:sz w:val="20"/>
                <w:szCs w:val="20"/>
                <w:lang w:eastAsia="pl-PL"/>
              </w:rPr>
            </w:pPr>
            <w:r w:rsidRPr="005A48D9">
              <w:rPr>
                <w:rFonts w:ascii="Klavika Basic Light" w:eastAsia="Times New Roman" w:hAnsi="Klavika Basic Light" w:cs="Times New Roman"/>
                <w:color w:val="FFFFFF" w:themeColor="background1"/>
                <w:sz w:val="20"/>
                <w:szCs w:val="20"/>
                <w:lang w:eastAsia="pl-PL"/>
              </w:rPr>
              <w:t>Kod wymagania</w:t>
            </w:r>
          </w:p>
        </w:tc>
        <w:tc>
          <w:tcPr>
            <w:tcW w:w="0" w:type="auto"/>
            <w:gridSpan w:val="2"/>
            <w:tcBorders>
              <w:top w:val="single" w:sz="4" w:space="0" w:color="000000"/>
              <w:left w:val="nil"/>
              <w:bottom w:val="nil"/>
              <w:right w:val="nil"/>
            </w:tcBorders>
            <w:shd w:val="clear" w:color="auto" w:fill="A70A68"/>
            <w:vAlign w:val="center"/>
            <w:hideMark/>
          </w:tcPr>
          <w:p w14:paraId="02EAFC8F" w14:textId="77777777" w:rsidR="008A2170" w:rsidRPr="005A48D9" w:rsidRDefault="008A2170" w:rsidP="006E7C19">
            <w:pPr>
              <w:spacing w:after="0"/>
              <w:jc w:val="center"/>
              <w:rPr>
                <w:rFonts w:ascii="Klavika Basic Light" w:eastAsia="Times New Roman" w:hAnsi="Klavika Basic Light" w:cs="Times New Roman"/>
                <w:color w:val="FFFFFF" w:themeColor="background1"/>
                <w:sz w:val="20"/>
                <w:szCs w:val="20"/>
                <w:lang w:eastAsia="pl-PL"/>
              </w:rPr>
            </w:pPr>
            <w:r w:rsidRPr="005A48D9">
              <w:rPr>
                <w:rFonts w:ascii="Klavika Basic Light" w:eastAsia="Times New Roman" w:hAnsi="Klavika Basic Light" w:cs="Times New Roman"/>
                <w:color w:val="FFFFFF" w:themeColor="background1"/>
                <w:sz w:val="20"/>
                <w:szCs w:val="20"/>
                <w:lang w:eastAsia="pl-PL"/>
              </w:rPr>
              <w:t>Opis wymagania</w:t>
            </w:r>
          </w:p>
        </w:tc>
      </w:tr>
      <w:tr w:rsidR="008A2170" w:rsidRPr="005A48D9" w14:paraId="52039D5E"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349472"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M1.10EK.1</w:t>
            </w:r>
          </w:p>
        </w:tc>
        <w:tc>
          <w:tcPr>
            <w:tcW w:w="0" w:type="auto"/>
            <w:tcBorders>
              <w:top w:val="nil"/>
              <w:left w:val="nil"/>
              <w:bottom w:val="single" w:sz="4" w:space="0" w:color="auto"/>
              <w:right w:val="single" w:sz="4" w:space="0" w:color="auto"/>
            </w:tcBorders>
            <w:shd w:val="clear" w:color="auto" w:fill="auto"/>
            <w:vAlign w:val="center"/>
            <w:hideMark/>
          </w:tcPr>
          <w:p w14:paraId="0C2FC082"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Wpłata za usługi i towary - tryb fiskalny ( pacjent, lekarz, usługa) - program wymusza wybranie jednego z możliwych sposobów płatności (gotówka/karta/przelew):</w:t>
            </w:r>
          </w:p>
        </w:tc>
        <w:tc>
          <w:tcPr>
            <w:tcW w:w="0" w:type="auto"/>
            <w:tcBorders>
              <w:top w:val="nil"/>
              <w:left w:val="nil"/>
              <w:bottom w:val="single" w:sz="4" w:space="0" w:color="auto"/>
              <w:right w:val="single" w:sz="4" w:space="0" w:color="auto"/>
            </w:tcBorders>
            <w:vAlign w:val="center"/>
          </w:tcPr>
          <w:p w14:paraId="1EF90363"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59B543D2"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B90606"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M1.10EK.2</w:t>
            </w:r>
          </w:p>
        </w:tc>
        <w:tc>
          <w:tcPr>
            <w:tcW w:w="0" w:type="auto"/>
            <w:tcBorders>
              <w:top w:val="nil"/>
              <w:left w:val="nil"/>
              <w:bottom w:val="single" w:sz="4" w:space="0" w:color="auto"/>
              <w:right w:val="single" w:sz="4" w:space="0" w:color="auto"/>
            </w:tcBorders>
            <w:shd w:val="clear" w:color="auto" w:fill="auto"/>
            <w:vAlign w:val="center"/>
            <w:hideMark/>
          </w:tcPr>
          <w:p w14:paraId="2828FD15"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Faktura z paragonu</w:t>
            </w:r>
          </w:p>
        </w:tc>
        <w:tc>
          <w:tcPr>
            <w:tcW w:w="0" w:type="auto"/>
            <w:tcBorders>
              <w:top w:val="nil"/>
              <w:left w:val="nil"/>
              <w:bottom w:val="single" w:sz="4" w:space="0" w:color="auto"/>
              <w:right w:val="single" w:sz="4" w:space="0" w:color="auto"/>
            </w:tcBorders>
            <w:vAlign w:val="center"/>
          </w:tcPr>
          <w:p w14:paraId="4781CD7E"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211A35C8"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F7C275"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M1.10EK.3</w:t>
            </w:r>
          </w:p>
        </w:tc>
        <w:tc>
          <w:tcPr>
            <w:tcW w:w="0" w:type="auto"/>
            <w:tcBorders>
              <w:top w:val="nil"/>
              <w:left w:val="nil"/>
              <w:bottom w:val="single" w:sz="4" w:space="0" w:color="auto"/>
              <w:right w:val="single" w:sz="4" w:space="0" w:color="auto"/>
            </w:tcBorders>
            <w:shd w:val="clear" w:color="auto" w:fill="auto"/>
            <w:vAlign w:val="center"/>
            <w:hideMark/>
          </w:tcPr>
          <w:p w14:paraId="50EBBCF3"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Stan kasy</w:t>
            </w:r>
          </w:p>
        </w:tc>
        <w:tc>
          <w:tcPr>
            <w:tcW w:w="0" w:type="auto"/>
            <w:tcBorders>
              <w:top w:val="nil"/>
              <w:left w:val="nil"/>
              <w:bottom w:val="single" w:sz="4" w:space="0" w:color="auto"/>
              <w:right w:val="single" w:sz="4" w:space="0" w:color="auto"/>
            </w:tcBorders>
            <w:vAlign w:val="center"/>
          </w:tcPr>
          <w:p w14:paraId="7EBC83D3"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633D2C87"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8E0483"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M1.10EK.4</w:t>
            </w:r>
          </w:p>
        </w:tc>
        <w:tc>
          <w:tcPr>
            <w:tcW w:w="0" w:type="auto"/>
            <w:tcBorders>
              <w:top w:val="nil"/>
              <w:left w:val="nil"/>
              <w:bottom w:val="single" w:sz="4" w:space="0" w:color="auto"/>
              <w:right w:val="single" w:sz="4" w:space="0" w:color="auto"/>
            </w:tcBorders>
            <w:shd w:val="clear" w:color="auto" w:fill="auto"/>
            <w:vAlign w:val="center"/>
            <w:hideMark/>
          </w:tcPr>
          <w:p w14:paraId="344FDAAD"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Lista operacji kasowych</w:t>
            </w:r>
          </w:p>
        </w:tc>
        <w:tc>
          <w:tcPr>
            <w:tcW w:w="0" w:type="auto"/>
            <w:tcBorders>
              <w:top w:val="nil"/>
              <w:left w:val="nil"/>
              <w:bottom w:val="single" w:sz="4" w:space="0" w:color="auto"/>
              <w:right w:val="single" w:sz="4" w:space="0" w:color="auto"/>
            </w:tcBorders>
            <w:vAlign w:val="center"/>
          </w:tcPr>
          <w:p w14:paraId="7684E474"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18DCDF35"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E21095"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M1.10EK.5</w:t>
            </w:r>
          </w:p>
        </w:tc>
        <w:tc>
          <w:tcPr>
            <w:tcW w:w="0" w:type="auto"/>
            <w:tcBorders>
              <w:top w:val="nil"/>
              <w:left w:val="nil"/>
              <w:bottom w:val="single" w:sz="4" w:space="0" w:color="auto"/>
              <w:right w:val="single" w:sz="4" w:space="0" w:color="auto"/>
            </w:tcBorders>
            <w:shd w:val="clear" w:color="auto" w:fill="auto"/>
            <w:vAlign w:val="center"/>
            <w:hideMark/>
          </w:tcPr>
          <w:p w14:paraId="47A3004A"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Operacja kasowa bez usługi</w:t>
            </w:r>
          </w:p>
        </w:tc>
        <w:tc>
          <w:tcPr>
            <w:tcW w:w="0" w:type="auto"/>
            <w:tcBorders>
              <w:top w:val="nil"/>
              <w:left w:val="nil"/>
              <w:bottom w:val="single" w:sz="4" w:space="0" w:color="auto"/>
              <w:right w:val="single" w:sz="4" w:space="0" w:color="auto"/>
            </w:tcBorders>
            <w:vAlign w:val="center"/>
          </w:tcPr>
          <w:p w14:paraId="534F00C1"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12785A12"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6BA7BA"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M1.10EK.6</w:t>
            </w:r>
          </w:p>
        </w:tc>
        <w:tc>
          <w:tcPr>
            <w:tcW w:w="0" w:type="auto"/>
            <w:tcBorders>
              <w:top w:val="nil"/>
              <w:left w:val="nil"/>
              <w:bottom w:val="single" w:sz="4" w:space="0" w:color="auto"/>
              <w:right w:val="single" w:sz="4" w:space="0" w:color="auto"/>
            </w:tcBorders>
            <w:shd w:val="clear" w:color="auto" w:fill="auto"/>
            <w:vAlign w:val="center"/>
            <w:hideMark/>
          </w:tcPr>
          <w:p w14:paraId="790E829A"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Raport kasowy</w:t>
            </w:r>
          </w:p>
        </w:tc>
        <w:tc>
          <w:tcPr>
            <w:tcW w:w="0" w:type="auto"/>
            <w:tcBorders>
              <w:top w:val="nil"/>
              <w:left w:val="nil"/>
              <w:bottom w:val="single" w:sz="4" w:space="0" w:color="auto"/>
              <w:right w:val="single" w:sz="4" w:space="0" w:color="auto"/>
            </w:tcBorders>
            <w:vAlign w:val="center"/>
          </w:tcPr>
          <w:p w14:paraId="3CB54DD9"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5F7501ED"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242F05"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M1.10EK.7</w:t>
            </w:r>
          </w:p>
        </w:tc>
        <w:tc>
          <w:tcPr>
            <w:tcW w:w="0" w:type="auto"/>
            <w:tcBorders>
              <w:top w:val="nil"/>
              <w:left w:val="nil"/>
              <w:bottom w:val="single" w:sz="4" w:space="0" w:color="auto"/>
              <w:right w:val="single" w:sz="4" w:space="0" w:color="auto"/>
            </w:tcBorders>
            <w:shd w:val="clear" w:color="auto" w:fill="auto"/>
            <w:vAlign w:val="center"/>
            <w:hideMark/>
          </w:tcPr>
          <w:p w14:paraId="3D2C9B6C"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Lista raportów kasowych</w:t>
            </w:r>
          </w:p>
        </w:tc>
        <w:tc>
          <w:tcPr>
            <w:tcW w:w="0" w:type="auto"/>
            <w:tcBorders>
              <w:top w:val="nil"/>
              <w:left w:val="nil"/>
              <w:bottom w:val="single" w:sz="4" w:space="0" w:color="auto"/>
              <w:right w:val="single" w:sz="4" w:space="0" w:color="auto"/>
            </w:tcBorders>
            <w:vAlign w:val="center"/>
          </w:tcPr>
          <w:p w14:paraId="73535872"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73681154"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D7CC52"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M1.10EK.8</w:t>
            </w:r>
          </w:p>
        </w:tc>
        <w:tc>
          <w:tcPr>
            <w:tcW w:w="0" w:type="auto"/>
            <w:tcBorders>
              <w:top w:val="nil"/>
              <w:left w:val="nil"/>
              <w:bottom w:val="single" w:sz="4" w:space="0" w:color="auto"/>
              <w:right w:val="single" w:sz="4" w:space="0" w:color="auto"/>
            </w:tcBorders>
            <w:shd w:val="clear" w:color="auto" w:fill="auto"/>
            <w:vAlign w:val="center"/>
            <w:hideMark/>
          </w:tcPr>
          <w:p w14:paraId="3FC63CDB"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Raporty tryb fiskalny:</w:t>
            </w:r>
          </w:p>
        </w:tc>
        <w:tc>
          <w:tcPr>
            <w:tcW w:w="0" w:type="auto"/>
            <w:tcBorders>
              <w:top w:val="nil"/>
              <w:left w:val="nil"/>
              <w:bottom w:val="single" w:sz="4" w:space="0" w:color="auto"/>
              <w:right w:val="single" w:sz="4" w:space="0" w:color="auto"/>
            </w:tcBorders>
          </w:tcPr>
          <w:p w14:paraId="331979F2"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78D09303"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6DAA3D"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M1.10EK.9</w:t>
            </w:r>
          </w:p>
        </w:tc>
        <w:tc>
          <w:tcPr>
            <w:tcW w:w="0" w:type="auto"/>
            <w:tcBorders>
              <w:top w:val="nil"/>
              <w:left w:val="nil"/>
              <w:bottom w:val="single" w:sz="4" w:space="0" w:color="auto"/>
              <w:right w:val="single" w:sz="4" w:space="0" w:color="auto"/>
            </w:tcBorders>
            <w:shd w:val="clear" w:color="auto" w:fill="auto"/>
            <w:vAlign w:val="center"/>
            <w:hideMark/>
          </w:tcPr>
          <w:p w14:paraId="5C28E78F"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Raport dobowy</w:t>
            </w:r>
          </w:p>
        </w:tc>
        <w:tc>
          <w:tcPr>
            <w:tcW w:w="0" w:type="auto"/>
            <w:tcBorders>
              <w:top w:val="nil"/>
              <w:left w:val="nil"/>
              <w:bottom w:val="single" w:sz="4" w:space="0" w:color="auto"/>
              <w:right w:val="single" w:sz="4" w:space="0" w:color="auto"/>
            </w:tcBorders>
          </w:tcPr>
          <w:p w14:paraId="28484D77"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1949A68B" w14:textId="77777777" w:rsidTr="006E7C19">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A4D08C"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M1.10EK.10</w:t>
            </w:r>
          </w:p>
        </w:tc>
        <w:tc>
          <w:tcPr>
            <w:tcW w:w="0" w:type="auto"/>
            <w:tcBorders>
              <w:top w:val="nil"/>
              <w:left w:val="nil"/>
              <w:bottom w:val="single" w:sz="4" w:space="0" w:color="auto"/>
              <w:right w:val="single" w:sz="4" w:space="0" w:color="auto"/>
            </w:tcBorders>
            <w:shd w:val="clear" w:color="auto" w:fill="auto"/>
            <w:vAlign w:val="center"/>
            <w:hideMark/>
          </w:tcPr>
          <w:p w14:paraId="71E191CD"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Raport okresowy</w:t>
            </w:r>
          </w:p>
        </w:tc>
        <w:tc>
          <w:tcPr>
            <w:tcW w:w="0" w:type="auto"/>
            <w:tcBorders>
              <w:top w:val="nil"/>
              <w:left w:val="nil"/>
              <w:bottom w:val="single" w:sz="4" w:space="0" w:color="auto"/>
              <w:right w:val="single" w:sz="4" w:space="0" w:color="auto"/>
            </w:tcBorders>
            <w:vAlign w:val="center"/>
          </w:tcPr>
          <w:p w14:paraId="75A36AEB"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bl>
    <w:p w14:paraId="3986EF00" w14:textId="77777777" w:rsidR="008A2170" w:rsidRPr="005A48D9" w:rsidRDefault="008A2170" w:rsidP="008A2170">
      <w:pPr>
        <w:rPr>
          <w:rFonts w:ascii="Klavika Basic Light" w:hAnsi="Klavika Basic Light"/>
          <w:color w:val="A70A68"/>
        </w:rPr>
      </w:pPr>
    </w:p>
    <w:p w14:paraId="088B97F0" w14:textId="77777777" w:rsidR="008A2170" w:rsidRPr="005A48D9" w:rsidRDefault="008A2170" w:rsidP="0002443E">
      <w:pPr>
        <w:pStyle w:val="Nagwek4"/>
        <w:numPr>
          <w:ilvl w:val="2"/>
          <w:numId w:val="40"/>
        </w:numPr>
        <w:rPr>
          <w:rFonts w:ascii="Klavika Basic Light" w:hAnsi="Klavika Basic Light"/>
          <w:i w:val="0"/>
          <w:sz w:val="24"/>
          <w:szCs w:val="24"/>
        </w:rPr>
      </w:pPr>
      <w:bookmarkStart w:id="53" w:name="_Toc479019835"/>
      <w:r w:rsidRPr="005A48D9">
        <w:rPr>
          <w:rFonts w:ascii="Klavika Basic Light" w:hAnsi="Klavika Basic Light"/>
          <w:i w:val="0"/>
          <w:sz w:val="24"/>
          <w:szCs w:val="24"/>
        </w:rPr>
        <w:lastRenderedPageBreak/>
        <w:t>Sprzedaż</w:t>
      </w:r>
      <w:bookmarkEnd w:id="53"/>
    </w:p>
    <w:p w14:paraId="6E5089DB" w14:textId="77777777" w:rsidR="008A2170" w:rsidRPr="005A48D9" w:rsidRDefault="008A2170" w:rsidP="008A2170">
      <w:pPr>
        <w:rPr>
          <w:rFonts w:ascii="Klavika Basic Light" w:hAnsi="Klavika Basic Light"/>
        </w:rPr>
      </w:pPr>
    </w:p>
    <w:tbl>
      <w:tblPr>
        <w:tblW w:w="0" w:type="auto"/>
        <w:tblCellMar>
          <w:left w:w="70" w:type="dxa"/>
          <w:right w:w="70" w:type="dxa"/>
        </w:tblCellMar>
        <w:tblLook w:val="04A0" w:firstRow="1" w:lastRow="0" w:firstColumn="1" w:lastColumn="0" w:noHBand="0" w:noVBand="1"/>
      </w:tblPr>
      <w:tblGrid>
        <w:gridCol w:w="1319"/>
        <w:gridCol w:w="8354"/>
        <w:gridCol w:w="783"/>
      </w:tblGrid>
      <w:tr w:rsidR="008A2170" w:rsidRPr="005A48D9" w14:paraId="4201F304" w14:textId="77777777" w:rsidTr="006E7C19">
        <w:trPr>
          <w:trHeight w:val="467"/>
        </w:trPr>
        <w:tc>
          <w:tcPr>
            <w:tcW w:w="0" w:type="auto"/>
            <w:tcBorders>
              <w:top w:val="single" w:sz="4" w:space="0" w:color="000000"/>
              <w:left w:val="single" w:sz="8" w:space="0" w:color="000000"/>
              <w:bottom w:val="single" w:sz="4" w:space="0" w:color="000000"/>
              <w:right w:val="single" w:sz="4" w:space="0" w:color="000000"/>
            </w:tcBorders>
            <w:shd w:val="clear" w:color="auto" w:fill="A70A68"/>
            <w:vAlign w:val="center"/>
            <w:hideMark/>
          </w:tcPr>
          <w:p w14:paraId="22C59531" w14:textId="77777777" w:rsidR="008A2170" w:rsidRPr="005A48D9" w:rsidRDefault="008A2170" w:rsidP="006E7C19">
            <w:pPr>
              <w:spacing w:after="0"/>
              <w:jc w:val="center"/>
              <w:rPr>
                <w:rFonts w:ascii="Klavika Basic Light" w:eastAsia="Times New Roman" w:hAnsi="Klavika Basic Light" w:cs="Times New Roman"/>
                <w:color w:val="FFFFFF" w:themeColor="background1"/>
                <w:sz w:val="20"/>
                <w:szCs w:val="20"/>
                <w:lang w:eastAsia="pl-PL"/>
              </w:rPr>
            </w:pPr>
            <w:r w:rsidRPr="005A48D9">
              <w:rPr>
                <w:rFonts w:ascii="Klavika Basic Light" w:eastAsia="Times New Roman" w:hAnsi="Klavika Basic Light" w:cs="Times New Roman"/>
                <w:color w:val="FFFFFF" w:themeColor="background1"/>
                <w:sz w:val="20"/>
                <w:szCs w:val="20"/>
                <w:lang w:eastAsia="pl-PL"/>
              </w:rPr>
              <w:t>Kod wymagania</w:t>
            </w:r>
          </w:p>
        </w:tc>
        <w:tc>
          <w:tcPr>
            <w:tcW w:w="0" w:type="auto"/>
            <w:gridSpan w:val="2"/>
            <w:tcBorders>
              <w:top w:val="single" w:sz="4" w:space="0" w:color="000000"/>
              <w:left w:val="nil"/>
              <w:bottom w:val="single" w:sz="4" w:space="0" w:color="000000"/>
              <w:right w:val="nil"/>
            </w:tcBorders>
            <w:shd w:val="clear" w:color="auto" w:fill="A70A68"/>
            <w:vAlign w:val="center"/>
            <w:hideMark/>
          </w:tcPr>
          <w:p w14:paraId="10F92B61" w14:textId="77777777" w:rsidR="008A2170" w:rsidRPr="005A48D9" w:rsidRDefault="008A2170" w:rsidP="006E7C19">
            <w:pPr>
              <w:spacing w:after="0"/>
              <w:ind w:left="-115" w:firstLine="115"/>
              <w:jc w:val="center"/>
              <w:rPr>
                <w:rFonts w:ascii="Klavika Basic Light" w:eastAsia="Times New Roman" w:hAnsi="Klavika Basic Light" w:cs="Times New Roman"/>
                <w:color w:val="FFFFFF" w:themeColor="background1"/>
                <w:sz w:val="20"/>
                <w:szCs w:val="20"/>
                <w:lang w:eastAsia="pl-PL"/>
              </w:rPr>
            </w:pPr>
            <w:r w:rsidRPr="005A48D9">
              <w:rPr>
                <w:rFonts w:ascii="Klavika Basic Light" w:eastAsia="Times New Roman" w:hAnsi="Klavika Basic Light" w:cs="Times New Roman"/>
                <w:color w:val="FFFFFF" w:themeColor="background1"/>
                <w:sz w:val="20"/>
                <w:szCs w:val="20"/>
                <w:lang w:eastAsia="pl-PL"/>
              </w:rPr>
              <w:t>Opis wymagania</w:t>
            </w:r>
          </w:p>
        </w:tc>
      </w:tr>
      <w:tr w:rsidR="008A2170" w:rsidRPr="005A48D9" w14:paraId="4B04F3DC" w14:textId="77777777" w:rsidTr="006E7C19">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FD4C4EE"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M1.8EK.1</w:t>
            </w:r>
          </w:p>
        </w:tc>
        <w:tc>
          <w:tcPr>
            <w:tcW w:w="0" w:type="auto"/>
            <w:tcBorders>
              <w:top w:val="nil"/>
              <w:left w:val="nil"/>
              <w:bottom w:val="single" w:sz="4" w:space="0" w:color="000000"/>
              <w:right w:val="single" w:sz="4" w:space="0" w:color="000000"/>
            </w:tcBorders>
            <w:shd w:val="clear" w:color="auto" w:fill="auto"/>
            <w:vAlign w:val="center"/>
            <w:hideMark/>
          </w:tcPr>
          <w:p w14:paraId="0093CE8F"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tworzenie i wydruk dokumentów sprzedaży:</w:t>
            </w:r>
          </w:p>
        </w:tc>
        <w:tc>
          <w:tcPr>
            <w:tcW w:w="0" w:type="auto"/>
            <w:tcBorders>
              <w:top w:val="nil"/>
              <w:left w:val="nil"/>
              <w:bottom w:val="single" w:sz="4" w:space="0" w:color="000000"/>
              <w:right w:val="single" w:sz="4" w:space="0" w:color="000000"/>
            </w:tcBorders>
            <w:vAlign w:val="center"/>
          </w:tcPr>
          <w:p w14:paraId="4167ED3C" w14:textId="77777777" w:rsidR="008A2170" w:rsidRPr="005A48D9" w:rsidRDefault="008A2170" w:rsidP="006E7C19">
            <w:pPr>
              <w:spacing w:after="0"/>
              <w:ind w:left="-115" w:firstLine="115"/>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1FAE74AA" w14:textId="77777777" w:rsidTr="006E7C19">
        <w:trPr>
          <w:cantSplit/>
        </w:trPr>
        <w:tc>
          <w:tcPr>
            <w:tcW w:w="0" w:type="auto"/>
            <w:tcBorders>
              <w:top w:val="nil"/>
              <w:left w:val="single" w:sz="4" w:space="0" w:color="000000"/>
              <w:bottom w:val="single" w:sz="4" w:space="0" w:color="000000"/>
              <w:right w:val="nil"/>
            </w:tcBorders>
            <w:shd w:val="clear" w:color="auto" w:fill="auto"/>
            <w:vAlign w:val="center"/>
            <w:hideMark/>
          </w:tcPr>
          <w:p w14:paraId="180C14CB"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M1.8EK.2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2286695E"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Faktur VAT,</w:t>
            </w:r>
          </w:p>
        </w:tc>
        <w:tc>
          <w:tcPr>
            <w:tcW w:w="0" w:type="auto"/>
            <w:tcBorders>
              <w:top w:val="nil"/>
              <w:left w:val="single" w:sz="4" w:space="0" w:color="000000"/>
              <w:bottom w:val="single" w:sz="4" w:space="0" w:color="000000"/>
              <w:right w:val="single" w:sz="4" w:space="0" w:color="000000"/>
            </w:tcBorders>
            <w:vAlign w:val="center"/>
          </w:tcPr>
          <w:p w14:paraId="198508C7" w14:textId="77777777" w:rsidR="008A2170" w:rsidRPr="005A48D9" w:rsidRDefault="008A2170" w:rsidP="006E7C19">
            <w:pPr>
              <w:spacing w:after="0"/>
              <w:ind w:left="-115" w:firstLine="115"/>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20D3AC7C" w14:textId="77777777" w:rsidTr="006E7C19">
        <w:trPr>
          <w:cantSplit/>
        </w:trPr>
        <w:tc>
          <w:tcPr>
            <w:tcW w:w="0" w:type="auto"/>
            <w:tcBorders>
              <w:top w:val="nil"/>
              <w:left w:val="single" w:sz="4" w:space="0" w:color="000000"/>
              <w:bottom w:val="single" w:sz="4" w:space="0" w:color="000000"/>
              <w:right w:val="nil"/>
            </w:tcBorders>
            <w:shd w:val="clear" w:color="auto" w:fill="auto"/>
            <w:vAlign w:val="center"/>
            <w:hideMark/>
          </w:tcPr>
          <w:p w14:paraId="02BE6458"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M1.8EK.3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D1C3B7D"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Korekt faktur VAT.</w:t>
            </w:r>
          </w:p>
        </w:tc>
        <w:tc>
          <w:tcPr>
            <w:tcW w:w="0" w:type="auto"/>
            <w:tcBorders>
              <w:top w:val="nil"/>
              <w:left w:val="single" w:sz="4" w:space="0" w:color="000000"/>
              <w:bottom w:val="single" w:sz="4" w:space="0" w:color="000000"/>
              <w:right w:val="single" w:sz="4" w:space="0" w:color="000000"/>
            </w:tcBorders>
            <w:vAlign w:val="center"/>
          </w:tcPr>
          <w:p w14:paraId="1F231B1B" w14:textId="77777777" w:rsidR="008A2170" w:rsidRPr="005A48D9" w:rsidRDefault="008A2170" w:rsidP="006E7C19">
            <w:pPr>
              <w:spacing w:after="0"/>
              <w:ind w:left="-115" w:firstLine="115"/>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401DE113" w14:textId="77777777" w:rsidTr="006E7C19">
        <w:trPr>
          <w:cantSplit/>
        </w:trPr>
        <w:tc>
          <w:tcPr>
            <w:tcW w:w="0" w:type="auto"/>
            <w:tcBorders>
              <w:top w:val="nil"/>
              <w:left w:val="single" w:sz="4" w:space="0" w:color="000000"/>
              <w:bottom w:val="single" w:sz="4" w:space="0" w:color="000000"/>
              <w:right w:val="nil"/>
            </w:tcBorders>
            <w:shd w:val="clear" w:color="auto" w:fill="auto"/>
            <w:vAlign w:val="center"/>
            <w:hideMark/>
          </w:tcPr>
          <w:p w14:paraId="738CC412"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M1.8EK.4</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7A4ADB20"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tworzenie i wydruk dokumentów dodatkowych:</w:t>
            </w:r>
          </w:p>
        </w:tc>
        <w:tc>
          <w:tcPr>
            <w:tcW w:w="0" w:type="auto"/>
            <w:tcBorders>
              <w:top w:val="nil"/>
              <w:left w:val="single" w:sz="4" w:space="0" w:color="000000"/>
              <w:bottom w:val="single" w:sz="4" w:space="0" w:color="000000"/>
              <w:right w:val="single" w:sz="4" w:space="0" w:color="000000"/>
            </w:tcBorders>
            <w:vAlign w:val="center"/>
          </w:tcPr>
          <w:p w14:paraId="24C54CBE" w14:textId="77777777" w:rsidR="008A2170" w:rsidRPr="005A48D9" w:rsidRDefault="008A2170" w:rsidP="006E7C19">
            <w:pPr>
              <w:spacing w:after="0"/>
              <w:ind w:left="-115" w:firstLine="115"/>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4264703B" w14:textId="77777777" w:rsidTr="006E7C19">
        <w:trPr>
          <w:cantSplit/>
        </w:trPr>
        <w:tc>
          <w:tcPr>
            <w:tcW w:w="0" w:type="auto"/>
            <w:tcBorders>
              <w:top w:val="nil"/>
              <w:left w:val="single" w:sz="4" w:space="0" w:color="000000"/>
              <w:bottom w:val="single" w:sz="4" w:space="0" w:color="000000"/>
              <w:right w:val="nil"/>
            </w:tcBorders>
            <w:shd w:val="clear" w:color="auto" w:fill="auto"/>
            <w:vAlign w:val="center"/>
            <w:hideMark/>
          </w:tcPr>
          <w:p w14:paraId="55507DC1"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M1.8EK.5</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0BF52584"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Faktura Pro Forma,</w:t>
            </w:r>
          </w:p>
        </w:tc>
        <w:tc>
          <w:tcPr>
            <w:tcW w:w="0" w:type="auto"/>
            <w:tcBorders>
              <w:top w:val="nil"/>
              <w:left w:val="single" w:sz="4" w:space="0" w:color="000000"/>
              <w:bottom w:val="single" w:sz="4" w:space="0" w:color="000000"/>
              <w:right w:val="single" w:sz="4" w:space="0" w:color="000000"/>
            </w:tcBorders>
            <w:vAlign w:val="center"/>
          </w:tcPr>
          <w:p w14:paraId="56ACE89B" w14:textId="77777777" w:rsidR="008A2170" w:rsidRPr="005A48D9" w:rsidRDefault="008A2170" w:rsidP="006E7C19">
            <w:pPr>
              <w:spacing w:after="0"/>
              <w:ind w:left="-115" w:firstLine="115"/>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4D784A9D" w14:textId="77777777" w:rsidTr="006E7C19">
        <w:trPr>
          <w:cantSplit/>
        </w:trPr>
        <w:tc>
          <w:tcPr>
            <w:tcW w:w="0" w:type="auto"/>
            <w:tcBorders>
              <w:top w:val="nil"/>
              <w:left w:val="single" w:sz="4" w:space="0" w:color="000000"/>
              <w:bottom w:val="single" w:sz="4" w:space="0" w:color="000000"/>
              <w:right w:val="nil"/>
            </w:tcBorders>
            <w:shd w:val="clear" w:color="auto" w:fill="auto"/>
            <w:vAlign w:val="center"/>
            <w:hideMark/>
          </w:tcPr>
          <w:p w14:paraId="22324CD2"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M1.8EK.6</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7EB9CF67"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Nota rozliczeniowa.</w:t>
            </w:r>
          </w:p>
        </w:tc>
        <w:tc>
          <w:tcPr>
            <w:tcW w:w="0" w:type="auto"/>
            <w:tcBorders>
              <w:top w:val="nil"/>
              <w:left w:val="single" w:sz="4" w:space="0" w:color="000000"/>
              <w:bottom w:val="single" w:sz="4" w:space="0" w:color="000000"/>
              <w:right w:val="single" w:sz="4" w:space="0" w:color="000000"/>
            </w:tcBorders>
            <w:vAlign w:val="center"/>
          </w:tcPr>
          <w:p w14:paraId="3956AEAF" w14:textId="77777777" w:rsidR="008A2170" w:rsidRPr="005A48D9" w:rsidRDefault="008A2170" w:rsidP="006E7C19">
            <w:pPr>
              <w:spacing w:after="0"/>
              <w:ind w:left="-115" w:firstLine="115"/>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015F5A25" w14:textId="77777777" w:rsidTr="006E7C19">
        <w:trPr>
          <w:cantSplit/>
        </w:trPr>
        <w:tc>
          <w:tcPr>
            <w:tcW w:w="0" w:type="auto"/>
            <w:tcBorders>
              <w:top w:val="nil"/>
              <w:left w:val="single" w:sz="4" w:space="0" w:color="000000"/>
              <w:bottom w:val="single" w:sz="4" w:space="0" w:color="000000"/>
              <w:right w:val="nil"/>
            </w:tcBorders>
            <w:shd w:val="clear" w:color="auto" w:fill="auto"/>
            <w:vAlign w:val="center"/>
            <w:hideMark/>
          </w:tcPr>
          <w:p w14:paraId="1AD3371D"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M1.8EK.7</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33F6115A"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ustalenie terminu płatności od daty wystawienia, lub daty sprzedaży.</w:t>
            </w:r>
          </w:p>
        </w:tc>
        <w:tc>
          <w:tcPr>
            <w:tcW w:w="0" w:type="auto"/>
            <w:tcBorders>
              <w:top w:val="nil"/>
              <w:left w:val="single" w:sz="4" w:space="0" w:color="000000"/>
              <w:bottom w:val="single" w:sz="4" w:space="0" w:color="000000"/>
              <w:right w:val="single" w:sz="4" w:space="0" w:color="000000"/>
            </w:tcBorders>
            <w:vAlign w:val="center"/>
          </w:tcPr>
          <w:p w14:paraId="02047DEB" w14:textId="77777777" w:rsidR="008A2170" w:rsidRPr="005A48D9" w:rsidRDefault="008A2170" w:rsidP="006E7C19">
            <w:pPr>
              <w:spacing w:after="0"/>
              <w:ind w:left="-115" w:firstLine="115"/>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3C1EFC7B" w14:textId="77777777" w:rsidTr="006E7C19">
        <w:trPr>
          <w:cantSplit/>
        </w:trPr>
        <w:tc>
          <w:tcPr>
            <w:tcW w:w="0" w:type="auto"/>
            <w:tcBorders>
              <w:top w:val="nil"/>
              <w:left w:val="single" w:sz="4" w:space="0" w:color="000000"/>
              <w:bottom w:val="single" w:sz="4" w:space="0" w:color="000000"/>
              <w:right w:val="nil"/>
            </w:tcBorders>
            <w:shd w:val="clear" w:color="auto" w:fill="auto"/>
            <w:vAlign w:val="center"/>
            <w:hideMark/>
          </w:tcPr>
          <w:p w14:paraId="4211F2A5"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M1.8EK.8</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45966D11"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kopiowanie dokumentów wraz z pozycjami.</w:t>
            </w:r>
          </w:p>
        </w:tc>
        <w:tc>
          <w:tcPr>
            <w:tcW w:w="0" w:type="auto"/>
            <w:tcBorders>
              <w:top w:val="nil"/>
              <w:left w:val="single" w:sz="4" w:space="0" w:color="000000"/>
              <w:bottom w:val="single" w:sz="4" w:space="0" w:color="000000"/>
              <w:right w:val="single" w:sz="4" w:space="0" w:color="000000"/>
            </w:tcBorders>
            <w:vAlign w:val="center"/>
          </w:tcPr>
          <w:p w14:paraId="36E2F6B3" w14:textId="77777777" w:rsidR="008A2170" w:rsidRPr="005A48D9" w:rsidRDefault="008A2170" w:rsidP="006E7C19">
            <w:pPr>
              <w:spacing w:after="0"/>
              <w:ind w:left="-115" w:firstLine="115"/>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5529F918" w14:textId="77777777" w:rsidTr="006E7C19">
        <w:trPr>
          <w:cantSplit/>
        </w:trPr>
        <w:tc>
          <w:tcPr>
            <w:tcW w:w="0" w:type="auto"/>
            <w:tcBorders>
              <w:top w:val="nil"/>
              <w:left w:val="single" w:sz="4" w:space="0" w:color="000000"/>
              <w:bottom w:val="single" w:sz="4" w:space="0" w:color="000000"/>
              <w:right w:val="nil"/>
            </w:tcBorders>
            <w:shd w:val="clear" w:color="auto" w:fill="auto"/>
            <w:vAlign w:val="center"/>
            <w:hideMark/>
          </w:tcPr>
          <w:p w14:paraId="0BC8D128"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M1.8EK.9</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320C902C"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powiązanie dokumentu sprzedaży / pozycji dokumentu sprzedaży  z Umową z rejestru umów.</w:t>
            </w:r>
          </w:p>
        </w:tc>
        <w:tc>
          <w:tcPr>
            <w:tcW w:w="0" w:type="auto"/>
            <w:tcBorders>
              <w:top w:val="nil"/>
              <w:left w:val="single" w:sz="4" w:space="0" w:color="000000"/>
              <w:bottom w:val="single" w:sz="4" w:space="0" w:color="000000"/>
              <w:right w:val="single" w:sz="4" w:space="0" w:color="000000"/>
            </w:tcBorders>
            <w:vAlign w:val="center"/>
          </w:tcPr>
          <w:p w14:paraId="2703BB02" w14:textId="77777777" w:rsidR="008A2170" w:rsidRPr="005A48D9" w:rsidRDefault="008A2170" w:rsidP="006E7C19">
            <w:pPr>
              <w:spacing w:after="0"/>
              <w:ind w:left="-115" w:firstLine="115"/>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523D90DC" w14:textId="77777777" w:rsidTr="006E7C19">
        <w:trPr>
          <w:cantSplit/>
        </w:trPr>
        <w:tc>
          <w:tcPr>
            <w:tcW w:w="0" w:type="auto"/>
            <w:tcBorders>
              <w:top w:val="nil"/>
              <w:left w:val="single" w:sz="4" w:space="0" w:color="000000"/>
              <w:bottom w:val="single" w:sz="4" w:space="0" w:color="000000"/>
              <w:right w:val="nil"/>
            </w:tcBorders>
            <w:shd w:val="clear" w:color="auto" w:fill="auto"/>
            <w:vAlign w:val="center"/>
            <w:hideMark/>
          </w:tcPr>
          <w:p w14:paraId="4645DE7E"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M1.8EK.10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01755A46"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dodawanie nowych towarów / usług do słownika podczas tworzenia faktury.</w:t>
            </w:r>
          </w:p>
        </w:tc>
        <w:tc>
          <w:tcPr>
            <w:tcW w:w="0" w:type="auto"/>
            <w:tcBorders>
              <w:top w:val="nil"/>
              <w:left w:val="single" w:sz="4" w:space="0" w:color="000000"/>
              <w:bottom w:val="single" w:sz="4" w:space="0" w:color="000000"/>
              <w:right w:val="single" w:sz="4" w:space="0" w:color="000000"/>
            </w:tcBorders>
            <w:vAlign w:val="center"/>
          </w:tcPr>
          <w:p w14:paraId="0E14E262" w14:textId="77777777" w:rsidR="008A2170" w:rsidRPr="005A48D9" w:rsidRDefault="008A2170" w:rsidP="006E7C19">
            <w:pPr>
              <w:spacing w:after="0"/>
              <w:ind w:left="-115" w:firstLine="115"/>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6757739E" w14:textId="77777777" w:rsidTr="006E7C19">
        <w:trPr>
          <w:cantSplit/>
        </w:trPr>
        <w:tc>
          <w:tcPr>
            <w:tcW w:w="0" w:type="auto"/>
            <w:tcBorders>
              <w:top w:val="nil"/>
              <w:left w:val="single" w:sz="4" w:space="0" w:color="000000"/>
              <w:bottom w:val="single" w:sz="4" w:space="0" w:color="000000"/>
              <w:right w:val="nil"/>
            </w:tcBorders>
            <w:shd w:val="clear" w:color="auto" w:fill="auto"/>
            <w:vAlign w:val="center"/>
            <w:hideMark/>
          </w:tcPr>
          <w:p w14:paraId="1EEB234D"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M1.8EK.11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3DB5F4D3"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podanie ceny na pozycji dokumentu sprzedaży:</w:t>
            </w:r>
          </w:p>
        </w:tc>
        <w:tc>
          <w:tcPr>
            <w:tcW w:w="0" w:type="auto"/>
            <w:tcBorders>
              <w:top w:val="nil"/>
              <w:left w:val="single" w:sz="4" w:space="0" w:color="000000"/>
              <w:bottom w:val="single" w:sz="4" w:space="0" w:color="000000"/>
              <w:right w:val="single" w:sz="4" w:space="0" w:color="000000"/>
            </w:tcBorders>
            <w:vAlign w:val="center"/>
          </w:tcPr>
          <w:p w14:paraId="087E10CE" w14:textId="77777777" w:rsidR="008A2170" w:rsidRPr="005A48D9" w:rsidRDefault="008A2170" w:rsidP="006E7C19">
            <w:pPr>
              <w:spacing w:after="0"/>
              <w:ind w:left="-115" w:firstLine="115"/>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145C1840" w14:textId="77777777" w:rsidTr="006E7C19">
        <w:trPr>
          <w:cantSplit/>
        </w:trPr>
        <w:tc>
          <w:tcPr>
            <w:tcW w:w="0" w:type="auto"/>
            <w:tcBorders>
              <w:top w:val="nil"/>
              <w:left w:val="single" w:sz="4" w:space="0" w:color="000000"/>
              <w:bottom w:val="single" w:sz="4" w:space="0" w:color="000000"/>
              <w:right w:val="nil"/>
            </w:tcBorders>
            <w:shd w:val="clear" w:color="auto" w:fill="auto"/>
            <w:vAlign w:val="center"/>
            <w:hideMark/>
          </w:tcPr>
          <w:p w14:paraId="20FB6ADD"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M1.8EK.12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83F5A6D"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Automatycznie z cennika,</w:t>
            </w:r>
          </w:p>
        </w:tc>
        <w:tc>
          <w:tcPr>
            <w:tcW w:w="0" w:type="auto"/>
            <w:tcBorders>
              <w:top w:val="nil"/>
              <w:left w:val="single" w:sz="4" w:space="0" w:color="000000"/>
              <w:bottom w:val="single" w:sz="4" w:space="0" w:color="000000"/>
              <w:right w:val="single" w:sz="4" w:space="0" w:color="000000"/>
            </w:tcBorders>
            <w:vAlign w:val="center"/>
          </w:tcPr>
          <w:p w14:paraId="617D0600" w14:textId="77777777" w:rsidR="008A2170" w:rsidRPr="005A48D9" w:rsidRDefault="008A2170" w:rsidP="006E7C19">
            <w:pPr>
              <w:spacing w:after="0"/>
              <w:ind w:left="-115" w:firstLine="115"/>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0096740A" w14:textId="77777777" w:rsidTr="006E7C19">
        <w:trPr>
          <w:cantSplit/>
        </w:trPr>
        <w:tc>
          <w:tcPr>
            <w:tcW w:w="0" w:type="auto"/>
            <w:tcBorders>
              <w:top w:val="nil"/>
              <w:left w:val="single" w:sz="4" w:space="0" w:color="000000"/>
              <w:bottom w:val="single" w:sz="4" w:space="0" w:color="000000"/>
              <w:right w:val="nil"/>
            </w:tcBorders>
            <w:shd w:val="clear" w:color="auto" w:fill="auto"/>
            <w:vAlign w:val="center"/>
            <w:hideMark/>
          </w:tcPr>
          <w:p w14:paraId="2C1B1875"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M1.8EK.13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268605BD"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Ręcznie przez użytkownika.</w:t>
            </w:r>
          </w:p>
        </w:tc>
        <w:tc>
          <w:tcPr>
            <w:tcW w:w="0" w:type="auto"/>
            <w:tcBorders>
              <w:top w:val="nil"/>
              <w:left w:val="single" w:sz="4" w:space="0" w:color="000000"/>
              <w:bottom w:val="single" w:sz="4" w:space="0" w:color="000000"/>
              <w:right w:val="single" w:sz="4" w:space="0" w:color="000000"/>
            </w:tcBorders>
            <w:vAlign w:val="center"/>
          </w:tcPr>
          <w:p w14:paraId="7E96F734" w14:textId="77777777" w:rsidR="008A2170" w:rsidRPr="005A48D9" w:rsidRDefault="008A2170" w:rsidP="006E7C19">
            <w:pPr>
              <w:spacing w:after="0"/>
              <w:ind w:left="-115" w:firstLine="115"/>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05128CEC" w14:textId="77777777" w:rsidTr="006E7C19">
        <w:trPr>
          <w:cantSplit/>
        </w:trPr>
        <w:tc>
          <w:tcPr>
            <w:tcW w:w="0" w:type="auto"/>
            <w:tcBorders>
              <w:top w:val="nil"/>
              <w:left w:val="single" w:sz="4" w:space="0" w:color="000000"/>
              <w:bottom w:val="single" w:sz="4" w:space="0" w:color="000000"/>
              <w:right w:val="nil"/>
            </w:tcBorders>
            <w:shd w:val="clear" w:color="auto" w:fill="auto"/>
            <w:vAlign w:val="center"/>
            <w:hideMark/>
          </w:tcPr>
          <w:p w14:paraId="26EE57B6"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M1.8EK.14</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20A79DD0"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obsługę walut obcych z możliwością przeliczenia wartości dokumentu wg podanego kursu.</w:t>
            </w:r>
          </w:p>
        </w:tc>
        <w:tc>
          <w:tcPr>
            <w:tcW w:w="0" w:type="auto"/>
            <w:tcBorders>
              <w:top w:val="nil"/>
              <w:left w:val="single" w:sz="4" w:space="0" w:color="000000"/>
              <w:bottom w:val="single" w:sz="4" w:space="0" w:color="000000"/>
              <w:right w:val="single" w:sz="4" w:space="0" w:color="000000"/>
            </w:tcBorders>
            <w:vAlign w:val="center"/>
          </w:tcPr>
          <w:p w14:paraId="595DF87C" w14:textId="77777777" w:rsidR="008A2170" w:rsidRPr="005A48D9" w:rsidRDefault="008A2170" w:rsidP="006E7C19">
            <w:pPr>
              <w:spacing w:after="0"/>
              <w:ind w:left="-115" w:firstLine="115"/>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22875420" w14:textId="77777777" w:rsidTr="006E7C19">
        <w:trPr>
          <w:cantSplit/>
        </w:trPr>
        <w:tc>
          <w:tcPr>
            <w:tcW w:w="0" w:type="auto"/>
            <w:tcBorders>
              <w:top w:val="nil"/>
              <w:left w:val="single" w:sz="4" w:space="0" w:color="000000"/>
              <w:bottom w:val="single" w:sz="4" w:space="0" w:color="000000"/>
              <w:right w:val="nil"/>
            </w:tcBorders>
            <w:shd w:val="clear" w:color="auto" w:fill="auto"/>
            <w:vAlign w:val="center"/>
            <w:hideMark/>
          </w:tcPr>
          <w:p w14:paraId="33B4E9B1"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M1.8EK.15</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3E75E85E"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definiowanie cenników towarów i usług.</w:t>
            </w:r>
          </w:p>
        </w:tc>
        <w:tc>
          <w:tcPr>
            <w:tcW w:w="0" w:type="auto"/>
            <w:tcBorders>
              <w:top w:val="nil"/>
              <w:left w:val="single" w:sz="4" w:space="0" w:color="000000"/>
              <w:bottom w:val="single" w:sz="4" w:space="0" w:color="000000"/>
              <w:right w:val="single" w:sz="4" w:space="0" w:color="000000"/>
            </w:tcBorders>
            <w:vAlign w:val="center"/>
          </w:tcPr>
          <w:p w14:paraId="4C603969" w14:textId="77777777" w:rsidR="008A2170" w:rsidRPr="005A48D9" w:rsidRDefault="008A2170" w:rsidP="006E7C19">
            <w:pPr>
              <w:spacing w:after="0"/>
              <w:ind w:left="-115" w:firstLine="115"/>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661A8D73" w14:textId="77777777" w:rsidTr="006E7C19">
        <w:trPr>
          <w:cantSplit/>
        </w:trPr>
        <w:tc>
          <w:tcPr>
            <w:tcW w:w="0" w:type="auto"/>
            <w:tcBorders>
              <w:top w:val="nil"/>
              <w:left w:val="single" w:sz="4" w:space="0" w:color="000000"/>
              <w:bottom w:val="single" w:sz="4" w:space="0" w:color="000000"/>
              <w:right w:val="nil"/>
            </w:tcBorders>
            <w:shd w:val="clear" w:color="auto" w:fill="auto"/>
            <w:vAlign w:val="center"/>
            <w:hideMark/>
          </w:tcPr>
          <w:p w14:paraId="3CB32771"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M1.8EK.16</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3FFCEF65"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Wydruk cennika (różne konfiguracje, cały, jednostka organizacyjna, poradnie, grupa usług itp.)</w:t>
            </w:r>
          </w:p>
        </w:tc>
        <w:tc>
          <w:tcPr>
            <w:tcW w:w="0" w:type="auto"/>
            <w:tcBorders>
              <w:top w:val="nil"/>
              <w:left w:val="single" w:sz="4" w:space="0" w:color="000000"/>
              <w:bottom w:val="single" w:sz="4" w:space="0" w:color="000000"/>
              <w:right w:val="single" w:sz="4" w:space="0" w:color="000000"/>
            </w:tcBorders>
            <w:vAlign w:val="center"/>
          </w:tcPr>
          <w:p w14:paraId="6578CB42" w14:textId="77777777" w:rsidR="008A2170" w:rsidRPr="005A48D9" w:rsidRDefault="008A2170" w:rsidP="006E7C19">
            <w:pPr>
              <w:spacing w:after="0"/>
              <w:ind w:left="-115" w:firstLine="115"/>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7E47103E" w14:textId="77777777" w:rsidTr="006E7C19">
        <w:trPr>
          <w:cantSplit/>
        </w:trPr>
        <w:tc>
          <w:tcPr>
            <w:tcW w:w="0" w:type="auto"/>
            <w:tcBorders>
              <w:top w:val="nil"/>
              <w:left w:val="single" w:sz="4" w:space="0" w:color="000000"/>
              <w:bottom w:val="single" w:sz="4" w:space="0" w:color="000000"/>
              <w:right w:val="nil"/>
            </w:tcBorders>
            <w:shd w:val="clear" w:color="auto" w:fill="auto"/>
            <w:vAlign w:val="center"/>
            <w:hideMark/>
          </w:tcPr>
          <w:p w14:paraId="23B152E4"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M1.8EK.17</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4C5ADB2"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 definiowanych cennikach system umożliwia podanie okresów obowiązywania cen.</w:t>
            </w:r>
          </w:p>
        </w:tc>
        <w:tc>
          <w:tcPr>
            <w:tcW w:w="0" w:type="auto"/>
            <w:tcBorders>
              <w:top w:val="nil"/>
              <w:left w:val="single" w:sz="4" w:space="0" w:color="000000"/>
              <w:bottom w:val="single" w:sz="4" w:space="0" w:color="000000"/>
              <w:right w:val="single" w:sz="4" w:space="0" w:color="000000"/>
            </w:tcBorders>
            <w:vAlign w:val="center"/>
          </w:tcPr>
          <w:p w14:paraId="0EA580B3" w14:textId="77777777" w:rsidR="008A2170" w:rsidRPr="005A48D9" w:rsidRDefault="008A2170" w:rsidP="006E7C19">
            <w:pPr>
              <w:spacing w:after="0"/>
              <w:ind w:left="-115" w:firstLine="115"/>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523BE2FC" w14:textId="77777777" w:rsidTr="006E7C19">
        <w:trPr>
          <w:cantSplit/>
        </w:trPr>
        <w:tc>
          <w:tcPr>
            <w:tcW w:w="0" w:type="auto"/>
            <w:tcBorders>
              <w:top w:val="nil"/>
              <w:left w:val="single" w:sz="4" w:space="0" w:color="000000"/>
              <w:bottom w:val="single" w:sz="4" w:space="0" w:color="000000"/>
              <w:right w:val="nil"/>
            </w:tcBorders>
            <w:shd w:val="clear" w:color="auto" w:fill="auto"/>
            <w:vAlign w:val="center"/>
            <w:hideMark/>
          </w:tcPr>
          <w:p w14:paraId="074703BA"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M1.8EK.18</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4A66AAF2"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kopiowanie wszystkich lub wybranych pozycji z istniejących cenników do nowych cenników /okresów cenników.</w:t>
            </w:r>
          </w:p>
        </w:tc>
        <w:tc>
          <w:tcPr>
            <w:tcW w:w="0" w:type="auto"/>
            <w:tcBorders>
              <w:top w:val="nil"/>
              <w:left w:val="single" w:sz="4" w:space="0" w:color="000000"/>
              <w:bottom w:val="single" w:sz="4" w:space="0" w:color="000000"/>
              <w:right w:val="single" w:sz="4" w:space="0" w:color="000000"/>
            </w:tcBorders>
            <w:vAlign w:val="center"/>
          </w:tcPr>
          <w:p w14:paraId="5FB8DE7A" w14:textId="77777777" w:rsidR="008A2170" w:rsidRPr="005A48D9" w:rsidRDefault="008A2170" w:rsidP="006E7C19">
            <w:pPr>
              <w:spacing w:after="0"/>
              <w:ind w:left="-115" w:firstLine="115"/>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07386546" w14:textId="77777777" w:rsidTr="006E7C19">
        <w:trPr>
          <w:cantSplit/>
        </w:trPr>
        <w:tc>
          <w:tcPr>
            <w:tcW w:w="0" w:type="auto"/>
            <w:tcBorders>
              <w:top w:val="nil"/>
              <w:left w:val="single" w:sz="4" w:space="0" w:color="000000"/>
              <w:bottom w:val="single" w:sz="4" w:space="0" w:color="000000"/>
              <w:right w:val="nil"/>
            </w:tcBorders>
            <w:shd w:val="clear" w:color="auto" w:fill="auto"/>
            <w:vAlign w:val="center"/>
            <w:hideMark/>
          </w:tcPr>
          <w:p w14:paraId="5E7FB044"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M1.8EK.19</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39A0EEC"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System umożliwia funkcję przeliczania cen o podany współczynnik podczas operacji kopiowania pozycji cennika. </w:t>
            </w:r>
          </w:p>
        </w:tc>
        <w:tc>
          <w:tcPr>
            <w:tcW w:w="0" w:type="auto"/>
            <w:tcBorders>
              <w:top w:val="nil"/>
              <w:left w:val="single" w:sz="4" w:space="0" w:color="000000"/>
              <w:bottom w:val="single" w:sz="4" w:space="0" w:color="000000"/>
              <w:right w:val="single" w:sz="4" w:space="0" w:color="000000"/>
            </w:tcBorders>
            <w:vAlign w:val="center"/>
          </w:tcPr>
          <w:p w14:paraId="283B54FE" w14:textId="77777777" w:rsidR="008A2170" w:rsidRPr="005A48D9" w:rsidRDefault="008A2170" w:rsidP="006E7C19">
            <w:pPr>
              <w:spacing w:after="0"/>
              <w:ind w:left="-115" w:firstLine="115"/>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35B099D5" w14:textId="77777777" w:rsidTr="006E7C19">
        <w:trPr>
          <w:cantSplit/>
        </w:trPr>
        <w:tc>
          <w:tcPr>
            <w:tcW w:w="0" w:type="auto"/>
            <w:tcBorders>
              <w:top w:val="nil"/>
              <w:left w:val="single" w:sz="4" w:space="0" w:color="000000"/>
              <w:bottom w:val="single" w:sz="4" w:space="0" w:color="000000"/>
              <w:right w:val="nil"/>
            </w:tcBorders>
            <w:shd w:val="clear" w:color="auto" w:fill="auto"/>
            <w:vAlign w:val="center"/>
            <w:hideMark/>
          </w:tcPr>
          <w:p w14:paraId="1991EF78"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M1.8EK.20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0E9C9B8C"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nadawanie uprawnień do przeglądania i modyfikacji cenników poszczególnym użytkownikom.</w:t>
            </w:r>
          </w:p>
        </w:tc>
        <w:tc>
          <w:tcPr>
            <w:tcW w:w="0" w:type="auto"/>
            <w:tcBorders>
              <w:top w:val="nil"/>
              <w:left w:val="single" w:sz="4" w:space="0" w:color="000000"/>
              <w:bottom w:val="single" w:sz="4" w:space="0" w:color="000000"/>
              <w:right w:val="single" w:sz="4" w:space="0" w:color="000000"/>
            </w:tcBorders>
            <w:vAlign w:val="center"/>
          </w:tcPr>
          <w:p w14:paraId="2908123E" w14:textId="77777777" w:rsidR="008A2170" w:rsidRPr="005A48D9" w:rsidRDefault="008A2170" w:rsidP="006E7C19">
            <w:pPr>
              <w:spacing w:after="0"/>
              <w:ind w:left="-115" w:firstLine="115"/>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25B39085" w14:textId="77777777" w:rsidTr="006E7C19">
        <w:trPr>
          <w:cantSplit/>
        </w:trPr>
        <w:tc>
          <w:tcPr>
            <w:tcW w:w="0" w:type="auto"/>
            <w:tcBorders>
              <w:top w:val="nil"/>
              <w:left w:val="single" w:sz="4" w:space="0" w:color="000000"/>
              <w:bottom w:val="single" w:sz="4" w:space="0" w:color="000000"/>
              <w:right w:val="nil"/>
            </w:tcBorders>
            <w:shd w:val="clear" w:color="auto" w:fill="auto"/>
            <w:vAlign w:val="center"/>
            <w:hideMark/>
          </w:tcPr>
          <w:p w14:paraId="530A5AE4"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M1.8EK.21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4F4DC6DA"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definiowanie upustów / dopłat procentowych, lub kwotowych w odniesieniu do zdefiniowanych cenników, towarów / usług.</w:t>
            </w:r>
          </w:p>
        </w:tc>
        <w:tc>
          <w:tcPr>
            <w:tcW w:w="0" w:type="auto"/>
            <w:tcBorders>
              <w:top w:val="nil"/>
              <w:left w:val="single" w:sz="4" w:space="0" w:color="000000"/>
              <w:bottom w:val="single" w:sz="4" w:space="0" w:color="000000"/>
              <w:right w:val="single" w:sz="4" w:space="0" w:color="000000"/>
            </w:tcBorders>
            <w:vAlign w:val="center"/>
          </w:tcPr>
          <w:p w14:paraId="75D273DB" w14:textId="77777777" w:rsidR="008A2170" w:rsidRPr="005A48D9" w:rsidRDefault="008A2170" w:rsidP="006E7C19">
            <w:pPr>
              <w:spacing w:after="0"/>
              <w:ind w:left="-115" w:firstLine="115"/>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167A4097" w14:textId="77777777" w:rsidTr="006E7C19">
        <w:trPr>
          <w:cantSplit/>
        </w:trPr>
        <w:tc>
          <w:tcPr>
            <w:tcW w:w="0" w:type="auto"/>
            <w:tcBorders>
              <w:top w:val="nil"/>
              <w:left w:val="single" w:sz="4" w:space="0" w:color="000000"/>
              <w:bottom w:val="single" w:sz="4" w:space="0" w:color="000000"/>
              <w:right w:val="nil"/>
            </w:tcBorders>
            <w:shd w:val="clear" w:color="auto" w:fill="auto"/>
            <w:vAlign w:val="center"/>
            <w:hideMark/>
          </w:tcPr>
          <w:p w14:paraId="74BC10CF"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M1.8EK.22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DDDD4E0"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podanie okresów obowiązywania upustów / dopłat.</w:t>
            </w:r>
          </w:p>
        </w:tc>
        <w:tc>
          <w:tcPr>
            <w:tcW w:w="0" w:type="auto"/>
            <w:tcBorders>
              <w:top w:val="nil"/>
              <w:left w:val="single" w:sz="4" w:space="0" w:color="000000"/>
              <w:bottom w:val="single" w:sz="4" w:space="0" w:color="000000"/>
              <w:right w:val="single" w:sz="4" w:space="0" w:color="000000"/>
            </w:tcBorders>
            <w:vAlign w:val="center"/>
          </w:tcPr>
          <w:p w14:paraId="723C82FE" w14:textId="77777777" w:rsidR="008A2170" w:rsidRPr="005A48D9" w:rsidRDefault="008A2170" w:rsidP="006E7C19">
            <w:pPr>
              <w:spacing w:after="0"/>
              <w:ind w:left="-115" w:firstLine="115"/>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42C53589" w14:textId="77777777" w:rsidTr="006E7C19">
        <w:trPr>
          <w:cantSplit/>
        </w:trPr>
        <w:tc>
          <w:tcPr>
            <w:tcW w:w="0" w:type="auto"/>
            <w:tcBorders>
              <w:top w:val="nil"/>
              <w:left w:val="single" w:sz="4" w:space="0" w:color="000000"/>
              <w:bottom w:val="single" w:sz="4" w:space="0" w:color="000000"/>
              <w:right w:val="nil"/>
            </w:tcBorders>
            <w:shd w:val="clear" w:color="auto" w:fill="auto"/>
            <w:vAlign w:val="center"/>
            <w:hideMark/>
          </w:tcPr>
          <w:p w14:paraId="6B0C8D23"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M1.8EK.23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B8F5EF7"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definiowanie upustów / dopłat uzależnionych od ilości i wartości na pozycji dokumentu sprzedaży.</w:t>
            </w:r>
          </w:p>
        </w:tc>
        <w:tc>
          <w:tcPr>
            <w:tcW w:w="0" w:type="auto"/>
            <w:tcBorders>
              <w:top w:val="nil"/>
              <w:left w:val="single" w:sz="4" w:space="0" w:color="000000"/>
              <w:bottom w:val="single" w:sz="4" w:space="0" w:color="000000"/>
              <w:right w:val="single" w:sz="4" w:space="0" w:color="000000"/>
            </w:tcBorders>
            <w:vAlign w:val="center"/>
          </w:tcPr>
          <w:p w14:paraId="263B0F43" w14:textId="77777777" w:rsidR="008A2170" w:rsidRPr="005A48D9" w:rsidRDefault="008A2170" w:rsidP="006E7C19">
            <w:pPr>
              <w:spacing w:after="0"/>
              <w:ind w:left="-115" w:firstLine="115"/>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362A40A6" w14:textId="77777777" w:rsidTr="006E7C19">
        <w:trPr>
          <w:cantSplit/>
        </w:trPr>
        <w:tc>
          <w:tcPr>
            <w:tcW w:w="0" w:type="auto"/>
            <w:tcBorders>
              <w:top w:val="nil"/>
              <w:left w:val="single" w:sz="4" w:space="0" w:color="000000"/>
              <w:bottom w:val="single" w:sz="4" w:space="0" w:color="000000"/>
              <w:right w:val="nil"/>
            </w:tcBorders>
            <w:shd w:val="clear" w:color="auto" w:fill="auto"/>
            <w:vAlign w:val="center"/>
            <w:hideMark/>
          </w:tcPr>
          <w:p w14:paraId="22A3AB74"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M1.8EK.24</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7BF53D14"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określenie upustu dla ceny pozycji, lub całego dokumentu</w:t>
            </w:r>
          </w:p>
        </w:tc>
        <w:tc>
          <w:tcPr>
            <w:tcW w:w="0" w:type="auto"/>
            <w:tcBorders>
              <w:top w:val="nil"/>
              <w:left w:val="single" w:sz="4" w:space="0" w:color="000000"/>
              <w:bottom w:val="single" w:sz="4" w:space="0" w:color="000000"/>
              <w:right w:val="single" w:sz="4" w:space="0" w:color="000000"/>
            </w:tcBorders>
            <w:vAlign w:val="center"/>
          </w:tcPr>
          <w:p w14:paraId="0A353476" w14:textId="77777777" w:rsidR="008A2170" w:rsidRPr="005A48D9" w:rsidRDefault="008A2170" w:rsidP="006E7C19">
            <w:pPr>
              <w:spacing w:after="0"/>
              <w:ind w:left="-115" w:firstLine="115"/>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1A653480" w14:textId="77777777" w:rsidTr="006E7C19">
        <w:trPr>
          <w:cantSplit/>
        </w:trPr>
        <w:tc>
          <w:tcPr>
            <w:tcW w:w="0" w:type="auto"/>
            <w:tcBorders>
              <w:top w:val="nil"/>
              <w:left w:val="single" w:sz="4" w:space="0" w:color="000000"/>
              <w:bottom w:val="single" w:sz="4" w:space="0" w:color="000000"/>
              <w:right w:val="nil"/>
            </w:tcBorders>
            <w:shd w:val="clear" w:color="auto" w:fill="auto"/>
            <w:vAlign w:val="center"/>
            <w:hideMark/>
          </w:tcPr>
          <w:p w14:paraId="0DFEF979"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M1.8EK.25</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09B55048"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określenie upustów dla całego dokumentu:</w:t>
            </w:r>
          </w:p>
        </w:tc>
        <w:tc>
          <w:tcPr>
            <w:tcW w:w="0" w:type="auto"/>
            <w:tcBorders>
              <w:top w:val="nil"/>
              <w:left w:val="single" w:sz="4" w:space="0" w:color="000000"/>
              <w:bottom w:val="single" w:sz="4" w:space="0" w:color="000000"/>
              <w:right w:val="single" w:sz="4" w:space="0" w:color="000000"/>
            </w:tcBorders>
            <w:vAlign w:val="center"/>
          </w:tcPr>
          <w:p w14:paraId="0BD58BEA" w14:textId="77777777" w:rsidR="008A2170" w:rsidRPr="005A48D9" w:rsidRDefault="008A2170" w:rsidP="006E7C19">
            <w:pPr>
              <w:spacing w:after="0"/>
              <w:ind w:left="-115" w:firstLine="115"/>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0AFF0923" w14:textId="77777777" w:rsidTr="006E7C19">
        <w:trPr>
          <w:cantSplit/>
        </w:trPr>
        <w:tc>
          <w:tcPr>
            <w:tcW w:w="0" w:type="auto"/>
            <w:tcBorders>
              <w:top w:val="nil"/>
              <w:left w:val="single" w:sz="4" w:space="0" w:color="000000"/>
              <w:bottom w:val="single" w:sz="4" w:space="0" w:color="000000"/>
              <w:right w:val="nil"/>
            </w:tcBorders>
            <w:shd w:val="clear" w:color="auto" w:fill="auto"/>
            <w:vAlign w:val="center"/>
            <w:hideMark/>
          </w:tcPr>
          <w:p w14:paraId="379BD796"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M1.8EK.26</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70AA5B19"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uzależnionych od terminu płatności, </w:t>
            </w:r>
          </w:p>
        </w:tc>
        <w:tc>
          <w:tcPr>
            <w:tcW w:w="0" w:type="auto"/>
            <w:tcBorders>
              <w:top w:val="nil"/>
              <w:left w:val="single" w:sz="4" w:space="0" w:color="000000"/>
              <w:bottom w:val="single" w:sz="4" w:space="0" w:color="000000"/>
              <w:right w:val="single" w:sz="4" w:space="0" w:color="000000"/>
            </w:tcBorders>
            <w:vAlign w:val="center"/>
          </w:tcPr>
          <w:p w14:paraId="5275C478" w14:textId="77777777" w:rsidR="008A2170" w:rsidRPr="005A48D9" w:rsidRDefault="008A2170" w:rsidP="006E7C19">
            <w:pPr>
              <w:spacing w:after="0"/>
              <w:ind w:left="-115" w:firstLine="115"/>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6A362DB6" w14:textId="77777777" w:rsidTr="006E7C19">
        <w:trPr>
          <w:cantSplit/>
        </w:trPr>
        <w:tc>
          <w:tcPr>
            <w:tcW w:w="0" w:type="auto"/>
            <w:tcBorders>
              <w:top w:val="nil"/>
              <w:left w:val="single" w:sz="4" w:space="0" w:color="000000"/>
              <w:bottom w:val="single" w:sz="4" w:space="0" w:color="000000"/>
              <w:right w:val="nil"/>
            </w:tcBorders>
            <w:shd w:val="clear" w:color="auto" w:fill="auto"/>
            <w:vAlign w:val="center"/>
            <w:hideMark/>
          </w:tcPr>
          <w:p w14:paraId="750E3983"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M1.8EK.27</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3DC14077"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uzależnionych od wartości faktury,</w:t>
            </w:r>
          </w:p>
        </w:tc>
        <w:tc>
          <w:tcPr>
            <w:tcW w:w="0" w:type="auto"/>
            <w:tcBorders>
              <w:top w:val="nil"/>
              <w:left w:val="single" w:sz="4" w:space="0" w:color="000000"/>
              <w:bottom w:val="single" w:sz="4" w:space="0" w:color="000000"/>
              <w:right w:val="single" w:sz="4" w:space="0" w:color="000000"/>
            </w:tcBorders>
            <w:vAlign w:val="center"/>
          </w:tcPr>
          <w:p w14:paraId="39D2E208" w14:textId="77777777" w:rsidR="008A2170" w:rsidRPr="005A48D9" w:rsidRDefault="008A2170" w:rsidP="006E7C19">
            <w:pPr>
              <w:spacing w:after="0"/>
              <w:ind w:left="-115" w:firstLine="115"/>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27EF06F3" w14:textId="77777777" w:rsidTr="006E7C19">
        <w:trPr>
          <w:cantSplit/>
        </w:trPr>
        <w:tc>
          <w:tcPr>
            <w:tcW w:w="0" w:type="auto"/>
            <w:tcBorders>
              <w:top w:val="nil"/>
              <w:left w:val="single" w:sz="4" w:space="0" w:color="000000"/>
              <w:bottom w:val="single" w:sz="4" w:space="0" w:color="000000"/>
              <w:right w:val="nil"/>
            </w:tcBorders>
            <w:shd w:val="clear" w:color="auto" w:fill="auto"/>
            <w:vAlign w:val="center"/>
            <w:hideMark/>
          </w:tcPr>
          <w:p w14:paraId="3B849308"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M1.8EK.28</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80973AB"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określanych w sposób manualny.</w:t>
            </w:r>
          </w:p>
        </w:tc>
        <w:tc>
          <w:tcPr>
            <w:tcW w:w="0" w:type="auto"/>
            <w:tcBorders>
              <w:top w:val="nil"/>
              <w:left w:val="single" w:sz="4" w:space="0" w:color="000000"/>
              <w:bottom w:val="single" w:sz="4" w:space="0" w:color="000000"/>
              <w:right w:val="single" w:sz="4" w:space="0" w:color="000000"/>
            </w:tcBorders>
            <w:vAlign w:val="center"/>
          </w:tcPr>
          <w:p w14:paraId="4DA75830" w14:textId="77777777" w:rsidR="008A2170" w:rsidRPr="005A48D9" w:rsidRDefault="008A2170" w:rsidP="006E7C19">
            <w:pPr>
              <w:spacing w:after="0"/>
              <w:ind w:left="-115" w:firstLine="115"/>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5DF0C5BE" w14:textId="77777777" w:rsidTr="006E7C19">
        <w:trPr>
          <w:cantSplit/>
        </w:trPr>
        <w:tc>
          <w:tcPr>
            <w:tcW w:w="0" w:type="auto"/>
            <w:tcBorders>
              <w:top w:val="nil"/>
              <w:left w:val="single" w:sz="4" w:space="0" w:color="000000"/>
              <w:bottom w:val="single" w:sz="4" w:space="0" w:color="000000"/>
              <w:right w:val="nil"/>
            </w:tcBorders>
            <w:shd w:val="clear" w:color="auto" w:fill="auto"/>
            <w:vAlign w:val="center"/>
            <w:hideMark/>
          </w:tcPr>
          <w:p w14:paraId="17EA6621"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M1.8EK.29</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165CCF44"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wydruk faktur na drukarkach graficznych (laserowych i atramentowych).</w:t>
            </w:r>
          </w:p>
        </w:tc>
        <w:tc>
          <w:tcPr>
            <w:tcW w:w="0" w:type="auto"/>
            <w:tcBorders>
              <w:top w:val="nil"/>
              <w:left w:val="single" w:sz="4" w:space="0" w:color="000000"/>
              <w:bottom w:val="single" w:sz="4" w:space="0" w:color="000000"/>
              <w:right w:val="single" w:sz="4" w:space="0" w:color="000000"/>
            </w:tcBorders>
            <w:vAlign w:val="center"/>
          </w:tcPr>
          <w:p w14:paraId="01881DED" w14:textId="77777777" w:rsidR="008A2170" w:rsidRPr="005A48D9" w:rsidRDefault="008A2170" w:rsidP="006E7C19">
            <w:pPr>
              <w:spacing w:after="0"/>
              <w:ind w:left="-115" w:firstLine="115"/>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04AEE151" w14:textId="77777777" w:rsidTr="006E7C19">
        <w:trPr>
          <w:cantSplit/>
        </w:trPr>
        <w:tc>
          <w:tcPr>
            <w:tcW w:w="0" w:type="auto"/>
            <w:tcBorders>
              <w:top w:val="nil"/>
              <w:left w:val="single" w:sz="4" w:space="0" w:color="000000"/>
              <w:bottom w:val="single" w:sz="4" w:space="0" w:color="000000"/>
              <w:right w:val="nil"/>
            </w:tcBorders>
            <w:shd w:val="clear" w:color="auto" w:fill="auto"/>
            <w:vAlign w:val="center"/>
            <w:hideMark/>
          </w:tcPr>
          <w:p w14:paraId="78DEF026"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M1.8EK.30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1BAFDD37"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prowadzenie uproszczonej sprzedaży detalicznej.</w:t>
            </w:r>
          </w:p>
        </w:tc>
        <w:tc>
          <w:tcPr>
            <w:tcW w:w="0" w:type="auto"/>
            <w:tcBorders>
              <w:top w:val="nil"/>
              <w:left w:val="single" w:sz="4" w:space="0" w:color="000000"/>
              <w:bottom w:val="single" w:sz="4" w:space="0" w:color="000000"/>
              <w:right w:val="single" w:sz="4" w:space="0" w:color="000000"/>
            </w:tcBorders>
            <w:vAlign w:val="center"/>
          </w:tcPr>
          <w:p w14:paraId="44C640C0" w14:textId="77777777" w:rsidR="008A2170" w:rsidRPr="005A48D9" w:rsidRDefault="008A2170" w:rsidP="006E7C19">
            <w:pPr>
              <w:spacing w:after="0"/>
              <w:ind w:left="-115" w:firstLine="115"/>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4DE1F376" w14:textId="77777777" w:rsidTr="006E7C19">
        <w:trPr>
          <w:cantSplit/>
        </w:trPr>
        <w:tc>
          <w:tcPr>
            <w:tcW w:w="0" w:type="auto"/>
            <w:tcBorders>
              <w:top w:val="nil"/>
              <w:left w:val="single" w:sz="4" w:space="0" w:color="000000"/>
              <w:bottom w:val="single" w:sz="4" w:space="0" w:color="000000"/>
              <w:right w:val="nil"/>
            </w:tcBorders>
            <w:shd w:val="clear" w:color="auto" w:fill="auto"/>
            <w:vAlign w:val="center"/>
            <w:hideMark/>
          </w:tcPr>
          <w:p w14:paraId="4406928E"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M1.8EK.31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4B3118EB"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generację i wydruk dokumentów, zestawień i raportów:</w:t>
            </w:r>
          </w:p>
        </w:tc>
        <w:tc>
          <w:tcPr>
            <w:tcW w:w="0" w:type="auto"/>
            <w:tcBorders>
              <w:top w:val="nil"/>
              <w:left w:val="single" w:sz="4" w:space="0" w:color="000000"/>
              <w:bottom w:val="single" w:sz="4" w:space="0" w:color="000000"/>
              <w:right w:val="single" w:sz="4" w:space="0" w:color="000000"/>
            </w:tcBorders>
            <w:vAlign w:val="center"/>
          </w:tcPr>
          <w:p w14:paraId="3595C637" w14:textId="77777777" w:rsidR="008A2170" w:rsidRPr="005A48D9" w:rsidRDefault="008A2170" w:rsidP="006E7C19">
            <w:pPr>
              <w:spacing w:after="0"/>
              <w:ind w:left="-115" w:firstLine="115"/>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21846FBE" w14:textId="77777777" w:rsidTr="006E7C19">
        <w:trPr>
          <w:cantSplit/>
        </w:trPr>
        <w:tc>
          <w:tcPr>
            <w:tcW w:w="0" w:type="auto"/>
            <w:tcBorders>
              <w:top w:val="nil"/>
              <w:left w:val="single" w:sz="4" w:space="0" w:color="000000"/>
              <w:bottom w:val="single" w:sz="4" w:space="0" w:color="000000"/>
              <w:right w:val="nil"/>
            </w:tcBorders>
            <w:shd w:val="clear" w:color="auto" w:fill="auto"/>
            <w:vAlign w:val="center"/>
            <w:hideMark/>
          </w:tcPr>
          <w:p w14:paraId="7045DAA5"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M1.8EK.32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42E1D18B"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Faktury VAT,</w:t>
            </w:r>
          </w:p>
        </w:tc>
        <w:tc>
          <w:tcPr>
            <w:tcW w:w="0" w:type="auto"/>
            <w:tcBorders>
              <w:top w:val="nil"/>
              <w:left w:val="single" w:sz="4" w:space="0" w:color="000000"/>
              <w:bottom w:val="single" w:sz="4" w:space="0" w:color="000000"/>
              <w:right w:val="single" w:sz="4" w:space="0" w:color="000000"/>
            </w:tcBorders>
            <w:vAlign w:val="center"/>
          </w:tcPr>
          <w:p w14:paraId="6C30A706" w14:textId="77777777" w:rsidR="008A2170" w:rsidRPr="005A48D9" w:rsidRDefault="008A2170" w:rsidP="006E7C19">
            <w:pPr>
              <w:spacing w:after="0"/>
              <w:ind w:left="-115" w:firstLine="115"/>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47D21140" w14:textId="77777777" w:rsidTr="006E7C19">
        <w:trPr>
          <w:cantSplit/>
        </w:trPr>
        <w:tc>
          <w:tcPr>
            <w:tcW w:w="0" w:type="auto"/>
            <w:tcBorders>
              <w:top w:val="nil"/>
              <w:left w:val="single" w:sz="4" w:space="0" w:color="000000"/>
              <w:bottom w:val="single" w:sz="4" w:space="0" w:color="000000"/>
              <w:right w:val="nil"/>
            </w:tcBorders>
            <w:shd w:val="clear" w:color="auto" w:fill="auto"/>
            <w:vAlign w:val="center"/>
            <w:hideMark/>
          </w:tcPr>
          <w:p w14:paraId="70BF887D"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M1.8EK.33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7EE413A6"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Korekty faktury VAT,</w:t>
            </w:r>
          </w:p>
        </w:tc>
        <w:tc>
          <w:tcPr>
            <w:tcW w:w="0" w:type="auto"/>
            <w:tcBorders>
              <w:top w:val="nil"/>
              <w:left w:val="single" w:sz="4" w:space="0" w:color="000000"/>
              <w:bottom w:val="single" w:sz="4" w:space="0" w:color="000000"/>
              <w:right w:val="single" w:sz="4" w:space="0" w:color="000000"/>
            </w:tcBorders>
            <w:vAlign w:val="center"/>
          </w:tcPr>
          <w:p w14:paraId="0ED2CB68" w14:textId="77777777" w:rsidR="008A2170" w:rsidRPr="005A48D9" w:rsidRDefault="008A2170" w:rsidP="006E7C19">
            <w:pPr>
              <w:spacing w:after="0"/>
              <w:ind w:left="-115" w:firstLine="115"/>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38C48EDC" w14:textId="77777777" w:rsidTr="006E7C19">
        <w:trPr>
          <w:cantSplit/>
        </w:trPr>
        <w:tc>
          <w:tcPr>
            <w:tcW w:w="0" w:type="auto"/>
            <w:tcBorders>
              <w:top w:val="nil"/>
              <w:left w:val="single" w:sz="4" w:space="0" w:color="000000"/>
              <w:bottom w:val="single" w:sz="4" w:space="0" w:color="000000"/>
              <w:right w:val="nil"/>
            </w:tcBorders>
            <w:shd w:val="clear" w:color="auto" w:fill="auto"/>
            <w:vAlign w:val="center"/>
            <w:hideMark/>
          </w:tcPr>
          <w:p w14:paraId="60EC8E21"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M1.8EK.34</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E156592"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Faktury Pro Forma,</w:t>
            </w:r>
          </w:p>
        </w:tc>
        <w:tc>
          <w:tcPr>
            <w:tcW w:w="0" w:type="auto"/>
            <w:tcBorders>
              <w:top w:val="nil"/>
              <w:left w:val="single" w:sz="4" w:space="0" w:color="000000"/>
              <w:bottom w:val="single" w:sz="4" w:space="0" w:color="000000"/>
              <w:right w:val="single" w:sz="4" w:space="0" w:color="000000"/>
            </w:tcBorders>
            <w:vAlign w:val="center"/>
          </w:tcPr>
          <w:p w14:paraId="45E68D39" w14:textId="77777777" w:rsidR="008A2170" w:rsidRPr="005A48D9" w:rsidRDefault="008A2170" w:rsidP="006E7C19">
            <w:pPr>
              <w:spacing w:after="0"/>
              <w:ind w:left="-115" w:firstLine="115"/>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18975DAD" w14:textId="77777777" w:rsidTr="006E7C19">
        <w:trPr>
          <w:cantSplit/>
        </w:trPr>
        <w:tc>
          <w:tcPr>
            <w:tcW w:w="0" w:type="auto"/>
            <w:tcBorders>
              <w:top w:val="nil"/>
              <w:left w:val="single" w:sz="4" w:space="0" w:color="000000"/>
              <w:bottom w:val="single" w:sz="4" w:space="0" w:color="000000"/>
              <w:right w:val="nil"/>
            </w:tcBorders>
            <w:shd w:val="clear" w:color="auto" w:fill="auto"/>
            <w:vAlign w:val="center"/>
            <w:hideMark/>
          </w:tcPr>
          <w:p w14:paraId="67A96EE1"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M1.8EK.35</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A0F8939"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Noty rozliczeniowej,</w:t>
            </w:r>
          </w:p>
        </w:tc>
        <w:tc>
          <w:tcPr>
            <w:tcW w:w="0" w:type="auto"/>
            <w:tcBorders>
              <w:top w:val="nil"/>
              <w:left w:val="single" w:sz="4" w:space="0" w:color="000000"/>
              <w:bottom w:val="single" w:sz="4" w:space="0" w:color="000000"/>
              <w:right w:val="single" w:sz="4" w:space="0" w:color="000000"/>
            </w:tcBorders>
            <w:vAlign w:val="center"/>
          </w:tcPr>
          <w:p w14:paraId="71104797" w14:textId="77777777" w:rsidR="008A2170" w:rsidRPr="005A48D9" w:rsidRDefault="008A2170" w:rsidP="006E7C19">
            <w:pPr>
              <w:spacing w:after="0"/>
              <w:ind w:left="-115" w:firstLine="115"/>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1C78704E" w14:textId="77777777" w:rsidTr="006E7C19">
        <w:trPr>
          <w:cantSplit/>
        </w:trPr>
        <w:tc>
          <w:tcPr>
            <w:tcW w:w="0" w:type="auto"/>
            <w:tcBorders>
              <w:top w:val="nil"/>
              <w:left w:val="single" w:sz="4" w:space="0" w:color="000000"/>
              <w:bottom w:val="single" w:sz="4" w:space="0" w:color="000000"/>
              <w:right w:val="nil"/>
            </w:tcBorders>
            <w:shd w:val="clear" w:color="auto" w:fill="auto"/>
            <w:vAlign w:val="center"/>
            <w:hideMark/>
          </w:tcPr>
          <w:p w14:paraId="01F16608"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M1.8EK.36</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24E3EC84"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Korekty Noty rozliczeniowej,</w:t>
            </w:r>
          </w:p>
        </w:tc>
        <w:tc>
          <w:tcPr>
            <w:tcW w:w="0" w:type="auto"/>
            <w:tcBorders>
              <w:top w:val="nil"/>
              <w:left w:val="single" w:sz="4" w:space="0" w:color="000000"/>
              <w:bottom w:val="single" w:sz="4" w:space="0" w:color="000000"/>
              <w:right w:val="single" w:sz="4" w:space="0" w:color="000000"/>
            </w:tcBorders>
            <w:vAlign w:val="center"/>
          </w:tcPr>
          <w:p w14:paraId="56F552DB" w14:textId="77777777" w:rsidR="008A2170" w:rsidRPr="005A48D9" w:rsidRDefault="008A2170" w:rsidP="006E7C19">
            <w:pPr>
              <w:spacing w:after="0"/>
              <w:ind w:left="-115" w:firstLine="115"/>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02EEFBE2" w14:textId="77777777" w:rsidTr="006E7C19">
        <w:trPr>
          <w:cantSplit/>
        </w:trPr>
        <w:tc>
          <w:tcPr>
            <w:tcW w:w="0" w:type="auto"/>
            <w:tcBorders>
              <w:top w:val="nil"/>
              <w:left w:val="single" w:sz="4" w:space="0" w:color="000000"/>
              <w:bottom w:val="single" w:sz="4" w:space="0" w:color="000000"/>
              <w:right w:val="nil"/>
            </w:tcBorders>
            <w:shd w:val="clear" w:color="auto" w:fill="auto"/>
            <w:vAlign w:val="center"/>
            <w:hideMark/>
          </w:tcPr>
          <w:p w14:paraId="53792485"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M1.8EK.37</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97AE764"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Noty korygującej,</w:t>
            </w:r>
          </w:p>
        </w:tc>
        <w:tc>
          <w:tcPr>
            <w:tcW w:w="0" w:type="auto"/>
            <w:tcBorders>
              <w:top w:val="nil"/>
              <w:left w:val="single" w:sz="4" w:space="0" w:color="000000"/>
              <w:bottom w:val="single" w:sz="4" w:space="0" w:color="000000"/>
              <w:right w:val="single" w:sz="4" w:space="0" w:color="000000"/>
            </w:tcBorders>
            <w:vAlign w:val="center"/>
          </w:tcPr>
          <w:p w14:paraId="2B0BE8CE" w14:textId="77777777" w:rsidR="008A2170" w:rsidRPr="005A48D9" w:rsidRDefault="008A2170" w:rsidP="006E7C19">
            <w:pPr>
              <w:spacing w:after="0"/>
              <w:ind w:left="-115" w:firstLine="115"/>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2E16179E" w14:textId="77777777" w:rsidTr="006E7C19">
        <w:trPr>
          <w:cantSplit/>
        </w:trPr>
        <w:tc>
          <w:tcPr>
            <w:tcW w:w="0" w:type="auto"/>
            <w:tcBorders>
              <w:top w:val="nil"/>
              <w:left w:val="single" w:sz="4" w:space="0" w:color="000000"/>
              <w:bottom w:val="single" w:sz="4" w:space="0" w:color="000000"/>
              <w:right w:val="nil"/>
            </w:tcBorders>
            <w:shd w:val="clear" w:color="auto" w:fill="auto"/>
            <w:vAlign w:val="center"/>
            <w:hideMark/>
          </w:tcPr>
          <w:p w14:paraId="2541C6CC"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M1.8EK.38</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77454B4"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Zestawienia sprzedaży wg struktury towarów i usług,</w:t>
            </w:r>
          </w:p>
        </w:tc>
        <w:tc>
          <w:tcPr>
            <w:tcW w:w="0" w:type="auto"/>
            <w:tcBorders>
              <w:top w:val="nil"/>
              <w:left w:val="single" w:sz="4" w:space="0" w:color="000000"/>
              <w:bottom w:val="single" w:sz="4" w:space="0" w:color="000000"/>
              <w:right w:val="single" w:sz="4" w:space="0" w:color="000000"/>
            </w:tcBorders>
            <w:vAlign w:val="center"/>
          </w:tcPr>
          <w:p w14:paraId="74E27101" w14:textId="77777777" w:rsidR="008A2170" w:rsidRPr="005A48D9" w:rsidRDefault="008A2170" w:rsidP="006E7C19">
            <w:pPr>
              <w:spacing w:after="0"/>
              <w:ind w:left="-115" w:firstLine="115"/>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601292D8" w14:textId="77777777" w:rsidTr="006E7C19">
        <w:trPr>
          <w:cantSplit/>
        </w:trPr>
        <w:tc>
          <w:tcPr>
            <w:tcW w:w="0" w:type="auto"/>
            <w:tcBorders>
              <w:top w:val="nil"/>
              <w:left w:val="single" w:sz="4" w:space="0" w:color="000000"/>
              <w:bottom w:val="single" w:sz="4" w:space="0" w:color="000000"/>
              <w:right w:val="nil"/>
            </w:tcBorders>
            <w:shd w:val="clear" w:color="auto" w:fill="auto"/>
            <w:vAlign w:val="center"/>
            <w:hideMark/>
          </w:tcPr>
          <w:p w14:paraId="2094E3BD"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M1.8EK.39</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0AF18D40"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Zestawienia sprzedaży ogółem,</w:t>
            </w:r>
          </w:p>
        </w:tc>
        <w:tc>
          <w:tcPr>
            <w:tcW w:w="0" w:type="auto"/>
            <w:tcBorders>
              <w:top w:val="nil"/>
              <w:left w:val="single" w:sz="4" w:space="0" w:color="000000"/>
              <w:bottom w:val="single" w:sz="4" w:space="0" w:color="000000"/>
              <w:right w:val="single" w:sz="4" w:space="0" w:color="000000"/>
            </w:tcBorders>
            <w:vAlign w:val="center"/>
          </w:tcPr>
          <w:p w14:paraId="6FC47D94" w14:textId="77777777" w:rsidR="008A2170" w:rsidRPr="005A48D9" w:rsidRDefault="008A2170" w:rsidP="006E7C19">
            <w:pPr>
              <w:spacing w:after="0"/>
              <w:ind w:left="-115" w:firstLine="115"/>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38B111DF" w14:textId="77777777" w:rsidTr="006E7C19">
        <w:trPr>
          <w:cantSplit/>
        </w:trPr>
        <w:tc>
          <w:tcPr>
            <w:tcW w:w="0" w:type="auto"/>
            <w:tcBorders>
              <w:top w:val="nil"/>
              <w:left w:val="single" w:sz="4" w:space="0" w:color="000000"/>
              <w:bottom w:val="single" w:sz="4" w:space="0" w:color="000000"/>
              <w:right w:val="nil"/>
            </w:tcBorders>
            <w:shd w:val="clear" w:color="auto" w:fill="auto"/>
            <w:vAlign w:val="center"/>
            <w:hideMark/>
          </w:tcPr>
          <w:p w14:paraId="439860E1"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M1.8EK.40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47C96D9B"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Zestawienia sprzedaży ogółem miesięcznie,</w:t>
            </w:r>
          </w:p>
        </w:tc>
        <w:tc>
          <w:tcPr>
            <w:tcW w:w="0" w:type="auto"/>
            <w:tcBorders>
              <w:top w:val="nil"/>
              <w:left w:val="single" w:sz="4" w:space="0" w:color="000000"/>
              <w:bottom w:val="single" w:sz="4" w:space="0" w:color="000000"/>
              <w:right w:val="single" w:sz="4" w:space="0" w:color="000000"/>
            </w:tcBorders>
            <w:vAlign w:val="center"/>
          </w:tcPr>
          <w:p w14:paraId="157EB34B" w14:textId="77777777" w:rsidR="008A2170" w:rsidRPr="005A48D9" w:rsidRDefault="008A2170" w:rsidP="006E7C19">
            <w:pPr>
              <w:spacing w:after="0"/>
              <w:ind w:left="-115" w:firstLine="115"/>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51655741" w14:textId="77777777" w:rsidTr="006E7C19">
        <w:trPr>
          <w:cantSplit/>
        </w:trPr>
        <w:tc>
          <w:tcPr>
            <w:tcW w:w="0" w:type="auto"/>
            <w:tcBorders>
              <w:top w:val="nil"/>
              <w:left w:val="single" w:sz="4" w:space="0" w:color="000000"/>
              <w:bottom w:val="single" w:sz="4" w:space="0" w:color="000000"/>
              <w:right w:val="nil"/>
            </w:tcBorders>
            <w:shd w:val="clear" w:color="auto" w:fill="auto"/>
            <w:vAlign w:val="center"/>
            <w:hideMark/>
          </w:tcPr>
          <w:p w14:paraId="7C0778BE"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M1.8EK.41</w:t>
            </w:r>
          </w:p>
        </w:tc>
        <w:tc>
          <w:tcPr>
            <w:tcW w:w="0" w:type="auto"/>
            <w:tcBorders>
              <w:top w:val="nil"/>
              <w:left w:val="single" w:sz="4" w:space="0" w:color="000000"/>
              <w:bottom w:val="nil"/>
              <w:right w:val="single" w:sz="4" w:space="0" w:color="000000"/>
            </w:tcBorders>
            <w:shd w:val="clear" w:color="auto" w:fill="auto"/>
            <w:vAlign w:val="center"/>
            <w:hideMark/>
          </w:tcPr>
          <w:p w14:paraId="45AFFDF8"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Zestawienia dzienne sprzedaży,</w:t>
            </w:r>
          </w:p>
        </w:tc>
        <w:tc>
          <w:tcPr>
            <w:tcW w:w="0" w:type="auto"/>
            <w:tcBorders>
              <w:top w:val="nil"/>
              <w:left w:val="single" w:sz="4" w:space="0" w:color="000000"/>
              <w:bottom w:val="nil"/>
              <w:right w:val="single" w:sz="4" w:space="0" w:color="000000"/>
            </w:tcBorders>
            <w:vAlign w:val="center"/>
          </w:tcPr>
          <w:p w14:paraId="0BAEF122" w14:textId="77777777" w:rsidR="008A2170" w:rsidRPr="005A48D9" w:rsidRDefault="008A2170" w:rsidP="006E7C19">
            <w:pPr>
              <w:spacing w:after="0"/>
              <w:ind w:left="-115" w:firstLine="115"/>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341D751A" w14:textId="77777777" w:rsidTr="006E7C19">
        <w:trPr>
          <w:cantSplit/>
        </w:trPr>
        <w:tc>
          <w:tcPr>
            <w:tcW w:w="0" w:type="auto"/>
            <w:tcBorders>
              <w:top w:val="nil"/>
              <w:left w:val="single" w:sz="4" w:space="0" w:color="000000"/>
              <w:bottom w:val="single" w:sz="4" w:space="0" w:color="000000"/>
              <w:right w:val="nil"/>
            </w:tcBorders>
            <w:shd w:val="clear" w:color="auto" w:fill="auto"/>
            <w:vAlign w:val="center"/>
            <w:hideMark/>
          </w:tcPr>
          <w:p w14:paraId="37D13167"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M1.8EK.42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F611F9F"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Wydruk cenników sprzedażowych,</w:t>
            </w:r>
          </w:p>
        </w:tc>
        <w:tc>
          <w:tcPr>
            <w:tcW w:w="0" w:type="auto"/>
            <w:tcBorders>
              <w:top w:val="single" w:sz="4" w:space="0" w:color="auto"/>
              <w:left w:val="single" w:sz="4" w:space="0" w:color="auto"/>
              <w:bottom w:val="single" w:sz="4" w:space="0" w:color="auto"/>
              <w:right w:val="single" w:sz="4" w:space="0" w:color="auto"/>
            </w:tcBorders>
            <w:vAlign w:val="center"/>
          </w:tcPr>
          <w:p w14:paraId="7C07037B" w14:textId="77777777" w:rsidR="008A2170" w:rsidRPr="005A48D9" w:rsidRDefault="008A2170" w:rsidP="006E7C19">
            <w:pPr>
              <w:spacing w:after="0"/>
              <w:ind w:left="-115" w:firstLine="115"/>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39BCCF92" w14:textId="77777777" w:rsidTr="006E7C19">
        <w:trPr>
          <w:cantSplit/>
        </w:trPr>
        <w:tc>
          <w:tcPr>
            <w:tcW w:w="0" w:type="auto"/>
            <w:tcBorders>
              <w:top w:val="nil"/>
              <w:left w:val="single" w:sz="4" w:space="0" w:color="000000"/>
              <w:bottom w:val="single" w:sz="4" w:space="0" w:color="000000"/>
              <w:right w:val="nil"/>
            </w:tcBorders>
            <w:shd w:val="clear" w:color="auto" w:fill="auto"/>
            <w:vAlign w:val="center"/>
            <w:hideMark/>
          </w:tcPr>
          <w:p w14:paraId="6922442E"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M1.8EK.43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29E7B77"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Innych indywidualnych zdefiniowanych przez użytkownika / administratora.</w:t>
            </w:r>
          </w:p>
        </w:tc>
        <w:tc>
          <w:tcPr>
            <w:tcW w:w="0" w:type="auto"/>
            <w:tcBorders>
              <w:top w:val="nil"/>
              <w:left w:val="single" w:sz="4" w:space="0" w:color="auto"/>
              <w:bottom w:val="single" w:sz="4" w:space="0" w:color="auto"/>
              <w:right w:val="single" w:sz="4" w:space="0" w:color="auto"/>
            </w:tcBorders>
            <w:vAlign w:val="center"/>
          </w:tcPr>
          <w:p w14:paraId="74F36D80" w14:textId="77777777" w:rsidR="008A2170" w:rsidRPr="005A48D9" w:rsidRDefault="008A2170" w:rsidP="006E7C19">
            <w:pPr>
              <w:spacing w:after="0"/>
              <w:ind w:left="-115" w:firstLine="115"/>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bl>
    <w:p w14:paraId="1B73E87C" w14:textId="77777777" w:rsidR="008A2170" w:rsidRPr="005A48D9" w:rsidRDefault="008A2170" w:rsidP="008A2170">
      <w:pPr>
        <w:rPr>
          <w:rFonts w:ascii="Klavika Basic Light" w:hAnsi="Klavika Basic Light"/>
        </w:rPr>
      </w:pPr>
    </w:p>
    <w:p w14:paraId="48AAABB9" w14:textId="77777777" w:rsidR="008A2170" w:rsidRPr="005A48D9" w:rsidRDefault="008A2170" w:rsidP="008B7532">
      <w:pPr>
        <w:pStyle w:val="Nagwek4"/>
        <w:numPr>
          <w:ilvl w:val="2"/>
          <w:numId w:val="40"/>
        </w:numPr>
        <w:rPr>
          <w:rFonts w:ascii="Klavika Basic Light" w:hAnsi="Klavika Basic Light"/>
          <w:i w:val="0"/>
          <w:sz w:val="24"/>
          <w:szCs w:val="24"/>
        </w:rPr>
      </w:pPr>
      <w:bookmarkStart w:id="54" w:name="_Toc479019836"/>
      <w:r w:rsidRPr="005A48D9">
        <w:rPr>
          <w:rFonts w:ascii="Klavika Basic Light" w:hAnsi="Klavika Basic Light"/>
          <w:i w:val="0"/>
          <w:sz w:val="24"/>
          <w:szCs w:val="24"/>
        </w:rPr>
        <w:lastRenderedPageBreak/>
        <w:t>Rozliczenia z NFZ</w:t>
      </w:r>
      <w:bookmarkEnd w:id="54"/>
    </w:p>
    <w:p w14:paraId="568AA768" w14:textId="77777777" w:rsidR="008A2170" w:rsidRPr="005A48D9" w:rsidRDefault="008A2170" w:rsidP="008A2170">
      <w:pPr>
        <w:rPr>
          <w:rFonts w:ascii="Klavika Basic Light" w:hAnsi="Klavika Basic Light"/>
        </w:rPr>
      </w:pPr>
    </w:p>
    <w:tbl>
      <w:tblPr>
        <w:tblpPr w:leftFromText="141" w:rightFromText="141" w:vertAnchor="text" w:tblpX="-15" w:tblpY="1"/>
        <w:tblOverlap w:val="never"/>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4"/>
        <w:gridCol w:w="8524"/>
        <w:gridCol w:w="855"/>
      </w:tblGrid>
      <w:tr w:rsidR="008A2170" w:rsidRPr="005A48D9" w14:paraId="5D8B990A" w14:textId="77777777" w:rsidTr="006E7C19">
        <w:trPr>
          <w:trHeight w:val="840"/>
        </w:trPr>
        <w:tc>
          <w:tcPr>
            <w:tcW w:w="1224" w:type="dxa"/>
            <w:shd w:val="clear" w:color="auto" w:fill="A70A68"/>
            <w:vAlign w:val="center"/>
            <w:hideMark/>
          </w:tcPr>
          <w:p w14:paraId="20451A66" w14:textId="77777777" w:rsidR="008A2170" w:rsidRPr="005A48D9" w:rsidRDefault="008A2170" w:rsidP="006E7C19">
            <w:pPr>
              <w:spacing w:after="0"/>
              <w:jc w:val="center"/>
              <w:rPr>
                <w:rFonts w:ascii="Klavika Basic Light" w:eastAsia="Times New Roman" w:hAnsi="Klavika Basic Light" w:cs="Times New Roman"/>
                <w:color w:val="FFFFFF" w:themeColor="background1"/>
                <w:sz w:val="20"/>
                <w:szCs w:val="20"/>
                <w:lang w:eastAsia="pl-PL"/>
              </w:rPr>
            </w:pPr>
            <w:r w:rsidRPr="005A48D9">
              <w:rPr>
                <w:rFonts w:ascii="Klavika Basic Light" w:eastAsia="Times New Roman" w:hAnsi="Klavika Basic Light" w:cs="Times New Roman"/>
                <w:color w:val="FFFFFF" w:themeColor="background1"/>
                <w:sz w:val="20"/>
                <w:szCs w:val="20"/>
                <w:lang w:eastAsia="pl-PL"/>
              </w:rPr>
              <w:t>Kod wymagania</w:t>
            </w:r>
          </w:p>
        </w:tc>
        <w:tc>
          <w:tcPr>
            <w:tcW w:w="0" w:type="auto"/>
            <w:gridSpan w:val="2"/>
            <w:shd w:val="clear" w:color="auto" w:fill="A70A68"/>
            <w:vAlign w:val="center"/>
            <w:hideMark/>
          </w:tcPr>
          <w:p w14:paraId="161277D3" w14:textId="77777777" w:rsidR="008A2170" w:rsidRPr="005A48D9" w:rsidRDefault="008A2170" w:rsidP="006E7C19">
            <w:pPr>
              <w:spacing w:after="0"/>
              <w:jc w:val="center"/>
              <w:rPr>
                <w:rFonts w:ascii="Klavika Basic Light" w:eastAsia="Times New Roman" w:hAnsi="Klavika Basic Light" w:cs="Times New Roman"/>
                <w:color w:val="FFFFFF" w:themeColor="background1"/>
                <w:sz w:val="20"/>
                <w:szCs w:val="20"/>
                <w:lang w:eastAsia="pl-PL"/>
              </w:rPr>
            </w:pPr>
            <w:r w:rsidRPr="005A48D9">
              <w:rPr>
                <w:rFonts w:ascii="Klavika Basic Light" w:eastAsia="Times New Roman" w:hAnsi="Klavika Basic Light" w:cs="Times New Roman"/>
                <w:color w:val="FFFFFF" w:themeColor="background1"/>
                <w:sz w:val="20"/>
                <w:szCs w:val="20"/>
                <w:lang w:eastAsia="pl-PL"/>
              </w:rPr>
              <w:t>Opis wymagania</w:t>
            </w:r>
          </w:p>
        </w:tc>
      </w:tr>
      <w:tr w:rsidR="008A2170" w:rsidRPr="005A48D9" w14:paraId="0F909150" w14:textId="77777777" w:rsidTr="006E7C19">
        <w:trPr>
          <w:cantSplit/>
        </w:trPr>
        <w:tc>
          <w:tcPr>
            <w:tcW w:w="1224" w:type="dxa"/>
            <w:shd w:val="clear" w:color="auto" w:fill="auto"/>
            <w:vAlign w:val="center"/>
            <w:hideMark/>
          </w:tcPr>
          <w:p w14:paraId="4F7B0819"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M1.1RN.1</w:t>
            </w:r>
          </w:p>
        </w:tc>
        <w:tc>
          <w:tcPr>
            <w:tcW w:w="0" w:type="auto"/>
            <w:shd w:val="clear" w:color="auto" w:fill="auto"/>
            <w:vAlign w:val="center"/>
            <w:hideMark/>
          </w:tcPr>
          <w:p w14:paraId="3DF27D66"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Import świadczeń z systemu szpitalnego</w:t>
            </w:r>
          </w:p>
        </w:tc>
        <w:tc>
          <w:tcPr>
            <w:tcW w:w="0" w:type="auto"/>
            <w:vAlign w:val="center"/>
          </w:tcPr>
          <w:p w14:paraId="1AC1957D"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3EBCD561" w14:textId="77777777" w:rsidTr="006E7C19">
        <w:trPr>
          <w:cantSplit/>
        </w:trPr>
        <w:tc>
          <w:tcPr>
            <w:tcW w:w="1224" w:type="dxa"/>
            <w:shd w:val="clear" w:color="auto" w:fill="auto"/>
            <w:vAlign w:val="center"/>
            <w:hideMark/>
          </w:tcPr>
          <w:p w14:paraId="382366AE"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M1.1RN.2</w:t>
            </w:r>
          </w:p>
        </w:tc>
        <w:tc>
          <w:tcPr>
            <w:tcW w:w="0" w:type="auto"/>
            <w:shd w:val="clear" w:color="auto" w:fill="auto"/>
            <w:vAlign w:val="center"/>
            <w:hideMark/>
          </w:tcPr>
          <w:p w14:paraId="4126F907"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Nanoszenie podstawowych danych kontrahentów:</w:t>
            </w:r>
          </w:p>
          <w:p w14:paraId="0F2C56E4"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nazwa i adres</w:t>
            </w:r>
          </w:p>
        </w:tc>
        <w:tc>
          <w:tcPr>
            <w:tcW w:w="0" w:type="auto"/>
            <w:vAlign w:val="center"/>
          </w:tcPr>
          <w:p w14:paraId="330E1809"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6A776B6B" w14:textId="77777777" w:rsidTr="006E7C19">
        <w:trPr>
          <w:cantSplit/>
        </w:trPr>
        <w:tc>
          <w:tcPr>
            <w:tcW w:w="1224" w:type="dxa"/>
            <w:shd w:val="clear" w:color="auto" w:fill="auto"/>
            <w:vAlign w:val="center"/>
            <w:hideMark/>
          </w:tcPr>
          <w:p w14:paraId="6D52C859"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M1.1RN.3</w:t>
            </w:r>
          </w:p>
        </w:tc>
        <w:tc>
          <w:tcPr>
            <w:tcW w:w="0" w:type="auto"/>
            <w:shd w:val="clear" w:color="auto" w:fill="auto"/>
            <w:vAlign w:val="center"/>
            <w:hideMark/>
          </w:tcPr>
          <w:p w14:paraId="1BDCDD92"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     NIP </w:t>
            </w:r>
          </w:p>
        </w:tc>
        <w:tc>
          <w:tcPr>
            <w:tcW w:w="0" w:type="auto"/>
            <w:vAlign w:val="center"/>
          </w:tcPr>
          <w:p w14:paraId="032CD86C"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57914601" w14:textId="77777777" w:rsidTr="006E7C19">
        <w:trPr>
          <w:cantSplit/>
        </w:trPr>
        <w:tc>
          <w:tcPr>
            <w:tcW w:w="1224" w:type="dxa"/>
            <w:shd w:val="clear" w:color="auto" w:fill="auto"/>
            <w:vAlign w:val="center"/>
            <w:hideMark/>
          </w:tcPr>
          <w:p w14:paraId="0260CCF5"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M1.1RN.4</w:t>
            </w:r>
          </w:p>
        </w:tc>
        <w:tc>
          <w:tcPr>
            <w:tcW w:w="0" w:type="auto"/>
            <w:shd w:val="clear" w:color="auto" w:fill="auto"/>
            <w:vAlign w:val="center"/>
            <w:hideMark/>
          </w:tcPr>
          <w:p w14:paraId="56A37864"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REGON</w:t>
            </w:r>
          </w:p>
        </w:tc>
        <w:tc>
          <w:tcPr>
            <w:tcW w:w="0" w:type="auto"/>
            <w:vAlign w:val="center"/>
          </w:tcPr>
          <w:p w14:paraId="584E86AB"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70A1033D" w14:textId="77777777" w:rsidTr="006E7C19">
        <w:trPr>
          <w:cantSplit/>
        </w:trPr>
        <w:tc>
          <w:tcPr>
            <w:tcW w:w="1224" w:type="dxa"/>
            <w:shd w:val="clear" w:color="auto" w:fill="auto"/>
            <w:vAlign w:val="center"/>
            <w:hideMark/>
          </w:tcPr>
          <w:p w14:paraId="7B37862D"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M1.1RN.5</w:t>
            </w:r>
          </w:p>
        </w:tc>
        <w:tc>
          <w:tcPr>
            <w:tcW w:w="0" w:type="auto"/>
            <w:shd w:val="clear" w:color="auto" w:fill="auto"/>
            <w:vAlign w:val="center"/>
            <w:hideMark/>
          </w:tcPr>
          <w:p w14:paraId="1C23692E"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Deklarowanie katalogu świadczeń:</w:t>
            </w:r>
          </w:p>
        </w:tc>
        <w:tc>
          <w:tcPr>
            <w:tcW w:w="0" w:type="auto"/>
            <w:vAlign w:val="center"/>
          </w:tcPr>
          <w:p w14:paraId="1586D4DE"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512C3AA3" w14:textId="77777777" w:rsidTr="006E7C19">
        <w:trPr>
          <w:cantSplit/>
        </w:trPr>
        <w:tc>
          <w:tcPr>
            <w:tcW w:w="1224" w:type="dxa"/>
            <w:shd w:val="clear" w:color="auto" w:fill="auto"/>
            <w:vAlign w:val="center"/>
            <w:hideMark/>
          </w:tcPr>
          <w:p w14:paraId="6C063D02"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M1.1RN.6</w:t>
            </w:r>
          </w:p>
        </w:tc>
        <w:tc>
          <w:tcPr>
            <w:tcW w:w="0" w:type="auto"/>
            <w:shd w:val="clear" w:color="auto" w:fill="auto"/>
            <w:vAlign w:val="center"/>
            <w:hideMark/>
          </w:tcPr>
          <w:p w14:paraId="465F6DB0"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możliwość definiowania katalogu świadczeń w oparciu o procedury rozliczeniowe płatnika</w:t>
            </w:r>
          </w:p>
        </w:tc>
        <w:tc>
          <w:tcPr>
            <w:tcW w:w="0" w:type="auto"/>
            <w:vAlign w:val="center"/>
          </w:tcPr>
          <w:p w14:paraId="55FFCB6F"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6D189E67" w14:textId="77777777" w:rsidTr="006E7C19">
        <w:trPr>
          <w:cantSplit/>
        </w:trPr>
        <w:tc>
          <w:tcPr>
            <w:tcW w:w="1224" w:type="dxa"/>
            <w:shd w:val="clear" w:color="auto" w:fill="auto"/>
            <w:vAlign w:val="center"/>
            <w:hideMark/>
          </w:tcPr>
          <w:p w14:paraId="28D26CD6"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M1.1RN.7</w:t>
            </w:r>
          </w:p>
        </w:tc>
        <w:tc>
          <w:tcPr>
            <w:tcW w:w="0" w:type="auto"/>
            <w:shd w:val="clear" w:color="auto" w:fill="auto"/>
            <w:vAlign w:val="center"/>
            <w:hideMark/>
          </w:tcPr>
          <w:p w14:paraId="2BA61D9E"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możliwość określenia ceny każdego świadczenia oraz parametrów pozwalających na wystawienie faktury (SWWiU, stawka VAT)</w:t>
            </w:r>
          </w:p>
        </w:tc>
        <w:tc>
          <w:tcPr>
            <w:tcW w:w="0" w:type="auto"/>
            <w:vAlign w:val="center"/>
          </w:tcPr>
          <w:p w14:paraId="1ECB0201"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381D8B25" w14:textId="77777777" w:rsidTr="006E7C19">
        <w:trPr>
          <w:cantSplit/>
        </w:trPr>
        <w:tc>
          <w:tcPr>
            <w:tcW w:w="1224" w:type="dxa"/>
            <w:shd w:val="clear" w:color="auto" w:fill="auto"/>
            <w:vAlign w:val="center"/>
            <w:hideMark/>
          </w:tcPr>
          <w:p w14:paraId="6481BE8A"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M1.1RN.8</w:t>
            </w:r>
          </w:p>
        </w:tc>
        <w:tc>
          <w:tcPr>
            <w:tcW w:w="0" w:type="auto"/>
            <w:shd w:val="clear" w:color="auto" w:fill="auto"/>
            <w:vAlign w:val="center"/>
            <w:hideMark/>
          </w:tcPr>
          <w:p w14:paraId="6077AE57"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możliwość wprowadzenia wartości punktowej każdego świadczenia</w:t>
            </w:r>
          </w:p>
        </w:tc>
        <w:tc>
          <w:tcPr>
            <w:tcW w:w="0" w:type="auto"/>
            <w:vAlign w:val="center"/>
          </w:tcPr>
          <w:p w14:paraId="6A682342"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1C3B784A" w14:textId="77777777" w:rsidTr="006E7C19">
        <w:trPr>
          <w:cantSplit/>
        </w:trPr>
        <w:tc>
          <w:tcPr>
            <w:tcW w:w="1224" w:type="dxa"/>
            <w:shd w:val="clear" w:color="auto" w:fill="auto"/>
            <w:vAlign w:val="center"/>
            <w:hideMark/>
          </w:tcPr>
          <w:p w14:paraId="606FE10F"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M1.1RN.9</w:t>
            </w:r>
          </w:p>
        </w:tc>
        <w:tc>
          <w:tcPr>
            <w:tcW w:w="0" w:type="auto"/>
            <w:shd w:val="clear" w:color="auto" w:fill="auto"/>
            <w:vAlign w:val="center"/>
            <w:hideMark/>
          </w:tcPr>
          <w:p w14:paraId="3F19D564"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możliwość określenia okresów wykonywalności określonych świadczeń</w:t>
            </w:r>
          </w:p>
        </w:tc>
        <w:tc>
          <w:tcPr>
            <w:tcW w:w="0" w:type="auto"/>
            <w:vAlign w:val="center"/>
          </w:tcPr>
          <w:p w14:paraId="5D1C281B"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5AEE139E" w14:textId="77777777" w:rsidTr="006E7C19">
        <w:trPr>
          <w:cantSplit/>
        </w:trPr>
        <w:tc>
          <w:tcPr>
            <w:tcW w:w="1224" w:type="dxa"/>
            <w:shd w:val="clear" w:color="auto" w:fill="auto"/>
            <w:vAlign w:val="center"/>
            <w:hideMark/>
          </w:tcPr>
          <w:p w14:paraId="3082789D"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M1.1RN.10</w:t>
            </w:r>
          </w:p>
        </w:tc>
        <w:tc>
          <w:tcPr>
            <w:tcW w:w="0" w:type="auto"/>
            <w:shd w:val="clear" w:color="auto" w:fill="auto"/>
            <w:vAlign w:val="center"/>
            <w:hideMark/>
          </w:tcPr>
          <w:p w14:paraId="1859EEB0"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ewidencjonowania umów zawartych z oddziałami NFZ</w:t>
            </w:r>
          </w:p>
        </w:tc>
        <w:tc>
          <w:tcPr>
            <w:tcW w:w="0" w:type="auto"/>
            <w:vAlign w:val="center"/>
          </w:tcPr>
          <w:p w14:paraId="4D268CA2"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102F20FD" w14:textId="77777777" w:rsidTr="006E7C19">
        <w:trPr>
          <w:cantSplit/>
        </w:trPr>
        <w:tc>
          <w:tcPr>
            <w:tcW w:w="1224" w:type="dxa"/>
            <w:shd w:val="clear" w:color="auto" w:fill="auto"/>
            <w:vAlign w:val="center"/>
            <w:hideMark/>
          </w:tcPr>
          <w:p w14:paraId="7A737C65"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M1.1RN.11</w:t>
            </w:r>
          </w:p>
        </w:tc>
        <w:tc>
          <w:tcPr>
            <w:tcW w:w="0" w:type="auto"/>
            <w:shd w:val="clear" w:color="auto" w:fill="auto"/>
            <w:vAlign w:val="center"/>
            <w:hideMark/>
          </w:tcPr>
          <w:p w14:paraId="3B783364"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Generowanie dokumentów rozliczeniowych</w:t>
            </w:r>
          </w:p>
        </w:tc>
        <w:tc>
          <w:tcPr>
            <w:tcW w:w="0" w:type="auto"/>
            <w:vAlign w:val="center"/>
          </w:tcPr>
          <w:p w14:paraId="0D58512F"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1AE5F8C9" w14:textId="77777777" w:rsidTr="006E7C19">
        <w:trPr>
          <w:cantSplit/>
        </w:trPr>
        <w:tc>
          <w:tcPr>
            <w:tcW w:w="1224" w:type="dxa"/>
            <w:shd w:val="clear" w:color="auto" w:fill="auto"/>
            <w:vAlign w:val="center"/>
            <w:hideMark/>
          </w:tcPr>
          <w:p w14:paraId="7B114420"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M1.1RN.12</w:t>
            </w:r>
          </w:p>
        </w:tc>
        <w:tc>
          <w:tcPr>
            <w:tcW w:w="0" w:type="auto"/>
            <w:shd w:val="clear" w:color="auto" w:fill="auto"/>
            <w:vAlign w:val="center"/>
            <w:hideMark/>
          </w:tcPr>
          <w:p w14:paraId="606F84FF"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Ewidencjonowanie parametrów umów:</w:t>
            </w:r>
          </w:p>
        </w:tc>
        <w:tc>
          <w:tcPr>
            <w:tcW w:w="0" w:type="auto"/>
            <w:vAlign w:val="center"/>
          </w:tcPr>
          <w:p w14:paraId="314E10C4"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344E8E9B" w14:textId="77777777" w:rsidTr="006E7C19">
        <w:trPr>
          <w:cantSplit/>
        </w:trPr>
        <w:tc>
          <w:tcPr>
            <w:tcW w:w="1224" w:type="dxa"/>
            <w:shd w:val="clear" w:color="auto" w:fill="auto"/>
            <w:vAlign w:val="center"/>
            <w:hideMark/>
          </w:tcPr>
          <w:p w14:paraId="0385F8BC"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M1.1RN.13</w:t>
            </w:r>
          </w:p>
        </w:tc>
        <w:tc>
          <w:tcPr>
            <w:tcW w:w="0" w:type="auto"/>
            <w:shd w:val="clear" w:color="auto" w:fill="auto"/>
            <w:vAlign w:val="center"/>
            <w:hideMark/>
          </w:tcPr>
          <w:p w14:paraId="45A4033D"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definiowanie okresu ważności umowy</w:t>
            </w:r>
          </w:p>
        </w:tc>
        <w:tc>
          <w:tcPr>
            <w:tcW w:w="0" w:type="auto"/>
            <w:vAlign w:val="center"/>
          </w:tcPr>
          <w:p w14:paraId="401D04D1"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436BF237" w14:textId="77777777" w:rsidTr="006E7C19">
        <w:trPr>
          <w:cantSplit/>
        </w:trPr>
        <w:tc>
          <w:tcPr>
            <w:tcW w:w="1224" w:type="dxa"/>
            <w:shd w:val="clear" w:color="auto" w:fill="auto"/>
            <w:vAlign w:val="center"/>
            <w:hideMark/>
          </w:tcPr>
          <w:p w14:paraId="44C1B17E"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M1.1RN.14</w:t>
            </w:r>
          </w:p>
        </w:tc>
        <w:tc>
          <w:tcPr>
            <w:tcW w:w="0" w:type="auto"/>
            <w:shd w:val="clear" w:color="auto" w:fill="auto"/>
            <w:vAlign w:val="center"/>
            <w:hideMark/>
          </w:tcPr>
          <w:p w14:paraId="55C2F8CD"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definiowanie listy świadczeń wykonywanych w ramach danej umowy</w:t>
            </w:r>
          </w:p>
        </w:tc>
        <w:tc>
          <w:tcPr>
            <w:tcW w:w="0" w:type="auto"/>
            <w:vAlign w:val="center"/>
          </w:tcPr>
          <w:p w14:paraId="33CFBBFF"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26550EFD" w14:textId="77777777" w:rsidTr="006E7C19">
        <w:trPr>
          <w:cantSplit/>
        </w:trPr>
        <w:tc>
          <w:tcPr>
            <w:tcW w:w="1224" w:type="dxa"/>
            <w:shd w:val="clear" w:color="auto" w:fill="auto"/>
            <w:vAlign w:val="center"/>
            <w:hideMark/>
          </w:tcPr>
          <w:p w14:paraId="1F37F3E3"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M1.1RN.15</w:t>
            </w:r>
          </w:p>
        </w:tc>
        <w:tc>
          <w:tcPr>
            <w:tcW w:w="0" w:type="auto"/>
            <w:shd w:val="clear" w:color="auto" w:fill="auto"/>
            <w:vAlign w:val="center"/>
            <w:hideMark/>
          </w:tcPr>
          <w:p w14:paraId="4093FF04"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definiowanie wartości świadczeń wykonywanych w ramach danej umowy wyrażonej kwotowo i w punktach</w:t>
            </w:r>
          </w:p>
        </w:tc>
        <w:tc>
          <w:tcPr>
            <w:tcW w:w="0" w:type="auto"/>
            <w:vAlign w:val="center"/>
          </w:tcPr>
          <w:p w14:paraId="08AB1519"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33B47DF0" w14:textId="77777777" w:rsidTr="006E7C19">
        <w:trPr>
          <w:cantSplit/>
        </w:trPr>
        <w:tc>
          <w:tcPr>
            <w:tcW w:w="1224" w:type="dxa"/>
            <w:shd w:val="clear" w:color="auto" w:fill="auto"/>
            <w:vAlign w:val="center"/>
            <w:hideMark/>
          </w:tcPr>
          <w:p w14:paraId="282CCE83"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M1.1RN.16</w:t>
            </w:r>
          </w:p>
        </w:tc>
        <w:tc>
          <w:tcPr>
            <w:tcW w:w="0" w:type="auto"/>
            <w:shd w:val="clear" w:color="auto" w:fill="auto"/>
            <w:vAlign w:val="center"/>
            <w:hideMark/>
          </w:tcPr>
          <w:p w14:paraId="59FB3FD2"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definiowanie wartości punktu w ramach limitu i poza limitem</w:t>
            </w:r>
          </w:p>
        </w:tc>
        <w:tc>
          <w:tcPr>
            <w:tcW w:w="0" w:type="auto"/>
            <w:vAlign w:val="center"/>
          </w:tcPr>
          <w:p w14:paraId="16CC3907"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21A0F7B1" w14:textId="77777777" w:rsidTr="006E7C19">
        <w:trPr>
          <w:cantSplit/>
        </w:trPr>
        <w:tc>
          <w:tcPr>
            <w:tcW w:w="1224" w:type="dxa"/>
            <w:shd w:val="clear" w:color="auto" w:fill="auto"/>
            <w:vAlign w:val="center"/>
            <w:hideMark/>
          </w:tcPr>
          <w:p w14:paraId="2E50231A"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M1.1RN.17</w:t>
            </w:r>
          </w:p>
        </w:tc>
        <w:tc>
          <w:tcPr>
            <w:tcW w:w="0" w:type="auto"/>
            <w:shd w:val="clear" w:color="auto" w:fill="auto"/>
            <w:vAlign w:val="center"/>
            <w:hideMark/>
          </w:tcPr>
          <w:p w14:paraId="535F57CA"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definiowanie limitów świadczeń</w:t>
            </w:r>
          </w:p>
        </w:tc>
        <w:tc>
          <w:tcPr>
            <w:tcW w:w="0" w:type="auto"/>
            <w:vAlign w:val="center"/>
          </w:tcPr>
          <w:p w14:paraId="0BB7B4D5"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52306682" w14:textId="77777777" w:rsidTr="006E7C19">
        <w:trPr>
          <w:cantSplit/>
        </w:trPr>
        <w:tc>
          <w:tcPr>
            <w:tcW w:w="1224" w:type="dxa"/>
            <w:shd w:val="clear" w:color="auto" w:fill="auto"/>
            <w:vAlign w:val="center"/>
            <w:hideMark/>
          </w:tcPr>
          <w:p w14:paraId="374B1080"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M1.1RN.18</w:t>
            </w:r>
          </w:p>
        </w:tc>
        <w:tc>
          <w:tcPr>
            <w:tcW w:w="0" w:type="auto"/>
            <w:shd w:val="clear" w:color="auto" w:fill="auto"/>
            <w:vAlign w:val="center"/>
            <w:hideMark/>
          </w:tcPr>
          <w:p w14:paraId="55C4D81D"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definiowanie procedur rozliczeniowych (płatniczych)</w:t>
            </w:r>
          </w:p>
        </w:tc>
        <w:tc>
          <w:tcPr>
            <w:tcW w:w="0" w:type="auto"/>
            <w:vAlign w:val="center"/>
          </w:tcPr>
          <w:p w14:paraId="7BA3B3A9"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4A6038AF" w14:textId="77777777" w:rsidTr="006E7C19">
        <w:trPr>
          <w:cantSplit/>
        </w:trPr>
        <w:tc>
          <w:tcPr>
            <w:tcW w:w="1224" w:type="dxa"/>
            <w:shd w:val="clear" w:color="auto" w:fill="auto"/>
            <w:vAlign w:val="center"/>
            <w:hideMark/>
          </w:tcPr>
          <w:p w14:paraId="25D97CD8"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M1.1RN.19</w:t>
            </w:r>
          </w:p>
        </w:tc>
        <w:tc>
          <w:tcPr>
            <w:tcW w:w="0" w:type="auto"/>
            <w:shd w:val="clear" w:color="auto" w:fill="auto"/>
            <w:vAlign w:val="center"/>
            <w:hideMark/>
          </w:tcPr>
          <w:p w14:paraId="2397285D"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definiowanie schematu rozliczania poszczególnych jednostek szpitala (np. dwie jednostki rozliczane jedną pozycją umowy)</w:t>
            </w:r>
          </w:p>
        </w:tc>
        <w:tc>
          <w:tcPr>
            <w:tcW w:w="0" w:type="auto"/>
            <w:vAlign w:val="center"/>
          </w:tcPr>
          <w:p w14:paraId="78F42C9B"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28E7EA6D" w14:textId="77777777" w:rsidTr="006E7C19">
        <w:trPr>
          <w:cantSplit/>
        </w:trPr>
        <w:tc>
          <w:tcPr>
            <w:tcW w:w="1224" w:type="dxa"/>
            <w:shd w:val="clear" w:color="auto" w:fill="auto"/>
            <w:vAlign w:val="center"/>
            <w:hideMark/>
          </w:tcPr>
          <w:p w14:paraId="686B6D82"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M1.1RN.20</w:t>
            </w:r>
          </w:p>
        </w:tc>
        <w:tc>
          <w:tcPr>
            <w:tcW w:w="0" w:type="auto"/>
            <w:shd w:val="clear" w:color="auto" w:fill="auto"/>
            <w:vAlign w:val="center"/>
            <w:hideMark/>
          </w:tcPr>
          <w:p w14:paraId="7C550F8E"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Opcjonalnie kryteria wyboru pobytów/wizyt pacjentów np. długość pobytu, poziom referencji, rozpoznania zasadnicze, wykonane procedury zakładowe, wykonane procedury wg NFZ</w:t>
            </w:r>
          </w:p>
        </w:tc>
        <w:tc>
          <w:tcPr>
            <w:tcW w:w="0" w:type="auto"/>
            <w:vAlign w:val="center"/>
          </w:tcPr>
          <w:p w14:paraId="6642BA09"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7C3D7450" w14:textId="77777777" w:rsidTr="006E7C19">
        <w:trPr>
          <w:cantSplit/>
        </w:trPr>
        <w:tc>
          <w:tcPr>
            <w:tcW w:w="1224" w:type="dxa"/>
            <w:shd w:val="clear" w:color="auto" w:fill="auto"/>
            <w:vAlign w:val="center"/>
            <w:hideMark/>
          </w:tcPr>
          <w:p w14:paraId="64191470"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M1.1RN.21</w:t>
            </w:r>
          </w:p>
        </w:tc>
        <w:tc>
          <w:tcPr>
            <w:tcW w:w="0" w:type="auto"/>
            <w:shd w:val="clear" w:color="auto" w:fill="auto"/>
            <w:vAlign w:val="center"/>
            <w:hideMark/>
          </w:tcPr>
          <w:p w14:paraId="3131F969"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Możliwość ewidencjonowania umów zawartych przez poszczególne jednostki organizacyjne szpitala lub przychodni: laboratoria, pracownie diagnostyczne, inne </w:t>
            </w:r>
          </w:p>
        </w:tc>
        <w:tc>
          <w:tcPr>
            <w:tcW w:w="0" w:type="auto"/>
            <w:vAlign w:val="center"/>
          </w:tcPr>
          <w:p w14:paraId="6539FA1F"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0590625B" w14:textId="77777777" w:rsidTr="006E7C19">
        <w:trPr>
          <w:cantSplit/>
        </w:trPr>
        <w:tc>
          <w:tcPr>
            <w:tcW w:w="1224" w:type="dxa"/>
            <w:shd w:val="clear" w:color="auto" w:fill="auto"/>
            <w:vAlign w:val="center"/>
            <w:hideMark/>
          </w:tcPr>
          <w:p w14:paraId="5CA42755"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M1.1RN.22</w:t>
            </w:r>
          </w:p>
        </w:tc>
        <w:tc>
          <w:tcPr>
            <w:tcW w:w="0" w:type="auto"/>
            <w:shd w:val="clear" w:color="auto" w:fill="auto"/>
            <w:vAlign w:val="center"/>
            <w:hideMark/>
          </w:tcPr>
          <w:p w14:paraId="2085D4E7"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dokonywania zmian warunków umów wynikających z zawarcia aneksów</w:t>
            </w:r>
          </w:p>
        </w:tc>
        <w:tc>
          <w:tcPr>
            <w:tcW w:w="0" w:type="auto"/>
            <w:vAlign w:val="center"/>
          </w:tcPr>
          <w:p w14:paraId="49456068"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5FA09AE7" w14:textId="77777777" w:rsidTr="006E7C19">
        <w:trPr>
          <w:cantSplit/>
        </w:trPr>
        <w:tc>
          <w:tcPr>
            <w:tcW w:w="1224" w:type="dxa"/>
            <w:shd w:val="clear" w:color="auto" w:fill="auto"/>
            <w:vAlign w:val="center"/>
            <w:hideMark/>
          </w:tcPr>
          <w:p w14:paraId="0F19F81B"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M1.1RN.23</w:t>
            </w:r>
          </w:p>
        </w:tc>
        <w:tc>
          <w:tcPr>
            <w:tcW w:w="0" w:type="auto"/>
            <w:shd w:val="clear" w:color="auto" w:fill="auto"/>
            <w:vAlign w:val="center"/>
            <w:hideMark/>
          </w:tcPr>
          <w:p w14:paraId="724FDC60"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Weryfikacja kompletu danych niezbędnego do rozliczenia wizyt/pobytów pacjentów</w:t>
            </w:r>
          </w:p>
        </w:tc>
        <w:tc>
          <w:tcPr>
            <w:tcW w:w="0" w:type="auto"/>
            <w:vAlign w:val="center"/>
          </w:tcPr>
          <w:p w14:paraId="7CC65465"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7B8867D1" w14:textId="77777777" w:rsidTr="006E7C19">
        <w:trPr>
          <w:cantSplit/>
        </w:trPr>
        <w:tc>
          <w:tcPr>
            <w:tcW w:w="1224" w:type="dxa"/>
            <w:shd w:val="clear" w:color="auto" w:fill="auto"/>
            <w:vAlign w:val="center"/>
            <w:hideMark/>
          </w:tcPr>
          <w:p w14:paraId="2F6385A2"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M1.1RN.24</w:t>
            </w:r>
          </w:p>
        </w:tc>
        <w:tc>
          <w:tcPr>
            <w:tcW w:w="0" w:type="auto"/>
            <w:shd w:val="clear" w:color="auto" w:fill="auto"/>
            <w:vAlign w:val="center"/>
            <w:hideMark/>
          </w:tcPr>
          <w:p w14:paraId="180A590B"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raportowania braków w danych niezbędnych do rozliczenia świadczeń</w:t>
            </w:r>
          </w:p>
        </w:tc>
        <w:tc>
          <w:tcPr>
            <w:tcW w:w="0" w:type="auto"/>
            <w:vAlign w:val="center"/>
          </w:tcPr>
          <w:p w14:paraId="6006AF85"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5EC8699A" w14:textId="77777777" w:rsidTr="006E7C19">
        <w:trPr>
          <w:cantSplit/>
        </w:trPr>
        <w:tc>
          <w:tcPr>
            <w:tcW w:w="1224" w:type="dxa"/>
            <w:shd w:val="clear" w:color="auto" w:fill="auto"/>
            <w:vAlign w:val="center"/>
            <w:hideMark/>
          </w:tcPr>
          <w:p w14:paraId="3B03A959"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M1.1RN.25</w:t>
            </w:r>
          </w:p>
        </w:tc>
        <w:tc>
          <w:tcPr>
            <w:tcW w:w="0" w:type="auto"/>
            <w:shd w:val="clear" w:color="auto" w:fill="auto"/>
            <w:vAlign w:val="center"/>
            <w:hideMark/>
          </w:tcPr>
          <w:p w14:paraId="16848EE1"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Automatyczne przyporządkowywanie wizyt i pobytów pacjentów w szpitalu lub innej jednostce służby zdrowia do pozycji umów z płatnikami oraz przypisywanie im kwot refundacji zgodnie z wprowadzoną umową.</w:t>
            </w:r>
          </w:p>
        </w:tc>
        <w:tc>
          <w:tcPr>
            <w:tcW w:w="0" w:type="auto"/>
            <w:vAlign w:val="center"/>
          </w:tcPr>
          <w:p w14:paraId="766A1584"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48529CC5" w14:textId="77777777" w:rsidTr="006E7C19">
        <w:trPr>
          <w:cantSplit/>
        </w:trPr>
        <w:tc>
          <w:tcPr>
            <w:tcW w:w="1224" w:type="dxa"/>
            <w:shd w:val="clear" w:color="auto" w:fill="auto"/>
            <w:vAlign w:val="center"/>
            <w:hideMark/>
          </w:tcPr>
          <w:p w14:paraId="49883480"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M1.1RN.26</w:t>
            </w:r>
          </w:p>
        </w:tc>
        <w:tc>
          <w:tcPr>
            <w:tcW w:w="0" w:type="auto"/>
            <w:shd w:val="clear" w:color="auto" w:fill="auto"/>
            <w:vAlign w:val="center"/>
            <w:hideMark/>
          </w:tcPr>
          <w:p w14:paraId="09530080"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Podgląd na bieżąco stanu realizacji poszczególnych umów (ilościowy i procentowy)</w:t>
            </w:r>
          </w:p>
        </w:tc>
        <w:tc>
          <w:tcPr>
            <w:tcW w:w="0" w:type="auto"/>
            <w:vAlign w:val="center"/>
          </w:tcPr>
          <w:p w14:paraId="5046D47D"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66F3B65D" w14:textId="77777777" w:rsidTr="006E7C19">
        <w:trPr>
          <w:cantSplit/>
        </w:trPr>
        <w:tc>
          <w:tcPr>
            <w:tcW w:w="1224" w:type="dxa"/>
            <w:shd w:val="clear" w:color="auto" w:fill="auto"/>
            <w:vAlign w:val="center"/>
            <w:hideMark/>
          </w:tcPr>
          <w:p w14:paraId="245517D8"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M1.1RN.27</w:t>
            </w:r>
          </w:p>
        </w:tc>
        <w:tc>
          <w:tcPr>
            <w:tcW w:w="0" w:type="auto"/>
            <w:shd w:val="clear" w:color="auto" w:fill="auto"/>
            <w:vAlign w:val="center"/>
            <w:hideMark/>
          </w:tcPr>
          <w:p w14:paraId="6F8090FB"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wystawienia faktur dla płatnika na podstawie dokumentów rozliczeniowych</w:t>
            </w:r>
          </w:p>
        </w:tc>
        <w:tc>
          <w:tcPr>
            <w:tcW w:w="0" w:type="auto"/>
            <w:vAlign w:val="center"/>
          </w:tcPr>
          <w:p w14:paraId="3246F362"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223A2D8B" w14:textId="77777777" w:rsidTr="006E7C19">
        <w:trPr>
          <w:cantSplit/>
        </w:trPr>
        <w:tc>
          <w:tcPr>
            <w:tcW w:w="1224" w:type="dxa"/>
            <w:shd w:val="clear" w:color="auto" w:fill="auto"/>
            <w:vAlign w:val="center"/>
            <w:hideMark/>
          </w:tcPr>
          <w:p w14:paraId="2EA7FDBB"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M1.1RN.28</w:t>
            </w:r>
          </w:p>
        </w:tc>
        <w:tc>
          <w:tcPr>
            <w:tcW w:w="0" w:type="auto"/>
            <w:shd w:val="clear" w:color="auto" w:fill="auto"/>
            <w:vAlign w:val="center"/>
            <w:hideMark/>
          </w:tcPr>
          <w:p w14:paraId="7DBDB0A4"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Generowanie szeregu zestawień sprawozdawczych do NFZ i MZ zgodnie z obowiązującymi przepisami oraz wewnętrznych raportów weryfikujących dane bez konieczności stosowania zewnętrznych programów, między innymi:</w:t>
            </w:r>
          </w:p>
        </w:tc>
        <w:tc>
          <w:tcPr>
            <w:tcW w:w="0" w:type="auto"/>
            <w:vAlign w:val="center"/>
          </w:tcPr>
          <w:p w14:paraId="712E8F3E"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708D220C" w14:textId="77777777" w:rsidTr="006E7C19">
        <w:trPr>
          <w:cantSplit/>
        </w:trPr>
        <w:tc>
          <w:tcPr>
            <w:tcW w:w="1224" w:type="dxa"/>
            <w:shd w:val="clear" w:color="auto" w:fill="auto"/>
            <w:vAlign w:val="center"/>
            <w:hideMark/>
          </w:tcPr>
          <w:p w14:paraId="2CF1F641"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M1.1RN.29</w:t>
            </w:r>
          </w:p>
        </w:tc>
        <w:tc>
          <w:tcPr>
            <w:tcW w:w="0" w:type="auto"/>
            <w:shd w:val="clear" w:color="auto" w:fill="auto"/>
            <w:vAlign w:val="center"/>
            <w:hideMark/>
          </w:tcPr>
          <w:p w14:paraId="5980DD66"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zestawienie świadczeń za wybrany okres z możliwością weryfikacji definiowalnego kompletu danych rozliczeniowych</w:t>
            </w:r>
          </w:p>
        </w:tc>
        <w:tc>
          <w:tcPr>
            <w:tcW w:w="0" w:type="auto"/>
            <w:vAlign w:val="center"/>
          </w:tcPr>
          <w:p w14:paraId="3FBA7E54"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3F6198C1" w14:textId="77777777" w:rsidTr="006E7C19">
        <w:trPr>
          <w:cantSplit/>
        </w:trPr>
        <w:tc>
          <w:tcPr>
            <w:tcW w:w="1224" w:type="dxa"/>
            <w:shd w:val="clear" w:color="auto" w:fill="auto"/>
            <w:vAlign w:val="center"/>
            <w:hideMark/>
          </w:tcPr>
          <w:p w14:paraId="716015C6"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M1.1RN.30</w:t>
            </w:r>
          </w:p>
        </w:tc>
        <w:tc>
          <w:tcPr>
            <w:tcW w:w="0" w:type="auto"/>
            <w:shd w:val="clear" w:color="auto" w:fill="auto"/>
            <w:vAlign w:val="center"/>
            <w:hideMark/>
          </w:tcPr>
          <w:p w14:paraId="0E305108"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zestawienie świadczeń rozliczonych w danym okresie, na podstawie wybranych umów</w:t>
            </w:r>
          </w:p>
        </w:tc>
        <w:tc>
          <w:tcPr>
            <w:tcW w:w="0" w:type="auto"/>
            <w:vAlign w:val="center"/>
          </w:tcPr>
          <w:p w14:paraId="6EA15C5F"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47161BE9" w14:textId="77777777" w:rsidTr="006E7C19">
        <w:trPr>
          <w:cantSplit/>
        </w:trPr>
        <w:tc>
          <w:tcPr>
            <w:tcW w:w="1224" w:type="dxa"/>
            <w:shd w:val="clear" w:color="auto" w:fill="auto"/>
            <w:vAlign w:val="center"/>
            <w:hideMark/>
          </w:tcPr>
          <w:p w14:paraId="1E2E01DA"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M1.1RN.31</w:t>
            </w:r>
          </w:p>
        </w:tc>
        <w:tc>
          <w:tcPr>
            <w:tcW w:w="0" w:type="auto"/>
            <w:shd w:val="clear" w:color="auto" w:fill="auto"/>
            <w:vAlign w:val="center"/>
            <w:hideMark/>
          </w:tcPr>
          <w:p w14:paraId="6609C496"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zbiorcze zestawienia ilościowo - wartościowe za dany okres rozliczeniowy, na podstawie wybranych umów</w:t>
            </w:r>
          </w:p>
        </w:tc>
        <w:tc>
          <w:tcPr>
            <w:tcW w:w="0" w:type="auto"/>
            <w:vAlign w:val="center"/>
          </w:tcPr>
          <w:p w14:paraId="1FC797C5"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52436E6C" w14:textId="77777777" w:rsidTr="006E7C19">
        <w:trPr>
          <w:cantSplit/>
        </w:trPr>
        <w:tc>
          <w:tcPr>
            <w:tcW w:w="1224" w:type="dxa"/>
            <w:shd w:val="clear" w:color="auto" w:fill="auto"/>
            <w:vAlign w:val="center"/>
            <w:hideMark/>
          </w:tcPr>
          <w:p w14:paraId="36398E17"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M1.1RN.32</w:t>
            </w:r>
          </w:p>
        </w:tc>
        <w:tc>
          <w:tcPr>
            <w:tcW w:w="0" w:type="auto"/>
            <w:shd w:val="clear" w:color="auto" w:fill="auto"/>
            <w:vAlign w:val="center"/>
            <w:hideMark/>
          </w:tcPr>
          <w:p w14:paraId="590CD707"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zestawienie wykonanych usług ponadplanowych</w:t>
            </w:r>
          </w:p>
        </w:tc>
        <w:tc>
          <w:tcPr>
            <w:tcW w:w="0" w:type="auto"/>
            <w:vAlign w:val="center"/>
          </w:tcPr>
          <w:p w14:paraId="5CA21D1B"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0EC9A7DC" w14:textId="77777777" w:rsidTr="006E7C19">
        <w:trPr>
          <w:cantSplit/>
        </w:trPr>
        <w:tc>
          <w:tcPr>
            <w:tcW w:w="1224" w:type="dxa"/>
            <w:shd w:val="clear" w:color="auto" w:fill="auto"/>
            <w:vAlign w:val="center"/>
            <w:hideMark/>
          </w:tcPr>
          <w:p w14:paraId="7FF0085C"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M1.1RN.33</w:t>
            </w:r>
          </w:p>
        </w:tc>
        <w:tc>
          <w:tcPr>
            <w:tcW w:w="0" w:type="auto"/>
            <w:shd w:val="clear" w:color="auto" w:fill="auto"/>
            <w:vAlign w:val="center"/>
            <w:hideMark/>
          </w:tcPr>
          <w:p w14:paraId="367DBD8A"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zestawienie pacjentów nie wykazanych na dokumentach rozliczeniowych, wraz z powodem ich nie uwzględniania w rozliczeniach</w:t>
            </w:r>
          </w:p>
        </w:tc>
        <w:tc>
          <w:tcPr>
            <w:tcW w:w="0" w:type="auto"/>
            <w:vAlign w:val="center"/>
          </w:tcPr>
          <w:p w14:paraId="10DD2463"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693B3F3D" w14:textId="77777777" w:rsidTr="006E7C19">
        <w:trPr>
          <w:cantSplit/>
        </w:trPr>
        <w:tc>
          <w:tcPr>
            <w:tcW w:w="1224" w:type="dxa"/>
            <w:shd w:val="clear" w:color="auto" w:fill="auto"/>
            <w:vAlign w:val="center"/>
            <w:hideMark/>
          </w:tcPr>
          <w:p w14:paraId="693957BE"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M1.1RN.34</w:t>
            </w:r>
          </w:p>
        </w:tc>
        <w:tc>
          <w:tcPr>
            <w:tcW w:w="0" w:type="auto"/>
            <w:shd w:val="clear" w:color="auto" w:fill="auto"/>
            <w:vAlign w:val="center"/>
            <w:hideMark/>
          </w:tcPr>
          <w:p w14:paraId="57E81666"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zestawienia pobytów pacjentów powtarzających się częściej niż zadany odstęp czasu</w:t>
            </w:r>
          </w:p>
        </w:tc>
        <w:tc>
          <w:tcPr>
            <w:tcW w:w="0" w:type="auto"/>
            <w:vAlign w:val="center"/>
          </w:tcPr>
          <w:p w14:paraId="7DB022FD"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040086CC" w14:textId="77777777" w:rsidTr="006E7C19">
        <w:trPr>
          <w:cantSplit/>
        </w:trPr>
        <w:tc>
          <w:tcPr>
            <w:tcW w:w="1224" w:type="dxa"/>
            <w:shd w:val="clear" w:color="auto" w:fill="auto"/>
            <w:vAlign w:val="center"/>
            <w:hideMark/>
          </w:tcPr>
          <w:p w14:paraId="20F606C4"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M1.1RN.35</w:t>
            </w:r>
          </w:p>
        </w:tc>
        <w:tc>
          <w:tcPr>
            <w:tcW w:w="0" w:type="auto"/>
            <w:shd w:val="clear" w:color="auto" w:fill="auto"/>
            <w:vAlign w:val="center"/>
            <w:hideMark/>
          </w:tcPr>
          <w:p w14:paraId="196E4D7F"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generowanie sprawozdania do NFZ dot. liczby oczekujących i średniego czasu oczekiwania na świadczenia</w:t>
            </w:r>
          </w:p>
        </w:tc>
        <w:tc>
          <w:tcPr>
            <w:tcW w:w="0" w:type="auto"/>
            <w:vAlign w:val="center"/>
          </w:tcPr>
          <w:p w14:paraId="379FAEC5"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356713A7" w14:textId="77777777" w:rsidTr="006E7C19">
        <w:trPr>
          <w:cantSplit/>
        </w:trPr>
        <w:tc>
          <w:tcPr>
            <w:tcW w:w="1224" w:type="dxa"/>
            <w:shd w:val="clear" w:color="auto" w:fill="auto"/>
            <w:vAlign w:val="center"/>
            <w:hideMark/>
          </w:tcPr>
          <w:p w14:paraId="234001AC"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M1.1RN.36</w:t>
            </w:r>
          </w:p>
        </w:tc>
        <w:tc>
          <w:tcPr>
            <w:tcW w:w="0" w:type="auto"/>
            <w:shd w:val="clear" w:color="auto" w:fill="auto"/>
            <w:vAlign w:val="center"/>
            <w:hideMark/>
          </w:tcPr>
          <w:p w14:paraId="698CFAD9"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generowanie plików eksportu danych rozliczeniowych do zewnętrznych systemów preferowanych przez oddziały NFZ</w:t>
            </w:r>
          </w:p>
        </w:tc>
        <w:tc>
          <w:tcPr>
            <w:tcW w:w="0" w:type="auto"/>
            <w:vAlign w:val="center"/>
          </w:tcPr>
          <w:p w14:paraId="60804F17"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6ADD7040" w14:textId="77777777" w:rsidTr="006E7C19">
        <w:trPr>
          <w:cantSplit/>
        </w:trPr>
        <w:tc>
          <w:tcPr>
            <w:tcW w:w="1224" w:type="dxa"/>
            <w:shd w:val="clear" w:color="auto" w:fill="auto"/>
            <w:vAlign w:val="center"/>
            <w:hideMark/>
          </w:tcPr>
          <w:p w14:paraId="4E69AF88"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lastRenderedPageBreak/>
              <w:t>M1.1RN.37</w:t>
            </w:r>
          </w:p>
        </w:tc>
        <w:tc>
          <w:tcPr>
            <w:tcW w:w="0" w:type="auto"/>
            <w:shd w:val="clear" w:color="auto" w:fill="auto"/>
            <w:hideMark/>
          </w:tcPr>
          <w:p w14:paraId="477FC148" w14:textId="77777777" w:rsidR="008A2170" w:rsidRPr="005A48D9" w:rsidRDefault="008A2170" w:rsidP="006E7C19">
            <w:p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generowania raportów statystycznych, list aktywnych POZ, zestawień zbiorczych POZ, kolejek oczekujących (miesięcznych oraz tygodniowych)</w:t>
            </w:r>
          </w:p>
        </w:tc>
        <w:tc>
          <w:tcPr>
            <w:tcW w:w="0" w:type="auto"/>
            <w:vAlign w:val="center"/>
          </w:tcPr>
          <w:p w14:paraId="0B26CEEF"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1ADCEB92" w14:textId="77777777" w:rsidTr="006E7C19">
        <w:trPr>
          <w:cantSplit/>
        </w:trPr>
        <w:tc>
          <w:tcPr>
            <w:tcW w:w="1224" w:type="dxa"/>
            <w:shd w:val="clear" w:color="auto" w:fill="auto"/>
            <w:vAlign w:val="center"/>
            <w:hideMark/>
          </w:tcPr>
          <w:p w14:paraId="4C2847C0"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M1.1RN.40</w:t>
            </w:r>
          </w:p>
        </w:tc>
        <w:tc>
          <w:tcPr>
            <w:tcW w:w="0" w:type="auto"/>
            <w:shd w:val="clear" w:color="auto" w:fill="auto"/>
            <w:hideMark/>
          </w:tcPr>
          <w:p w14:paraId="40557E5F" w14:textId="77777777" w:rsidR="008A2170" w:rsidRPr="005A48D9" w:rsidRDefault="008A2170" w:rsidP="006E7C19">
            <w:p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Raporty oraz zestawienia dla MCZ oraz GUS</w:t>
            </w:r>
          </w:p>
        </w:tc>
        <w:tc>
          <w:tcPr>
            <w:tcW w:w="0" w:type="auto"/>
            <w:vAlign w:val="center"/>
          </w:tcPr>
          <w:p w14:paraId="2ADDD263"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7C9E49C4" w14:textId="77777777" w:rsidTr="006E7C19">
        <w:trPr>
          <w:cantSplit/>
        </w:trPr>
        <w:tc>
          <w:tcPr>
            <w:tcW w:w="1224" w:type="dxa"/>
            <w:shd w:val="clear" w:color="auto" w:fill="auto"/>
            <w:vAlign w:val="center"/>
            <w:hideMark/>
          </w:tcPr>
          <w:p w14:paraId="2845FE15"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M1.1RN.41</w:t>
            </w:r>
          </w:p>
        </w:tc>
        <w:tc>
          <w:tcPr>
            <w:tcW w:w="0" w:type="auto"/>
            <w:shd w:val="clear" w:color="auto" w:fill="auto"/>
            <w:hideMark/>
          </w:tcPr>
          <w:p w14:paraId="20312E64"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Rozpoznawanie pacjentów pierwszorazowych, możliwość zapisu do kolejki na procedurę i do poradni, poprawianie kolejki, zabezpieczenie przed niewłaściwym skreśleniem, podpowiadanie pierwszego wolnego terminu</w:t>
            </w:r>
          </w:p>
        </w:tc>
        <w:tc>
          <w:tcPr>
            <w:tcW w:w="0" w:type="auto"/>
            <w:vAlign w:val="center"/>
          </w:tcPr>
          <w:p w14:paraId="19CD861A"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7B75218A" w14:textId="77777777" w:rsidTr="006E7C19">
        <w:trPr>
          <w:cantSplit/>
        </w:trPr>
        <w:tc>
          <w:tcPr>
            <w:tcW w:w="1224" w:type="dxa"/>
            <w:shd w:val="clear" w:color="auto" w:fill="auto"/>
            <w:vAlign w:val="center"/>
            <w:hideMark/>
          </w:tcPr>
          <w:p w14:paraId="5F80D87D"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M1.1RN.43</w:t>
            </w:r>
          </w:p>
        </w:tc>
        <w:tc>
          <w:tcPr>
            <w:tcW w:w="0" w:type="auto"/>
            <w:shd w:val="clear" w:color="auto" w:fill="auto"/>
            <w:hideMark/>
          </w:tcPr>
          <w:p w14:paraId="6CFE3003"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grupowego poprawiania usług, oznaczenie do ponownego wysłania do NFZ, automatyczne dopisywanie kodów ministerialnych, ICD-9, trybów przyjęcia, podpinanie domyślnych gabinetów, poradni, podpowiadanie rodzaju deklaracji dla pracownika medycznego</w:t>
            </w:r>
          </w:p>
        </w:tc>
        <w:tc>
          <w:tcPr>
            <w:tcW w:w="0" w:type="auto"/>
            <w:vAlign w:val="center"/>
          </w:tcPr>
          <w:p w14:paraId="6E84E5EA"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32170425" w14:textId="77777777" w:rsidTr="006E7C19">
        <w:trPr>
          <w:cantSplit/>
        </w:trPr>
        <w:tc>
          <w:tcPr>
            <w:tcW w:w="1224" w:type="dxa"/>
            <w:shd w:val="clear" w:color="auto" w:fill="auto"/>
            <w:vAlign w:val="center"/>
            <w:hideMark/>
          </w:tcPr>
          <w:p w14:paraId="57949BC0"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M1.1RN.44</w:t>
            </w:r>
          </w:p>
        </w:tc>
        <w:tc>
          <w:tcPr>
            <w:tcW w:w="0" w:type="auto"/>
            <w:shd w:val="clear" w:color="auto" w:fill="auto"/>
            <w:hideMark/>
          </w:tcPr>
          <w:p w14:paraId="7B27EEE3"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Zestawienia aktywnych oraz zapłaconych deklaracji z podziałem na jednostki organizacyjne, poradnie. Zestawienie wykonań z możliwością filtrowania usług zapłaconych, błędnych niewalidowanych, ilości przyjętych pacjentów. Korekty faktur – możliwość sprawdzenia jakich świadczeń one dotyczą.  </w:t>
            </w:r>
          </w:p>
        </w:tc>
        <w:tc>
          <w:tcPr>
            <w:tcW w:w="0" w:type="auto"/>
            <w:vAlign w:val="center"/>
          </w:tcPr>
          <w:p w14:paraId="46046803"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669BB458" w14:textId="77777777" w:rsidTr="006E7C19">
        <w:trPr>
          <w:cantSplit/>
        </w:trPr>
        <w:tc>
          <w:tcPr>
            <w:tcW w:w="1224" w:type="dxa"/>
            <w:shd w:val="clear" w:color="auto" w:fill="auto"/>
            <w:vAlign w:val="center"/>
            <w:hideMark/>
          </w:tcPr>
          <w:p w14:paraId="3806DD1A"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M1.1RN.45</w:t>
            </w:r>
          </w:p>
        </w:tc>
        <w:tc>
          <w:tcPr>
            <w:tcW w:w="0" w:type="auto"/>
            <w:shd w:val="clear" w:color="auto" w:fill="auto"/>
            <w:hideMark/>
          </w:tcPr>
          <w:p w14:paraId="7A5D0A3B" w14:textId="77777777" w:rsidR="008A2170" w:rsidRPr="005A48D9" w:rsidRDefault="008A2170" w:rsidP="006E7C19">
            <w:p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Filtrowanie usług zakwestionowanych przez NFZ (błąd lub niewalidowana) z modułu lekarskiego lub rejestracji wraz z opisem powodu odrzucenia.</w:t>
            </w:r>
          </w:p>
        </w:tc>
        <w:tc>
          <w:tcPr>
            <w:tcW w:w="0" w:type="auto"/>
            <w:vAlign w:val="center"/>
          </w:tcPr>
          <w:p w14:paraId="5E5E66D4"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2FAF8B43" w14:textId="77777777" w:rsidTr="006E7C19">
        <w:trPr>
          <w:cantSplit/>
        </w:trPr>
        <w:tc>
          <w:tcPr>
            <w:tcW w:w="1224" w:type="dxa"/>
            <w:shd w:val="clear" w:color="auto" w:fill="auto"/>
            <w:vAlign w:val="center"/>
            <w:hideMark/>
          </w:tcPr>
          <w:p w14:paraId="7E62924B"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M1.1RN.47</w:t>
            </w:r>
          </w:p>
        </w:tc>
        <w:tc>
          <w:tcPr>
            <w:tcW w:w="0" w:type="auto"/>
            <w:shd w:val="clear" w:color="auto" w:fill="auto"/>
            <w:hideMark/>
          </w:tcPr>
          <w:p w14:paraId="269350E4" w14:textId="77777777" w:rsidR="008A2170" w:rsidRPr="005A48D9" w:rsidRDefault="008A2170" w:rsidP="006E7C19">
            <w:pPr>
              <w:spacing w:after="0"/>
              <w:jc w:val="both"/>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Rejestracja oraz wyszukiwanie usług z obcą nazwą i kodem (współistnienie nazw oraz kodów własnych oraz obcych)</w:t>
            </w:r>
          </w:p>
        </w:tc>
        <w:tc>
          <w:tcPr>
            <w:tcW w:w="0" w:type="auto"/>
            <w:vAlign w:val="center"/>
          </w:tcPr>
          <w:p w14:paraId="7C93083A"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39A40896" w14:textId="77777777" w:rsidTr="006E7C19">
        <w:trPr>
          <w:cantSplit/>
        </w:trPr>
        <w:tc>
          <w:tcPr>
            <w:tcW w:w="1224" w:type="dxa"/>
            <w:shd w:val="clear" w:color="auto" w:fill="auto"/>
            <w:vAlign w:val="center"/>
            <w:hideMark/>
          </w:tcPr>
          <w:p w14:paraId="7C7E5C48"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M1.1RN.48</w:t>
            </w:r>
          </w:p>
        </w:tc>
        <w:tc>
          <w:tcPr>
            <w:tcW w:w="0" w:type="auto"/>
            <w:shd w:val="clear" w:color="auto" w:fill="auto"/>
            <w:hideMark/>
          </w:tcPr>
          <w:p w14:paraId="16A73949"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tworzenia własnych szablonów zestawień oraz generacja ich do Excela</w:t>
            </w:r>
          </w:p>
        </w:tc>
        <w:tc>
          <w:tcPr>
            <w:tcW w:w="0" w:type="auto"/>
            <w:vAlign w:val="center"/>
          </w:tcPr>
          <w:p w14:paraId="284D5434"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r w:rsidR="008A2170" w:rsidRPr="005A48D9" w14:paraId="1D13E312" w14:textId="77777777" w:rsidTr="006E7C19">
        <w:trPr>
          <w:cantSplit/>
        </w:trPr>
        <w:tc>
          <w:tcPr>
            <w:tcW w:w="1224" w:type="dxa"/>
            <w:shd w:val="clear" w:color="auto" w:fill="auto"/>
            <w:vAlign w:val="center"/>
          </w:tcPr>
          <w:p w14:paraId="64EA3716"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M1.1RN.49</w:t>
            </w:r>
          </w:p>
        </w:tc>
        <w:tc>
          <w:tcPr>
            <w:tcW w:w="0" w:type="auto"/>
            <w:shd w:val="clear" w:color="auto" w:fill="auto"/>
            <w:vAlign w:val="center"/>
          </w:tcPr>
          <w:p w14:paraId="0850239B"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Raporty oraz zestawienia dla NFZ, MCZ oraz GUS</w:t>
            </w:r>
          </w:p>
        </w:tc>
        <w:tc>
          <w:tcPr>
            <w:tcW w:w="0" w:type="auto"/>
            <w:vAlign w:val="center"/>
          </w:tcPr>
          <w:p w14:paraId="0572B845"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TAK/NIE</w:t>
            </w:r>
          </w:p>
        </w:tc>
      </w:tr>
    </w:tbl>
    <w:p w14:paraId="1EFADF44" w14:textId="77777777" w:rsidR="008A2170" w:rsidRPr="005A48D9" w:rsidRDefault="008A2170" w:rsidP="008A2170">
      <w:pPr>
        <w:rPr>
          <w:rFonts w:ascii="Klavika Basic Light" w:hAnsi="Klavika Basic Light"/>
        </w:rPr>
      </w:pPr>
    </w:p>
    <w:p w14:paraId="1953F03F" w14:textId="77777777" w:rsidR="008A2170" w:rsidRPr="005A48D9" w:rsidRDefault="008A2170" w:rsidP="008B7532">
      <w:pPr>
        <w:pStyle w:val="Nagwek4"/>
        <w:numPr>
          <w:ilvl w:val="2"/>
          <w:numId w:val="40"/>
        </w:numPr>
        <w:rPr>
          <w:rFonts w:ascii="Klavika Basic Light" w:hAnsi="Klavika Basic Light"/>
          <w:i w:val="0"/>
          <w:sz w:val="24"/>
          <w:szCs w:val="24"/>
        </w:rPr>
      </w:pPr>
      <w:bookmarkStart w:id="55" w:name="_Toc479019837"/>
      <w:r w:rsidRPr="005A48D9">
        <w:rPr>
          <w:rFonts w:ascii="Klavika Basic Light" w:hAnsi="Klavika Basic Light"/>
          <w:i w:val="0"/>
          <w:sz w:val="24"/>
          <w:szCs w:val="24"/>
        </w:rPr>
        <w:t>Rozliczenia komercyjne</w:t>
      </w:r>
      <w:bookmarkEnd w:id="55"/>
    </w:p>
    <w:p w14:paraId="443471BC" w14:textId="77777777" w:rsidR="008A2170" w:rsidRPr="005A48D9" w:rsidRDefault="008A2170" w:rsidP="008A2170">
      <w:pPr>
        <w:rPr>
          <w:rFonts w:ascii="Klavika Basic Light" w:hAnsi="Klavika Basic Light"/>
        </w:rPr>
      </w:pPr>
    </w:p>
    <w:tbl>
      <w:tblPr>
        <w:tblW w:w="10451" w:type="dxa"/>
        <w:tblLayout w:type="fixed"/>
        <w:tblCellMar>
          <w:left w:w="70" w:type="dxa"/>
          <w:right w:w="70" w:type="dxa"/>
        </w:tblCellMar>
        <w:tblLook w:val="04A0" w:firstRow="1" w:lastRow="0" w:firstColumn="1" w:lastColumn="0" w:noHBand="0" w:noVBand="1"/>
      </w:tblPr>
      <w:tblGrid>
        <w:gridCol w:w="1102"/>
        <w:gridCol w:w="8527"/>
        <w:gridCol w:w="822"/>
      </w:tblGrid>
      <w:tr w:rsidR="008A2170" w:rsidRPr="005A48D9" w14:paraId="7E9D58E6" w14:textId="77777777" w:rsidTr="006E7C19">
        <w:trPr>
          <w:cantSplit/>
        </w:trPr>
        <w:tc>
          <w:tcPr>
            <w:tcW w:w="1102" w:type="dxa"/>
            <w:tcBorders>
              <w:top w:val="single" w:sz="4" w:space="0" w:color="000000"/>
              <w:left w:val="single" w:sz="8" w:space="0" w:color="000000"/>
              <w:bottom w:val="nil"/>
              <w:right w:val="single" w:sz="4" w:space="0" w:color="000000"/>
            </w:tcBorders>
            <w:shd w:val="clear" w:color="auto" w:fill="A70A68"/>
            <w:vAlign w:val="center"/>
            <w:hideMark/>
          </w:tcPr>
          <w:p w14:paraId="2AFC12C3" w14:textId="77777777" w:rsidR="008A2170" w:rsidRPr="005A48D9" w:rsidRDefault="008A2170" w:rsidP="006E7C19">
            <w:pPr>
              <w:spacing w:after="0"/>
              <w:jc w:val="center"/>
              <w:rPr>
                <w:rFonts w:ascii="Klavika Basic Light" w:eastAsia="Times New Roman" w:hAnsi="Klavika Basic Light" w:cs="Times New Roman"/>
                <w:color w:val="FFFFFF" w:themeColor="background1"/>
                <w:sz w:val="20"/>
                <w:szCs w:val="20"/>
                <w:lang w:eastAsia="pl-PL"/>
              </w:rPr>
            </w:pPr>
            <w:r w:rsidRPr="005A48D9">
              <w:rPr>
                <w:rFonts w:ascii="Klavika Basic Light" w:eastAsia="Times New Roman" w:hAnsi="Klavika Basic Light" w:cs="Times New Roman"/>
                <w:color w:val="FFFFFF" w:themeColor="background1"/>
                <w:sz w:val="20"/>
                <w:szCs w:val="20"/>
                <w:lang w:eastAsia="pl-PL"/>
              </w:rPr>
              <w:t>Kod wymagania</w:t>
            </w:r>
          </w:p>
        </w:tc>
        <w:tc>
          <w:tcPr>
            <w:tcW w:w="9349" w:type="dxa"/>
            <w:gridSpan w:val="2"/>
            <w:tcBorders>
              <w:top w:val="single" w:sz="4" w:space="0" w:color="000000"/>
              <w:left w:val="single" w:sz="8" w:space="0" w:color="000000"/>
              <w:bottom w:val="nil"/>
              <w:right w:val="single" w:sz="4" w:space="0" w:color="000000"/>
            </w:tcBorders>
            <w:shd w:val="clear" w:color="auto" w:fill="A70A68"/>
            <w:vAlign w:val="center"/>
            <w:hideMark/>
          </w:tcPr>
          <w:p w14:paraId="23689809" w14:textId="77777777" w:rsidR="008A2170" w:rsidRPr="005A48D9" w:rsidRDefault="008A2170" w:rsidP="006E7C19">
            <w:pPr>
              <w:spacing w:after="0"/>
              <w:jc w:val="center"/>
              <w:rPr>
                <w:rFonts w:ascii="Klavika Basic Light" w:eastAsia="Times New Roman" w:hAnsi="Klavika Basic Light" w:cs="Times New Roman"/>
                <w:color w:val="FFFFFF" w:themeColor="background1"/>
                <w:sz w:val="20"/>
                <w:szCs w:val="20"/>
                <w:lang w:eastAsia="pl-PL"/>
              </w:rPr>
            </w:pPr>
            <w:r w:rsidRPr="005A48D9">
              <w:rPr>
                <w:rFonts w:ascii="Klavika Basic Light" w:eastAsia="Times New Roman" w:hAnsi="Klavika Basic Light" w:cs="Times New Roman"/>
                <w:color w:val="FFFFFF" w:themeColor="background1"/>
                <w:sz w:val="20"/>
                <w:szCs w:val="20"/>
                <w:lang w:eastAsia="pl-PL"/>
              </w:rPr>
              <w:t>Opis wymagania</w:t>
            </w:r>
          </w:p>
        </w:tc>
      </w:tr>
      <w:tr w:rsidR="008A2170" w:rsidRPr="005A48D9" w14:paraId="0A0DDFA8" w14:textId="77777777" w:rsidTr="006E7C19">
        <w:trPr>
          <w:cantSplit/>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86244"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w:t>
            </w:r>
          </w:p>
        </w:tc>
        <w:tc>
          <w:tcPr>
            <w:tcW w:w="8527" w:type="dxa"/>
            <w:tcBorders>
              <w:top w:val="single" w:sz="4" w:space="0" w:color="auto"/>
              <w:left w:val="nil"/>
              <w:bottom w:val="single" w:sz="4" w:space="0" w:color="auto"/>
              <w:right w:val="single" w:sz="4" w:space="0" w:color="auto"/>
            </w:tcBorders>
            <w:shd w:val="clear" w:color="auto" w:fill="auto"/>
            <w:noWrap/>
            <w:vAlign w:val="bottom"/>
            <w:hideMark/>
          </w:tcPr>
          <w:p w14:paraId="408ECE81"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 zakresie obsługi pacjentów obsługiwanych poza umową z NFZ systemu powinien umożliwić:</w:t>
            </w:r>
          </w:p>
        </w:tc>
        <w:tc>
          <w:tcPr>
            <w:tcW w:w="822" w:type="dxa"/>
            <w:tcBorders>
              <w:top w:val="single" w:sz="4" w:space="0" w:color="auto"/>
              <w:left w:val="nil"/>
              <w:bottom w:val="single" w:sz="4" w:space="0" w:color="auto"/>
              <w:right w:val="single" w:sz="4" w:space="0" w:color="auto"/>
            </w:tcBorders>
            <w:vAlign w:val="center"/>
          </w:tcPr>
          <w:p w14:paraId="4194F1D2"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2573A339" w14:textId="77777777" w:rsidTr="006E7C19">
        <w:trPr>
          <w:cantSplit/>
        </w:trPr>
        <w:tc>
          <w:tcPr>
            <w:tcW w:w="1102" w:type="dxa"/>
            <w:tcBorders>
              <w:top w:val="nil"/>
              <w:left w:val="single" w:sz="4" w:space="0" w:color="auto"/>
              <w:bottom w:val="single" w:sz="4" w:space="0" w:color="auto"/>
              <w:right w:val="single" w:sz="4" w:space="0" w:color="auto"/>
            </w:tcBorders>
            <w:shd w:val="clear" w:color="auto" w:fill="auto"/>
            <w:vAlign w:val="center"/>
            <w:hideMark/>
          </w:tcPr>
          <w:p w14:paraId="5149E5C1"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M1.12EK.1</w:t>
            </w:r>
          </w:p>
        </w:tc>
        <w:tc>
          <w:tcPr>
            <w:tcW w:w="8527" w:type="dxa"/>
            <w:tcBorders>
              <w:top w:val="nil"/>
              <w:left w:val="nil"/>
              <w:bottom w:val="single" w:sz="4" w:space="0" w:color="auto"/>
              <w:right w:val="single" w:sz="4" w:space="0" w:color="auto"/>
            </w:tcBorders>
            <w:shd w:val="clear" w:color="auto" w:fill="auto"/>
            <w:noWrap/>
            <w:vAlign w:val="bottom"/>
            <w:hideMark/>
          </w:tcPr>
          <w:p w14:paraId="1B000005"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wprowadzanie listy usług,</w:t>
            </w:r>
          </w:p>
        </w:tc>
        <w:tc>
          <w:tcPr>
            <w:tcW w:w="822" w:type="dxa"/>
            <w:tcBorders>
              <w:top w:val="nil"/>
              <w:left w:val="nil"/>
              <w:bottom w:val="single" w:sz="4" w:space="0" w:color="auto"/>
              <w:right w:val="single" w:sz="4" w:space="0" w:color="auto"/>
            </w:tcBorders>
            <w:vAlign w:val="center"/>
          </w:tcPr>
          <w:p w14:paraId="6A0D90A9"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310B38C4" w14:textId="77777777" w:rsidTr="006E7C19">
        <w:trPr>
          <w:cantSplit/>
        </w:trPr>
        <w:tc>
          <w:tcPr>
            <w:tcW w:w="1102" w:type="dxa"/>
            <w:tcBorders>
              <w:top w:val="nil"/>
              <w:left w:val="single" w:sz="4" w:space="0" w:color="auto"/>
              <w:bottom w:val="single" w:sz="4" w:space="0" w:color="auto"/>
              <w:right w:val="single" w:sz="4" w:space="0" w:color="auto"/>
            </w:tcBorders>
            <w:shd w:val="clear" w:color="auto" w:fill="auto"/>
            <w:vAlign w:val="center"/>
            <w:hideMark/>
          </w:tcPr>
          <w:p w14:paraId="604996E6"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M1.12EK.2</w:t>
            </w:r>
          </w:p>
        </w:tc>
        <w:tc>
          <w:tcPr>
            <w:tcW w:w="8527" w:type="dxa"/>
            <w:tcBorders>
              <w:top w:val="nil"/>
              <w:left w:val="nil"/>
              <w:bottom w:val="single" w:sz="4" w:space="0" w:color="auto"/>
              <w:right w:val="single" w:sz="4" w:space="0" w:color="auto"/>
            </w:tcBorders>
            <w:shd w:val="clear" w:color="auto" w:fill="auto"/>
            <w:noWrap/>
            <w:vAlign w:val="bottom"/>
            <w:hideMark/>
          </w:tcPr>
          <w:p w14:paraId="022EE38E"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Wprowadzenie danych usługi:</w:t>
            </w:r>
          </w:p>
        </w:tc>
        <w:tc>
          <w:tcPr>
            <w:tcW w:w="822" w:type="dxa"/>
            <w:tcBorders>
              <w:top w:val="nil"/>
              <w:left w:val="nil"/>
              <w:bottom w:val="single" w:sz="4" w:space="0" w:color="auto"/>
              <w:right w:val="single" w:sz="4" w:space="0" w:color="auto"/>
            </w:tcBorders>
            <w:vAlign w:val="center"/>
          </w:tcPr>
          <w:p w14:paraId="5BDC6493"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6FB270E8" w14:textId="77777777" w:rsidTr="006E7C19">
        <w:trPr>
          <w:cantSplit/>
        </w:trPr>
        <w:tc>
          <w:tcPr>
            <w:tcW w:w="1102" w:type="dxa"/>
            <w:tcBorders>
              <w:top w:val="nil"/>
              <w:left w:val="single" w:sz="4" w:space="0" w:color="auto"/>
              <w:bottom w:val="single" w:sz="4" w:space="0" w:color="auto"/>
              <w:right w:val="single" w:sz="4" w:space="0" w:color="auto"/>
            </w:tcBorders>
            <w:shd w:val="clear" w:color="auto" w:fill="auto"/>
            <w:vAlign w:val="center"/>
            <w:hideMark/>
          </w:tcPr>
          <w:p w14:paraId="168D8E1F"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M1.12EK.3</w:t>
            </w:r>
          </w:p>
        </w:tc>
        <w:tc>
          <w:tcPr>
            <w:tcW w:w="8527" w:type="dxa"/>
            <w:tcBorders>
              <w:top w:val="nil"/>
              <w:left w:val="nil"/>
              <w:bottom w:val="single" w:sz="4" w:space="0" w:color="auto"/>
              <w:right w:val="single" w:sz="4" w:space="0" w:color="auto"/>
            </w:tcBorders>
            <w:shd w:val="clear" w:color="auto" w:fill="auto"/>
            <w:noWrap/>
            <w:vAlign w:val="bottom"/>
            <w:hideMark/>
          </w:tcPr>
          <w:p w14:paraId="4F9209B6"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płatnika,</w:t>
            </w:r>
          </w:p>
        </w:tc>
        <w:tc>
          <w:tcPr>
            <w:tcW w:w="822" w:type="dxa"/>
            <w:tcBorders>
              <w:top w:val="nil"/>
              <w:left w:val="nil"/>
              <w:bottom w:val="single" w:sz="4" w:space="0" w:color="auto"/>
              <w:right w:val="single" w:sz="4" w:space="0" w:color="auto"/>
            </w:tcBorders>
            <w:vAlign w:val="center"/>
          </w:tcPr>
          <w:p w14:paraId="308B6BC7"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3C6C204F" w14:textId="77777777" w:rsidTr="006E7C19">
        <w:trPr>
          <w:cantSplit/>
        </w:trPr>
        <w:tc>
          <w:tcPr>
            <w:tcW w:w="1102" w:type="dxa"/>
            <w:tcBorders>
              <w:top w:val="nil"/>
              <w:left w:val="single" w:sz="4" w:space="0" w:color="auto"/>
              <w:bottom w:val="single" w:sz="4" w:space="0" w:color="auto"/>
              <w:right w:val="single" w:sz="4" w:space="0" w:color="auto"/>
            </w:tcBorders>
            <w:shd w:val="clear" w:color="auto" w:fill="auto"/>
            <w:vAlign w:val="center"/>
            <w:hideMark/>
          </w:tcPr>
          <w:p w14:paraId="2BA2564A"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M1.12EK.4</w:t>
            </w:r>
          </w:p>
        </w:tc>
        <w:tc>
          <w:tcPr>
            <w:tcW w:w="8527" w:type="dxa"/>
            <w:tcBorders>
              <w:top w:val="nil"/>
              <w:left w:val="nil"/>
              <w:bottom w:val="single" w:sz="4" w:space="0" w:color="auto"/>
              <w:right w:val="single" w:sz="4" w:space="0" w:color="auto"/>
            </w:tcBorders>
            <w:shd w:val="clear" w:color="auto" w:fill="auto"/>
            <w:noWrap/>
            <w:vAlign w:val="bottom"/>
            <w:hideMark/>
          </w:tcPr>
          <w:p w14:paraId="0DD51ED7"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wymagalność skierowania, usługa powinna mieć zdefiniowaną wymagalność skierowania, lub też nie.</w:t>
            </w:r>
          </w:p>
        </w:tc>
        <w:tc>
          <w:tcPr>
            <w:tcW w:w="822" w:type="dxa"/>
            <w:tcBorders>
              <w:top w:val="nil"/>
              <w:left w:val="nil"/>
              <w:bottom w:val="single" w:sz="4" w:space="0" w:color="auto"/>
              <w:right w:val="single" w:sz="4" w:space="0" w:color="auto"/>
            </w:tcBorders>
            <w:vAlign w:val="center"/>
          </w:tcPr>
          <w:p w14:paraId="440CDC4C"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0088C792" w14:textId="77777777" w:rsidTr="006E7C19">
        <w:trPr>
          <w:cantSplit/>
        </w:trPr>
        <w:tc>
          <w:tcPr>
            <w:tcW w:w="1102" w:type="dxa"/>
            <w:tcBorders>
              <w:top w:val="nil"/>
              <w:left w:val="single" w:sz="4" w:space="0" w:color="auto"/>
              <w:bottom w:val="single" w:sz="4" w:space="0" w:color="auto"/>
              <w:right w:val="single" w:sz="4" w:space="0" w:color="auto"/>
            </w:tcBorders>
            <w:shd w:val="clear" w:color="auto" w:fill="auto"/>
            <w:vAlign w:val="center"/>
            <w:hideMark/>
          </w:tcPr>
          <w:p w14:paraId="1B20423B"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M1.12EK.5</w:t>
            </w:r>
          </w:p>
        </w:tc>
        <w:tc>
          <w:tcPr>
            <w:tcW w:w="8527" w:type="dxa"/>
            <w:tcBorders>
              <w:top w:val="nil"/>
              <w:left w:val="nil"/>
              <w:bottom w:val="single" w:sz="4" w:space="0" w:color="auto"/>
              <w:right w:val="single" w:sz="4" w:space="0" w:color="auto"/>
            </w:tcBorders>
            <w:shd w:val="clear" w:color="auto" w:fill="auto"/>
            <w:noWrap/>
            <w:vAlign w:val="bottom"/>
            <w:hideMark/>
          </w:tcPr>
          <w:p w14:paraId="3F998882"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wprowadzanie cenników:</w:t>
            </w:r>
          </w:p>
        </w:tc>
        <w:tc>
          <w:tcPr>
            <w:tcW w:w="822" w:type="dxa"/>
            <w:tcBorders>
              <w:top w:val="nil"/>
              <w:left w:val="nil"/>
              <w:bottom w:val="single" w:sz="4" w:space="0" w:color="auto"/>
              <w:right w:val="single" w:sz="4" w:space="0" w:color="auto"/>
            </w:tcBorders>
            <w:vAlign w:val="center"/>
          </w:tcPr>
          <w:p w14:paraId="0016AA1D"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6B839F06" w14:textId="77777777" w:rsidTr="006E7C19">
        <w:trPr>
          <w:cantSplit/>
        </w:trPr>
        <w:tc>
          <w:tcPr>
            <w:tcW w:w="1102" w:type="dxa"/>
            <w:tcBorders>
              <w:top w:val="nil"/>
              <w:left w:val="single" w:sz="4" w:space="0" w:color="auto"/>
              <w:bottom w:val="single" w:sz="4" w:space="0" w:color="auto"/>
              <w:right w:val="single" w:sz="4" w:space="0" w:color="auto"/>
            </w:tcBorders>
            <w:shd w:val="clear" w:color="auto" w:fill="auto"/>
            <w:vAlign w:val="center"/>
            <w:hideMark/>
          </w:tcPr>
          <w:p w14:paraId="1A5CE5E3"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M1.12EK.6</w:t>
            </w:r>
          </w:p>
        </w:tc>
        <w:tc>
          <w:tcPr>
            <w:tcW w:w="8527" w:type="dxa"/>
            <w:tcBorders>
              <w:top w:val="nil"/>
              <w:left w:val="nil"/>
              <w:bottom w:val="single" w:sz="4" w:space="0" w:color="auto"/>
              <w:right w:val="single" w:sz="4" w:space="0" w:color="auto"/>
            </w:tcBorders>
            <w:shd w:val="clear" w:color="auto" w:fill="auto"/>
            <w:noWrap/>
            <w:vAlign w:val="bottom"/>
            <w:hideMark/>
          </w:tcPr>
          <w:p w14:paraId="78EBFF49"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      - okres obowiązywania,</w:t>
            </w:r>
          </w:p>
        </w:tc>
        <w:tc>
          <w:tcPr>
            <w:tcW w:w="822" w:type="dxa"/>
            <w:tcBorders>
              <w:top w:val="nil"/>
              <w:left w:val="nil"/>
              <w:bottom w:val="single" w:sz="4" w:space="0" w:color="auto"/>
              <w:right w:val="single" w:sz="4" w:space="0" w:color="auto"/>
            </w:tcBorders>
            <w:vAlign w:val="center"/>
          </w:tcPr>
          <w:p w14:paraId="10AD82E7"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338B29D5" w14:textId="77777777" w:rsidTr="006E7C19">
        <w:trPr>
          <w:cantSplit/>
        </w:trPr>
        <w:tc>
          <w:tcPr>
            <w:tcW w:w="1102" w:type="dxa"/>
            <w:tcBorders>
              <w:top w:val="nil"/>
              <w:left w:val="single" w:sz="4" w:space="0" w:color="auto"/>
              <w:bottom w:val="single" w:sz="4" w:space="0" w:color="auto"/>
              <w:right w:val="single" w:sz="4" w:space="0" w:color="auto"/>
            </w:tcBorders>
            <w:shd w:val="clear" w:color="auto" w:fill="auto"/>
            <w:vAlign w:val="center"/>
            <w:hideMark/>
          </w:tcPr>
          <w:p w14:paraId="3378917B"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M1.12EK.7</w:t>
            </w:r>
          </w:p>
        </w:tc>
        <w:tc>
          <w:tcPr>
            <w:tcW w:w="8527" w:type="dxa"/>
            <w:tcBorders>
              <w:top w:val="nil"/>
              <w:left w:val="nil"/>
              <w:bottom w:val="single" w:sz="4" w:space="0" w:color="auto"/>
              <w:right w:val="single" w:sz="4" w:space="0" w:color="auto"/>
            </w:tcBorders>
            <w:shd w:val="clear" w:color="auto" w:fill="auto"/>
            <w:noWrap/>
            <w:vAlign w:val="bottom"/>
            <w:hideMark/>
          </w:tcPr>
          <w:p w14:paraId="3371EF88"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      - godziny dostępności,</w:t>
            </w:r>
          </w:p>
        </w:tc>
        <w:tc>
          <w:tcPr>
            <w:tcW w:w="822" w:type="dxa"/>
            <w:tcBorders>
              <w:top w:val="nil"/>
              <w:left w:val="nil"/>
              <w:bottom w:val="single" w:sz="4" w:space="0" w:color="auto"/>
              <w:right w:val="single" w:sz="4" w:space="0" w:color="auto"/>
            </w:tcBorders>
            <w:vAlign w:val="center"/>
          </w:tcPr>
          <w:p w14:paraId="34FEF1B3"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2995B5EC" w14:textId="77777777" w:rsidTr="006E7C19">
        <w:trPr>
          <w:cantSplit/>
        </w:trPr>
        <w:tc>
          <w:tcPr>
            <w:tcW w:w="1102" w:type="dxa"/>
            <w:tcBorders>
              <w:top w:val="nil"/>
              <w:left w:val="single" w:sz="4" w:space="0" w:color="auto"/>
              <w:bottom w:val="single" w:sz="4" w:space="0" w:color="auto"/>
              <w:right w:val="single" w:sz="4" w:space="0" w:color="auto"/>
            </w:tcBorders>
            <w:shd w:val="clear" w:color="auto" w:fill="auto"/>
            <w:vAlign w:val="center"/>
            <w:hideMark/>
          </w:tcPr>
          <w:p w14:paraId="7CD0A6FE"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M1.12EK.8</w:t>
            </w:r>
          </w:p>
        </w:tc>
        <w:tc>
          <w:tcPr>
            <w:tcW w:w="8527" w:type="dxa"/>
            <w:tcBorders>
              <w:top w:val="nil"/>
              <w:left w:val="nil"/>
              <w:bottom w:val="single" w:sz="4" w:space="0" w:color="auto"/>
              <w:right w:val="single" w:sz="4" w:space="0" w:color="auto"/>
            </w:tcBorders>
            <w:shd w:val="clear" w:color="auto" w:fill="auto"/>
            <w:noWrap/>
            <w:vAlign w:val="bottom"/>
            <w:hideMark/>
          </w:tcPr>
          <w:p w14:paraId="6BA35D93"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      - możliwość definicji cenników standardowych i specjalnych,</w:t>
            </w:r>
          </w:p>
        </w:tc>
        <w:tc>
          <w:tcPr>
            <w:tcW w:w="822" w:type="dxa"/>
            <w:tcBorders>
              <w:top w:val="nil"/>
              <w:left w:val="nil"/>
              <w:bottom w:val="single" w:sz="4" w:space="0" w:color="auto"/>
              <w:right w:val="single" w:sz="4" w:space="0" w:color="auto"/>
            </w:tcBorders>
            <w:vAlign w:val="center"/>
          </w:tcPr>
          <w:p w14:paraId="7549C19E"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464C8A87" w14:textId="77777777" w:rsidTr="006E7C19">
        <w:trPr>
          <w:cantSplit/>
        </w:trPr>
        <w:tc>
          <w:tcPr>
            <w:tcW w:w="1102" w:type="dxa"/>
            <w:tcBorders>
              <w:top w:val="nil"/>
              <w:left w:val="single" w:sz="4" w:space="0" w:color="auto"/>
              <w:bottom w:val="single" w:sz="4" w:space="0" w:color="auto"/>
              <w:right w:val="single" w:sz="4" w:space="0" w:color="auto"/>
            </w:tcBorders>
            <w:shd w:val="clear" w:color="auto" w:fill="auto"/>
            <w:vAlign w:val="center"/>
            <w:hideMark/>
          </w:tcPr>
          <w:p w14:paraId="6F70EB62"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M1.12EK.9</w:t>
            </w:r>
          </w:p>
        </w:tc>
        <w:tc>
          <w:tcPr>
            <w:tcW w:w="8527" w:type="dxa"/>
            <w:tcBorders>
              <w:top w:val="nil"/>
              <w:left w:val="nil"/>
              <w:bottom w:val="single" w:sz="4" w:space="0" w:color="auto"/>
              <w:right w:val="single" w:sz="4" w:space="0" w:color="auto"/>
            </w:tcBorders>
            <w:shd w:val="clear" w:color="auto" w:fill="auto"/>
            <w:noWrap/>
            <w:vAlign w:val="bottom"/>
            <w:hideMark/>
          </w:tcPr>
          <w:p w14:paraId="5A0307D6"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      - miejsca realizacji,</w:t>
            </w:r>
          </w:p>
        </w:tc>
        <w:tc>
          <w:tcPr>
            <w:tcW w:w="822" w:type="dxa"/>
            <w:tcBorders>
              <w:top w:val="nil"/>
              <w:left w:val="nil"/>
              <w:bottom w:val="single" w:sz="4" w:space="0" w:color="auto"/>
              <w:right w:val="single" w:sz="4" w:space="0" w:color="auto"/>
            </w:tcBorders>
            <w:vAlign w:val="center"/>
          </w:tcPr>
          <w:p w14:paraId="415072AF"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256F9D51" w14:textId="77777777" w:rsidTr="006E7C19">
        <w:trPr>
          <w:cantSplit/>
        </w:trPr>
        <w:tc>
          <w:tcPr>
            <w:tcW w:w="1102" w:type="dxa"/>
            <w:tcBorders>
              <w:top w:val="nil"/>
              <w:left w:val="single" w:sz="4" w:space="0" w:color="auto"/>
              <w:bottom w:val="single" w:sz="4" w:space="0" w:color="auto"/>
              <w:right w:val="single" w:sz="4" w:space="0" w:color="auto"/>
            </w:tcBorders>
            <w:shd w:val="clear" w:color="auto" w:fill="auto"/>
            <w:vAlign w:val="center"/>
            <w:hideMark/>
          </w:tcPr>
          <w:p w14:paraId="016B268D"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M1.12EK.10</w:t>
            </w:r>
          </w:p>
        </w:tc>
        <w:tc>
          <w:tcPr>
            <w:tcW w:w="8527" w:type="dxa"/>
            <w:tcBorders>
              <w:top w:val="nil"/>
              <w:left w:val="nil"/>
              <w:bottom w:val="single" w:sz="4" w:space="0" w:color="auto"/>
              <w:right w:val="single" w:sz="4" w:space="0" w:color="auto"/>
            </w:tcBorders>
            <w:shd w:val="clear" w:color="auto" w:fill="auto"/>
            <w:noWrap/>
            <w:vAlign w:val="bottom"/>
            <w:hideMark/>
          </w:tcPr>
          <w:p w14:paraId="06B2A9F8"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wprowadzanie rabatów:</w:t>
            </w:r>
          </w:p>
        </w:tc>
        <w:tc>
          <w:tcPr>
            <w:tcW w:w="822" w:type="dxa"/>
            <w:tcBorders>
              <w:top w:val="nil"/>
              <w:left w:val="nil"/>
              <w:bottom w:val="single" w:sz="4" w:space="0" w:color="auto"/>
              <w:right w:val="single" w:sz="4" w:space="0" w:color="auto"/>
            </w:tcBorders>
            <w:vAlign w:val="center"/>
          </w:tcPr>
          <w:p w14:paraId="0F2F5229"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3EC1DDEA" w14:textId="77777777" w:rsidTr="006E7C19">
        <w:trPr>
          <w:cantSplit/>
        </w:trPr>
        <w:tc>
          <w:tcPr>
            <w:tcW w:w="1102" w:type="dxa"/>
            <w:tcBorders>
              <w:top w:val="nil"/>
              <w:left w:val="single" w:sz="4" w:space="0" w:color="auto"/>
              <w:bottom w:val="single" w:sz="4" w:space="0" w:color="auto"/>
              <w:right w:val="single" w:sz="4" w:space="0" w:color="auto"/>
            </w:tcBorders>
            <w:shd w:val="clear" w:color="auto" w:fill="auto"/>
            <w:vAlign w:val="center"/>
            <w:hideMark/>
          </w:tcPr>
          <w:p w14:paraId="45F2E0EA"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M1.12EK.11</w:t>
            </w:r>
          </w:p>
        </w:tc>
        <w:tc>
          <w:tcPr>
            <w:tcW w:w="8527" w:type="dxa"/>
            <w:tcBorders>
              <w:top w:val="nil"/>
              <w:left w:val="nil"/>
              <w:bottom w:val="single" w:sz="4" w:space="0" w:color="auto"/>
              <w:right w:val="single" w:sz="4" w:space="0" w:color="auto"/>
            </w:tcBorders>
            <w:shd w:val="clear" w:color="auto" w:fill="auto"/>
            <w:noWrap/>
            <w:vAlign w:val="bottom"/>
            <w:hideMark/>
          </w:tcPr>
          <w:p w14:paraId="11AB40D9"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      - rabaty ogólne do wykorzystania bez ograniczeń,</w:t>
            </w:r>
          </w:p>
        </w:tc>
        <w:tc>
          <w:tcPr>
            <w:tcW w:w="822" w:type="dxa"/>
            <w:tcBorders>
              <w:top w:val="nil"/>
              <w:left w:val="nil"/>
              <w:bottom w:val="single" w:sz="4" w:space="0" w:color="auto"/>
              <w:right w:val="single" w:sz="4" w:space="0" w:color="auto"/>
            </w:tcBorders>
            <w:vAlign w:val="center"/>
          </w:tcPr>
          <w:p w14:paraId="71E379BB"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10E1A192" w14:textId="77777777" w:rsidTr="006E7C19">
        <w:trPr>
          <w:cantSplit/>
        </w:trPr>
        <w:tc>
          <w:tcPr>
            <w:tcW w:w="1102" w:type="dxa"/>
            <w:tcBorders>
              <w:top w:val="nil"/>
              <w:left w:val="single" w:sz="4" w:space="0" w:color="auto"/>
              <w:bottom w:val="single" w:sz="4" w:space="0" w:color="auto"/>
              <w:right w:val="single" w:sz="4" w:space="0" w:color="auto"/>
            </w:tcBorders>
            <w:shd w:val="clear" w:color="auto" w:fill="auto"/>
            <w:vAlign w:val="center"/>
            <w:hideMark/>
          </w:tcPr>
          <w:p w14:paraId="2E6B31E6"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M1.12EK.12</w:t>
            </w:r>
          </w:p>
        </w:tc>
        <w:tc>
          <w:tcPr>
            <w:tcW w:w="8527" w:type="dxa"/>
            <w:tcBorders>
              <w:top w:val="nil"/>
              <w:left w:val="nil"/>
              <w:bottom w:val="single" w:sz="4" w:space="0" w:color="auto"/>
              <w:right w:val="single" w:sz="4" w:space="0" w:color="auto"/>
            </w:tcBorders>
            <w:shd w:val="clear" w:color="auto" w:fill="auto"/>
            <w:noWrap/>
            <w:vAlign w:val="bottom"/>
            <w:hideMark/>
          </w:tcPr>
          <w:p w14:paraId="616620DD"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      - rabaty prywatne – przyporządkowane do osoby,</w:t>
            </w:r>
          </w:p>
        </w:tc>
        <w:tc>
          <w:tcPr>
            <w:tcW w:w="822" w:type="dxa"/>
            <w:tcBorders>
              <w:top w:val="nil"/>
              <w:left w:val="nil"/>
              <w:bottom w:val="single" w:sz="4" w:space="0" w:color="auto"/>
              <w:right w:val="single" w:sz="4" w:space="0" w:color="auto"/>
            </w:tcBorders>
            <w:vAlign w:val="center"/>
          </w:tcPr>
          <w:p w14:paraId="2607B619"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4BA3D535" w14:textId="77777777" w:rsidTr="006E7C19">
        <w:trPr>
          <w:cantSplit/>
        </w:trPr>
        <w:tc>
          <w:tcPr>
            <w:tcW w:w="1102" w:type="dxa"/>
            <w:tcBorders>
              <w:top w:val="nil"/>
              <w:left w:val="single" w:sz="4" w:space="0" w:color="auto"/>
              <w:bottom w:val="single" w:sz="4" w:space="0" w:color="auto"/>
              <w:right w:val="single" w:sz="4" w:space="0" w:color="auto"/>
            </w:tcBorders>
            <w:shd w:val="clear" w:color="auto" w:fill="auto"/>
            <w:vAlign w:val="center"/>
            <w:hideMark/>
          </w:tcPr>
          <w:p w14:paraId="3B001244"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M1.12EK.13</w:t>
            </w:r>
          </w:p>
        </w:tc>
        <w:tc>
          <w:tcPr>
            <w:tcW w:w="8527" w:type="dxa"/>
            <w:tcBorders>
              <w:top w:val="nil"/>
              <w:left w:val="nil"/>
              <w:bottom w:val="single" w:sz="4" w:space="0" w:color="auto"/>
              <w:right w:val="single" w:sz="4" w:space="0" w:color="auto"/>
            </w:tcBorders>
            <w:shd w:val="clear" w:color="auto" w:fill="auto"/>
            <w:noWrap/>
            <w:vAlign w:val="bottom"/>
            <w:hideMark/>
          </w:tcPr>
          <w:p w14:paraId="0CC98556"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obsługę skorowidza pacjentów,</w:t>
            </w:r>
          </w:p>
        </w:tc>
        <w:tc>
          <w:tcPr>
            <w:tcW w:w="822" w:type="dxa"/>
            <w:tcBorders>
              <w:top w:val="nil"/>
              <w:left w:val="nil"/>
              <w:bottom w:val="single" w:sz="4" w:space="0" w:color="auto"/>
              <w:right w:val="single" w:sz="4" w:space="0" w:color="auto"/>
            </w:tcBorders>
            <w:vAlign w:val="center"/>
          </w:tcPr>
          <w:p w14:paraId="2A0CE46C"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0AF61A78" w14:textId="77777777" w:rsidTr="006E7C19">
        <w:trPr>
          <w:cantSplit/>
        </w:trPr>
        <w:tc>
          <w:tcPr>
            <w:tcW w:w="1102" w:type="dxa"/>
            <w:tcBorders>
              <w:top w:val="nil"/>
              <w:left w:val="single" w:sz="4" w:space="0" w:color="auto"/>
              <w:bottom w:val="single" w:sz="4" w:space="0" w:color="auto"/>
              <w:right w:val="single" w:sz="4" w:space="0" w:color="auto"/>
            </w:tcBorders>
            <w:shd w:val="clear" w:color="auto" w:fill="auto"/>
            <w:vAlign w:val="center"/>
            <w:hideMark/>
          </w:tcPr>
          <w:p w14:paraId="67372127"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M1.12EK.14</w:t>
            </w:r>
          </w:p>
        </w:tc>
        <w:tc>
          <w:tcPr>
            <w:tcW w:w="8527" w:type="dxa"/>
            <w:tcBorders>
              <w:top w:val="nil"/>
              <w:left w:val="nil"/>
              <w:bottom w:val="single" w:sz="4" w:space="0" w:color="auto"/>
              <w:right w:val="single" w:sz="4" w:space="0" w:color="auto"/>
            </w:tcBorders>
            <w:shd w:val="clear" w:color="auto" w:fill="auto"/>
            <w:noWrap/>
            <w:vAlign w:val="bottom"/>
            <w:hideMark/>
          </w:tcPr>
          <w:p w14:paraId="48FFB946"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konstruowanie produktów:</w:t>
            </w:r>
          </w:p>
        </w:tc>
        <w:tc>
          <w:tcPr>
            <w:tcW w:w="822" w:type="dxa"/>
            <w:tcBorders>
              <w:top w:val="nil"/>
              <w:left w:val="nil"/>
              <w:bottom w:val="single" w:sz="4" w:space="0" w:color="auto"/>
              <w:right w:val="single" w:sz="4" w:space="0" w:color="auto"/>
            </w:tcBorders>
            <w:vAlign w:val="center"/>
          </w:tcPr>
          <w:p w14:paraId="15737FAF"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6D219499" w14:textId="77777777" w:rsidTr="006E7C19">
        <w:trPr>
          <w:cantSplit/>
        </w:trPr>
        <w:tc>
          <w:tcPr>
            <w:tcW w:w="1102" w:type="dxa"/>
            <w:tcBorders>
              <w:top w:val="nil"/>
              <w:left w:val="single" w:sz="4" w:space="0" w:color="auto"/>
              <w:bottom w:val="single" w:sz="4" w:space="0" w:color="auto"/>
              <w:right w:val="single" w:sz="4" w:space="0" w:color="auto"/>
            </w:tcBorders>
            <w:shd w:val="clear" w:color="auto" w:fill="auto"/>
            <w:vAlign w:val="center"/>
            <w:hideMark/>
          </w:tcPr>
          <w:p w14:paraId="1E62226C"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M1.12EK.15</w:t>
            </w:r>
          </w:p>
        </w:tc>
        <w:tc>
          <w:tcPr>
            <w:tcW w:w="8527" w:type="dxa"/>
            <w:tcBorders>
              <w:top w:val="nil"/>
              <w:left w:val="nil"/>
              <w:bottom w:val="single" w:sz="4" w:space="0" w:color="auto"/>
              <w:right w:val="single" w:sz="4" w:space="0" w:color="auto"/>
            </w:tcBorders>
            <w:shd w:val="clear" w:color="auto" w:fill="auto"/>
            <w:noWrap/>
            <w:vAlign w:val="bottom"/>
            <w:hideMark/>
          </w:tcPr>
          <w:p w14:paraId="35CF3EE2"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      - wprowadzanie danych podstawowych produktu,</w:t>
            </w:r>
          </w:p>
        </w:tc>
        <w:tc>
          <w:tcPr>
            <w:tcW w:w="822" w:type="dxa"/>
            <w:tcBorders>
              <w:top w:val="nil"/>
              <w:left w:val="nil"/>
              <w:bottom w:val="single" w:sz="4" w:space="0" w:color="auto"/>
              <w:right w:val="single" w:sz="4" w:space="0" w:color="auto"/>
            </w:tcBorders>
            <w:vAlign w:val="center"/>
          </w:tcPr>
          <w:p w14:paraId="6AAC4009"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40920464" w14:textId="77777777" w:rsidTr="006E7C19">
        <w:trPr>
          <w:cantSplit/>
        </w:trPr>
        <w:tc>
          <w:tcPr>
            <w:tcW w:w="1102" w:type="dxa"/>
            <w:tcBorders>
              <w:top w:val="nil"/>
              <w:left w:val="single" w:sz="4" w:space="0" w:color="auto"/>
              <w:bottom w:val="single" w:sz="4" w:space="0" w:color="auto"/>
              <w:right w:val="single" w:sz="4" w:space="0" w:color="auto"/>
            </w:tcBorders>
            <w:shd w:val="clear" w:color="auto" w:fill="auto"/>
            <w:vAlign w:val="center"/>
            <w:hideMark/>
          </w:tcPr>
          <w:p w14:paraId="3C4EB109"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M1.12EK.16</w:t>
            </w:r>
          </w:p>
        </w:tc>
        <w:tc>
          <w:tcPr>
            <w:tcW w:w="8527" w:type="dxa"/>
            <w:tcBorders>
              <w:top w:val="nil"/>
              <w:left w:val="nil"/>
              <w:bottom w:val="single" w:sz="4" w:space="0" w:color="auto"/>
              <w:right w:val="single" w:sz="4" w:space="0" w:color="auto"/>
            </w:tcBorders>
            <w:shd w:val="clear" w:color="auto" w:fill="auto"/>
            <w:noWrap/>
            <w:vAlign w:val="bottom"/>
            <w:hideMark/>
          </w:tcPr>
          <w:p w14:paraId="31EA7F10"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      - wprowadzanie zakresów usług medycznych w ramach produktu,</w:t>
            </w:r>
          </w:p>
        </w:tc>
        <w:tc>
          <w:tcPr>
            <w:tcW w:w="822" w:type="dxa"/>
            <w:tcBorders>
              <w:top w:val="nil"/>
              <w:left w:val="nil"/>
              <w:bottom w:val="single" w:sz="4" w:space="0" w:color="auto"/>
              <w:right w:val="single" w:sz="4" w:space="0" w:color="auto"/>
            </w:tcBorders>
            <w:vAlign w:val="center"/>
          </w:tcPr>
          <w:p w14:paraId="0C1945A8"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3739C8D2" w14:textId="77777777" w:rsidTr="006E7C19">
        <w:trPr>
          <w:cantSplit/>
        </w:trPr>
        <w:tc>
          <w:tcPr>
            <w:tcW w:w="1102" w:type="dxa"/>
            <w:tcBorders>
              <w:top w:val="nil"/>
              <w:left w:val="single" w:sz="4" w:space="0" w:color="auto"/>
              <w:bottom w:val="single" w:sz="4" w:space="0" w:color="auto"/>
              <w:right w:val="single" w:sz="4" w:space="0" w:color="auto"/>
            </w:tcBorders>
            <w:shd w:val="clear" w:color="auto" w:fill="auto"/>
            <w:vAlign w:val="center"/>
            <w:hideMark/>
          </w:tcPr>
          <w:p w14:paraId="3CBF394F"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M1.12EK.17</w:t>
            </w:r>
          </w:p>
        </w:tc>
        <w:tc>
          <w:tcPr>
            <w:tcW w:w="8527" w:type="dxa"/>
            <w:tcBorders>
              <w:top w:val="nil"/>
              <w:left w:val="nil"/>
              <w:bottom w:val="single" w:sz="4" w:space="0" w:color="auto"/>
              <w:right w:val="single" w:sz="4" w:space="0" w:color="auto"/>
            </w:tcBorders>
            <w:shd w:val="clear" w:color="auto" w:fill="auto"/>
            <w:noWrap/>
            <w:vAlign w:val="bottom"/>
            <w:hideMark/>
          </w:tcPr>
          <w:p w14:paraId="0F066265"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      - wprowadzanie usług medycznych w ramach zakresu (poradnia, szpitalnictwo, diagnostyka),</w:t>
            </w:r>
          </w:p>
        </w:tc>
        <w:tc>
          <w:tcPr>
            <w:tcW w:w="822" w:type="dxa"/>
            <w:tcBorders>
              <w:top w:val="nil"/>
              <w:left w:val="nil"/>
              <w:bottom w:val="single" w:sz="4" w:space="0" w:color="auto"/>
              <w:right w:val="single" w:sz="4" w:space="0" w:color="auto"/>
            </w:tcBorders>
            <w:vAlign w:val="center"/>
          </w:tcPr>
          <w:p w14:paraId="02F9763E"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1BAE88AC" w14:textId="77777777" w:rsidTr="006E7C19">
        <w:trPr>
          <w:cantSplit/>
        </w:trPr>
        <w:tc>
          <w:tcPr>
            <w:tcW w:w="1102" w:type="dxa"/>
            <w:tcBorders>
              <w:top w:val="nil"/>
              <w:left w:val="single" w:sz="4" w:space="0" w:color="auto"/>
              <w:bottom w:val="single" w:sz="4" w:space="0" w:color="auto"/>
              <w:right w:val="single" w:sz="4" w:space="0" w:color="auto"/>
            </w:tcBorders>
            <w:shd w:val="clear" w:color="auto" w:fill="auto"/>
            <w:vAlign w:val="center"/>
          </w:tcPr>
          <w:p w14:paraId="3ED9DEC8"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M1.12EK.18</w:t>
            </w:r>
          </w:p>
        </w:tc>
        <w:tc>
          <w:tcPr>
            <w:tcW w:w="8527" w:type="dxa"/>
            <w:tcBorders>
              <w:top w:val="nil"/>
              <w:left w:val="nil"/>
              <w:bottom w:val="single" w:sz="4" w:space="0" w:color="auto"/>
              <w:right w:val="single" w:sz="4" w:space="0" w:color="auto"/>
            </w:tcBorders>
            <w:shd w:val="clear" w:color="auto" w:fill="auto"/>
            <w:noWrap/>
            <w:vAlign w:val="bottom"/>
          </w:tcPr>
          <w:p w14:paraId="47447BDE"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stworzenie własnych abonamentów, pakietów z wszystkimi funkcjonalnościami jak wskazanymi przy kliencie biznesowym</w:t>
            </w:r>
          </w:p>
        </w:tc>
        <w:tc>
          <w:tcPr>
            <w:tcW w:w="822" w:type="dxa"/>
            <w:tcBorders>
              <w:top w:val="nil"/>
              <w:left w:val="nil"/>
              <w:bottom w:val="single" w:sz="4" w:space="0" w:color="auto"/>
              <w:right w:val="single" w:sz="4" w:space="0" w:color="auto"/>
            </w:tcBorders>
            <w:vAlign w:val="center"/>
          </w:tcPr>
          <w:p w14:paraId="2950CBFE" w14:textId="77777777" w:rsidR="008A2170" w:rsidRPr="005A48D9" w:rsidRDefault="008A2170" w:rsidP="006E7C19">
            <w:pPr>
              <w:spacing w:after="0"/>
              <w:jc w:val="center"/>
              <w:rPr>
                <w:rFonts w:ascii="Klavika Basic Light" w:eastAsia="Times New Roman" w:hAnsi="Klavika Basic Light" w:cs="Times New Roman"/>
                <w:sz w:val="18"/>
                <w:szCs w:val="18"/>
                <w:lang w:eastAsia="pl-PL"/>
              </w:rPr>
            </w:pPr>
            <w:r w:rsidRPr="005A48D9">
              <w:rPr>
                <w:rFonts w:ascii="Klavika Basic Light" w:eastAsia="Times New Roman" w:hAnsi="Klavika Basic Light" w:cs="Times New Roman"/>
                <w:sz w:val="18"/>
                <w:szCs w:val="18"/>
                <w:lang w:eastAsia="pl-PL"/>
              </w:rPr>
              <w:t>TAK/NIE</w:t>
            </w:r>
          </w:p>
        </w:tc>
      </w:tr>
      <w:tr w:rsidR="008A2170" w:rsidRPr="005A48D9" w14:paraId="340AC399" w14:textId="77777777" w:rsidTr="006E7C19">
        <w:trPr>
          <w:cantSplit/>
        </w:trPr>
        <w:tc>
          <w:tcPr>
            <w:tcW w:w="1102" w:type="dxa"/>
            <w:tcBorders>
              <w:top w:val="nil"/>
              <w:left w:val="single" w:sz="4" w:space="0" w:color="auto"/>
              <w:bottom w:val="single" w:sz="4" w:space="0" w:color="auto"/>
              <w:right w:val="single" w:sz="4" w:space="0" w:color="auto"/>
            </w:tcBorders>
            <w:shd w:val="clear" w:color="auto" w:fill="auto"/>
            <w:vAlign w:val="center"/>
            <w:hideMark/>
          </w:tcPr>
          <w:p w14:paraId="11BDE735"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M1.12EK.19</w:t>
            </w:r>
          </w:p>
        </w:tc>
        <w:tc>
          <w:tcPr>
            <w:tcW w:w="8527" w:type="dxa"/>
            <w:tcBorders>
              <w:top w:val="nil"/>
              <w:left w:val="nil"/>
              <w:bottom w:val="single" w:sz="4" w:space="0" w:color="auto"/>
              <w:right w:val="single" w:sz="4" w:space="0" w:color="auto"/>
            </w:tcBorders>
            <w:shd w:val="clear" w:color="auto" w:fill="auto"/>
            <w:noWrap/>
            <w:vAlign w:val="bottom"/>
            <w:hideMark/>
          </w:tcPr>
          <w:p w14:paraId="3D5BA2FD"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wprowadzanie trybów i terminów płatności dla zakresów:</w:t>
            </w:r>
          </w:p>
        </w:tc>
        <w:tc>
          <w:tcPr>
            <w:tcW w:w="822" w:type="dxa"/>
            <w:tcBorders>
              <w:top w:val="nil"/>
              <w:left w:val="nil"/>
              <w:bottom w:val="single" w:sz="4" w:space="0" w:color="auto"/>
              <w:right w:val="single" w:sz="4" w:space="0" w:color="auto"/>
            </w:tcBorders>
            <w:vAlign w:val="center"/>
          </w:tcPr>
          <w:p w14:paraId="7F88895D"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5520899B" w14:textId="77777777" w:rsidTr="006E7C19">
        <w:trPr>
          <w:cantSplit/>
        </w:trPr>
        <w:tc>
          <w:tcPr>
            <w:tcW w:w="1102" w:type="dxa"/>
            <w:tcBorders>
              <w:top w:val="nil"/>
              <w:left w:val="single" w:sz="4" w:space="0" w:color="auto"/>
              <w:bottom w:val="single" w:sz="4" w:space="0" w:color="auto"/>
              <w:right w:val="single" w:sz="4" w:space="0" w:color="auto"/>
            </w:tcBorders>
            <w:shd w:val="clear" w:color="auto" w:fill="auto"/>
            <w:vAlign w:val="center"/>
            <w:hideMark/>
          </w:tcPr>
          <w:p w14:paraId="1BFEA684"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M1.12EK.20</w:t>
            </w:r>
          </w:p>
        </w:tc>
        <w:tc>
          <w:tcPr>
            <w:tcW w:w="8527" w:type="dxa"/>
            <w:tcBorders>
              <w:top w:val="nil"/>
              <w:left w:val="nil"/>
              <w:bottom w:val="single" w:sz="4" w:space="0" w:color="auto"/>
              <w:right w:val="single" w:sz="4" w:space="0" w:color="auto"/>
            </w:tcBorders>
            <w:shd w:val="clear" w:color="auto" w:fill="auto"/>
            <w:noWrap/>
            <w:vAlign w:val="bottom"/>
            <w:hideMark/>
          </w:tcPr>
          <w:p w14:paraId="1346D8F1"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      - abonament, (niezależnie od wykonanych usług),</w:t>
            </w:r>
          </w:p>
        </w:tc>
        <w:tc>
          <w:tcPr>
            <w:tcW w:w="822" w:type="dxa"/>
            <w:tcBorders>
              <w:top w:val="nil"/>
              <w:left w:val="nil"/>
              <w:bottom w:val="single" w:sz="4" w:space="0" w:color="auto"/>
              <w:right w:val="single" w:sz="4" w:space="0" w:color="auto"/>
            </w:tcBorders>
            <w:vAlign w:val="center"/>
          </w:tcPr>
          <w:p w14:paraId="1FFD57DD"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655373F5" w14:textId="77777777" w:rsidTr="006E7C19">
        <w:trPr>
          <w:cantSplit/>
        </w:trPr>
        <w:tc>
          <w:tcPr>
            <w:tcW w:w="1102" w:type="dxa"/>
            <w:tcBorders>
              <w:top w:val="nil"/>
              <w:left w:val="single" w:sz="4" w:space="0" w:color="auto"/>
              <w:bottom w:val="single" w:sz="4" w:space="0" w:color="auto"/>
              <w:right w:val="single" w:sz="4" w:space="0" w:color="auto"/>
            </w:tcBorders>
            <w:shd w:val="clear" w:color="auto" w:fill="auto"/>
            <w:vAlign w:val="center"/>
            <w:hideMark/>
          </w:tcPr>
          <w:p w14:paraId="5C4BF4B8"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M1.12EK.21</w:t>
            </w:r>
          </w:p>
        </w:tc>
        <w:tc>
          <w:tcPr>
            <w:tcW w:w="8527" w:type="dxa"/>
            <w:tcBorders>
              <w:top w:val="nil"/>
              <w:left w:val="nil"/>
              <w:bottom w:val="single" w:sz="4" w:space="0" w:color="auto"/>
              <w:right w:val="single" w:sz="4" w:space="0" w:color="auto"/>
            </w:tcBorders>
            <w:shd w:val="clear" w:color="auto" w:fill="auto"/>
            <w:noWrap/>
            <w:vAlign w:val="bottom"/>
            <w:hideMark/>
          </w:tcPr>
          <w:p w14:paraId="68F828E2"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      - FFS (Fee For Service czyli za każde wykonanie usługi),</w:t>
            </w:r>
          </w:p>
        </w:tc>
        <w:tc>
          <w:tcPr>
            <w:tcW w:w="822" w:type="dxa"/>
            <w:tcBorders>
              <w:top w:val="nil"/>
              <w:left w:val="nil"/>
              <w:bottom w:val="single" w:sz="4" w:space="0" w:color="auto"/>
              <w:right w:val="single" w:sz="4" w:space="0" w:color="auto"/>
            </w:tcBorders>
            <w:vAlign w:val="center"/>
          </w:tcPr>
          <w:p w14:paraId="1345517A"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63B44B39" w14:textId="77777777" w:rsidTr="006E7C19">
        <w:trPr>
          <w:cantSplit/>
        </w:trPr>
        <w:tc>
          <w:tcPr>
            <w:tcW w:w="1102" w:type="dxa"/>
            <w:tcBorders>
              <w:top w:val="nil"/>
              <w:left w:val="single" w:sz="4" w:space="0" w:color="auto"/>
              <w:bottom w:val="single" w:sz="4" w:space="0" w:color="auto"/>
              <w:right w:val="single" w:sz="4" w:space="0" w:color="auto"/>
            </w:tcBorders>
            <w:shd w:val="clear" w:color="auto" w:fill="auto"/>
            <w:vAlign w:val="center"/>
            <w:hideMark/>
          </w:tcPr>
          <w:p w14:paraId="4D947883"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M1.12EK.22</w:t>
            </w:r>
          </w:p>
        </w:tc>
        <w:tc>
          <w:tcPr>
            <w:tcW w:w="8527" w:type="dxa"/>
            <w:tcBorders>
              <w:top w:val="nil"/>
              <w:left w:val="nil"/>
              <w:bottom w:val="single" w:sz="4" w:space="0" w:color="auto"/>
              <w:right w:val="single" w:sz="4" w:space="0" w:color="auto"/>
            </w:tcBorders>
            <w:shd w:val="clear" w:color="auto" w:fill="auto"/>
            <w:noWrap/>
            <w:vAlign w:val="bottom"/>
            <w:hideMark/>
          </w:tcPr>
          <w:p w14:paraId="53E012C1"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      - współpłatność w ramach FFS,</w:t>
            </w:r>
          </w:p>
        </w:tc>
        <w:tc>
          <w:tcPr>
            <w:tcW w:w="822" w:type="dxa"/>
            <w:tcBorders>
              <w:top w:val="nil"/>
              <w:left w:val="nil"/>
              <w:bottom w:val="single" w:sz="4" w:space="0" w:color="auto"/>
              <w:right w:val="single" w:sz="4" w:space="0" w:color="auto"/>
            </w:tcBorders>
            <w:vAlign w:val="center"/>
          </w:tcPr>
          <w:p w14:paraId="563C55CC"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58E98CAC" w14:textId="77777777" w:rsidTr="006E7C19">
        <w:trPr>
          <w:cantSplit/>
        </w:trPr>
        <w:tc>
          <w:tcPr>
            <w:tcW w:w="1102" w:type="dxa"/>
            <w:tcBorders>
              <w:top w:val="nil"/>
              <w:left w:val="single" w:sz="4" w:space="0" w:color="auto"/>
              <w:bottom w:val="single" w:sz="4" w:space="0" w:color="auto"/>
              <w:right w:val="single" w:sz="4" w:space="0" w:color="auto"/>
            </w:tcBorders>
            <w:shd w:val="clear" w:color="auto" w:fill="auto"/>
            <w:vAlign w:val="center"/>
            <w:hideMark/>
          </w:tcPr>
          <w:p w14:paraId="16B6BAED"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M1.12EK.23</w:t>
            </w:r>
          </w:p>
        </w:tc>
        <w:tc>
          <w:tcPr>
            <w:tcW w:w="8527" w:type="dxa"/>
            <w:tcBorders>
              <w:top w:val="nil"/>
              <w:left w:val="nil"/>
              <w:bottom w:val="single" w:sz="4" w:space="0" w:color="auto"/>
              <w:right w:val="single" w:sz="4" w:space="0" w:color="auto"/>
            </w:tcBorders>
            <w:shd w:val="clear" w:color="auto" w:fill="auto"/>
            <w:noWrap/>
            <w:vAlign w:val="bottom"/>
            <w:hideMark/>
          </w:tcPr>
          <w:p w14:paraId="7B2DDB2E"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      - płatności mieszane,</w:t>
            </w:r>
          </w:p>
        </w:tc>
        <w:tc>
          <w:tcPr>
            <w:tcW w:w="822" w:type="dxa"/>
            <w:tcBorders>
              <w:top w:val="nil"/>
              <w:left w:val="nil"/>
              <w:bottom w:val="single" w:sz="4" w:space="0" w:color="auto"/>
              <w:right w:val="single" w:sz="4" w:space="0" w:color="auto"/>
            </w:tcBorders>
            <w:vAlign w:val="center"/>
          </w:tcPr>
          <w:p w14:paraId="293E5FAF"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471F6344" w14:textId="77777777" w:rsidTr="006E7C19">
        <w:trPr>
          <w:cantSplit/>
        </w:trPr>
        <w:tc>
          <w:tcPr>
            <w:tcW w:w="1102" w:type="dxa"/>
            <w:tcBorders>
              <w:top w:val="nil"/>
              <w:left w:val="single" w:sz="4" w:space="0" w:color="auto"/>
              <w:bottom w:val="single" w:sz="4" w:space="0" w:color="auto"/>
              <w:right w:val="single" w:sz="4" w:space="0" w:color="auto"/>
            </w:tcBorders>
            <w:shd w:val="clear" w:color="auto" w:fill="auto"/>
            <w:vAlign w:val="center"/>
            <w:hideMark/>
          </w:tcPr>
          <w:p w14:paraId="12C682FF"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M1.12EK.24</w:t>
            </w:r>
          </w:p>
        </w:tc>
        <w:tc>
          <w:tcPr>
            <w:tcW w:w="8527" w:type="dxa"/>
            <w:tcBorders>
              <w:top w:val="nil"/>
              <w:left w:val="nil"/>
              <w:bottom w:val="single" w:sz="4" w:space="0" w:color="auto"/>
              <w:right w:val="single" w:sz="4" w:space="0" w:color="auto"/>
            </w:tcBorders>
            <w:shd w:val="clear" w:color="auto" w:fill="auto"/>
            <w:noWrap/>
            <w:vAlign w:val="bottom"/>
            <w:hideMark/>
          </w:tcPr>
          <w:p w14:paraId="649C2250"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      - usługi nieodpłatne, (w pakiecie)</w:t>
            </w:r>
          </w:p>
        </w:tc>
        <w:tc>
          <w:tcPr>
            <w:tcW w:w="822" w:type="dxa"/>
            <w:tcBorders>
              <w:top w:val="nil"/>
              <w:left w:val="nil"/>
              <w:bottom w:val="single" w:sz="4" w:space="0" w:color="auto"/>
              <w:right w:val="single" w:sz="4" w:space="0" w:color="auto"/>
            </w:tcBorders>
            <w:vAlign w:val="center"/>
          </w:tcPr>
          <w:p w14:paraId="54DD414F"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31891B5F" w14:textId="77777777" w:rsidTr="006E7C19">
        <w:trPr>
          <w:cantSplit/>
        </w:trPr>
        <w:tc>
          <w:tcPr>
            <w:tcW w:w="1102" w:type="dxa"/>
            <w:tcBorders>
              <w:top w:val="nil"/>
              <w:left w:val="single" w:sz="4" w:space="0" w:color="auto"/>
              <w:bottom w:val="single" w:sz="4" w:space="0" w:color="auto"/>
              <w:right w:val="single" w:sz="4" w:space="0" w:color="auto"/>
            </w:tcBorders>
            <w:shd w:val="clear" w:color="auto" w:fill="auto"/>
            <w:vAlign w:val="center"/>
            <w:hideMark/>
          </w:tcPr>
          <w:p w14:paraId="1A30134E"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M1.12EK.25</w:t>
            </w:r>
          </w:p>
        </w:tc>
        <w:tc>
          <w:tcPr>
            <w:tcW w:w="8527" w:type="dxa"/>
            <w:tcBorders>
              <w:top w:val="nil"/>
              <w:left w:val="nil"/>
              <w:bottom w:val="single" w:sz="4" w:space="0" w:color="auto"/>
              <w:right w:val="single" w:sz="4" w:space="0" w:color="auto"/>
            </w:tcBorders>
            <w:shd w:val="clear" w:color="auto" w:fill="auto"/>
            <w:noWrap/>
            <w:vAlign w:val="bottom"/>
            <w:hideMark/>
          </w:tcPr>
          <w:p w14:paraId="41614485"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grupowanie zakresów usług,</w:t>
            </w:r>
          </w:p>
        </w:tc>
        <w:tc>
          <w:tcPr>
            <w:tcW w:w="822" w:type="dxa"/>
            <w:tcBorders>
              <w:top w:val="nil"/>
              <w:left w:val="nil"/>
              <w:bottom w:val="single" w:sz="4" w:space="0" w:color="auto"/>
              <w:right w:val="single" w:sz="4" w:space="0" w:color="auto"/>
            </w:tcBorders>
            <w:vAlign w:val="center"/>
          </w:tcPr>
          <w:p w14:paraId="4B8E6A19"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56602974" w14:textId="77777777" w:rsidTr="006E7C19">
        <w:trPr>
          <w:cantSplit/>
        </w:trPr>
        <w:tc>
          <w:tcPr>
            <w:tcW w:w="1102" w:type="dxa"/>
            <w:tcBorders>
              <w:top w:val="nil"/>
              <w:left w:val="single" w:sz="4" w:space="0" w:color="auto"/>
              <w:bottom w:val="single" w:sz="4" w:space="0" w:color="auto"/>
              <w:right w:val="single" w:sz="4" w:space="0" w:color="auto"/>
            </w:tcBorders>
            <w:shd w:val="clear" w:color="auto" w:fill="auto"/>
            <w:vAlign w:val="center"/>
            <w:hideMark/>
          </w:tcPr>
          <w:p w14:paraId="73EBE0A1"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M1.12EK.26</w:t>
            </w:r>
          </w:p>
        </w:tc>
        <w:tc>
          <w:tcPr>
            <w:tcW w:w="8527" w:type="dxa"/>
            <w:tcBorders>
              <w:top w:val="nil"/>
              <w:left w:val="nil"/>
              <w:bottom w:val="single" w:sz="4" w:space="0" w:color="auto"/>
              <w:right w:val="single" w:sz="4" w:space="0" w:color="auto"/>
            </w:tcBorders>
            <w:shd w:val="clear" w:color="auto" w:fill="auto"/>
            <w:noWrap/>
            <w:vAlign w:val="bottom"/>
            <w:hideMark/>
          </w:tcPr>
          <w:p w14:paraId="3B156784"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ewidencję i obsługę umów:</w:t>
            </w:r>
          </w:p>
        </w:tc>
        <w:tc>
          <w:tcPr>
            <w:tcW w:w="822" w:type="dxa"/>
            <w:tcBorders>
              <w:top w:val="nil"/>
              <w:left w:val="nil"/>
              <w:bottom w:val="single" w:sz="4" w:space="0" w:color="auto"/>
              <w:right w:val="single" w:sz="4" w:space="0" w:color="auto"/>
            </w:tcBorders>
            <w:vAlign w:val="center"/>
          </w:tcPr>
          <w:p w14:paraId="3F310380"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0E9B788B" w14:textId="77777777" w:rsidTr="006E7C19">
        <w:trPr>
          <w:cantSplit/>
        </w:trPr>
        <w:tc>
          <w:tcPr>
            <w:tcW w:w="1102" w:type="dxa"/>
            <w:tcBorders>
              <w:top w:val="nil"/>
              <w:left w:val="single" w:sz="4" w:space="0" w:color="auto"/>
              <w:bottom w:val="single" w:sz="4" w:space="0" w:color="auto"/>
              <w:right w:val="single" w:sz="4" w:space="0" w:color="auto"/>
            </w:tcBorders>
            <w:shd w:val="clear" w:color="auto" w:fill="auto"/>
            <w:vAlign w:val="center"/>
            <w:hideMark/>
          </w:tcPr>
          <w:p w14:paraId="42232CD2"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M1.12EK.27</w:t>
            </w:r>
          </w:p>
        </w:tc>
        <w:tc>
          <w:tcPr>
            <w:tcW w:w="8527" w:type="dxa"/>
            <w:tcBorders>
              <w:top w:val="nil"/>
              <w:left w:val="nil"/>
              <w:bottom w:val="single" w:sz="4" w:space="0" w:color="auto"/>
              <w:right w:val="single" w:sz="4" w:space="0" w:color="auto"/>
            </w:tcBorders>
            <w:shd w:val="clear" w:color="auto" w:fill="auto"/>
            <w:noWrap/>
            <w:vAlign w:val="bottom"/>
            <w:hideMark/>
          </w:tcPr>
          <w:p w14:paraId="5A7B3A6C"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 - obsługę umów na sprzedaż usług medycznych:</w:t>
            </w:r>
          </w:p>
        </w:tc>
        <w:tc>
          <w:tcPr>
            <w:tcW w:w="822" w:type="dxa"/>
            <w:tcBorders>
              <w:top w:val="nil"/>
              <w:left w:val="nil"/>
              <w:bottom w:val="single" w:sz="4" w:space="0" w:color="auto"/>
              <w:right w:val="single" w:sz="4" w:space="0" w:color="auto"/>
            </w:tcBorders>
            <w:vAlign w:val="center"/>
          </w:tcPr>
          <w:p w14:paraId="447D1BAC"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222C10D9" w14:textId="77777777" w:rsidTr="006E7C19">
        <w:trPr>
          <w:cantSplit/>
        </w:trPr>
        <w:tc>
          <w:tcPr>
            <w:tcW w:w="1102" w:type="dxa"/>
            <w:tcBorders>
              <w:top w:val="nil"/>
              <w:left w:val="single" w:sz="4" w:space="0" w:color="auto"/>
              <w:bottom w:val="single" w:sz="4" w:space="0" w:color="auto"/>
              <w:right w:val="single" w:sz="4" w:space="0" w:color="auto"/>
            </w:tcBorders>
            <w:shd w:val="clear" w:color="auto" w:fill="auto"/>
            <w:vAlign w:val="center"/>
            <w:hideMark/>
          </w:tcPr>
          <w:p w14:paraId="7D6C24EA"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M1.12EK.28</w:t>
            </w:r>
          </w:p>
        </w:tc>
        <w:tc>
          <w:tcPr>
            <w:tcW w:w="8527" w:type="dxa"/>
            <w:tcBorders>
              <w:top w:val="nil"/>
              <w:left w:val="nil"/>
              <w:bottom w:val="single" w:sz="4" w:space="0" w:color="auto"/>
              <w:right w:val="single" w:sz="4" w:space="0" w:color="auto"/>
            </w:tcBorders>
            <w:shd w:val="clear" w:color="auto" w:fill="auto"/>
            <w:noWrap/>
            <w:vAlign w:val="bottom"/>
            <w:hideMark/>
          </w:tcPr>
          <w:p w14:paraId="38D11C98"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  - umowy ubezpieczeniowe,</w:t>
            </w:r>
          </w:p>
        </w:tc>
        <w:tc>
          <w:tcPr>
            <w:tcW w:w="822" w:type="dxa"/>
            <w:tcBorders>
              <w:top w:val="nil"/>
              <w:left w:val="nil"/>
              <w:bottom w:val="single" w:sz="4" w:space="0" w:color="auto"/>
              <w:right w:val="single" w:sz="4" w:space="0" w:color="auto"/>
            </w:tcBorders>
            <w:vAlign w:val="center"/>
          </w:tcPr>
          <w:p w14:paraId="4942C929"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393738C2" w14:textId="77777777" w:rsidTr="006E7C19">
        <w:trPr>
          <w:cantSplit/>
        </w:trPr>
        <w:tc>
          <w:tcPr>
            <w:tcW w:w="1102" w:type="dxa"/>
            <w:tcBorders>
              <w:top w:val="nil"/>
              <w:left w:val="single" w:sz="4" w:space="0" w:color="auto"/>
              <w:bottom w:val="single" w:sz="4" w:space="0" w:color="auto"/>
              <w:right w:val="single" w:sz="4" w:space="0" w:color="auto"/>
            </w:tcBorders>
            <w:shd w:val="clear" w:color="auto" w:fill="auto"/>
            <w:vAlign w:val="center"/>
            <w:hideMark/>
          </w:tcPr>
          <w:p w14:paraId="0F8F1E57"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M1.12EK.29</w:t>
            </w:r>
          </w:p>
        </w:tc>
        <w:tc>
          <w:tcPr>
            <w:tcW w:w="8527" w:type="dxa"/>
            <w:tcBorders>
              <w:top w:val="nil"/>
              <w:left w:val="nil"/>
              <w:bottom w:val="single" w:sz="4" w:space="0" w:color="auto"/>
              <w:right w:val="single" w:sz="4" w:space="0" w:color="auto"/>
            </w:tcBorders>
            <w:shd w:val="clear" w:color="auto" w:fill="auto"/>
            <w:noWrap/>
            <w:vAlign w:val="bottom"/>
            <w:hideMark/>
          </w:tcPr>
          <w:p w14:paraId="008BAA5A"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  - umowy abonamentowe,</w:t>
            </w:r>
          </w:p>
        </w:tc>
        <w:tc>
          <w:tcPr>
            <w:tcW w:w="822" w:type="dxa"/>
            <w:tcBorders>
              <w:top w:val="nil"/>
              <w:left w:val="nil"/>
              <w:bottom w:val="single" w:sz="4" w:space="0" w:color="auto"/>
              <w:right w:val="single" w:sz="4" w:space="0" w:color="auto"/>
            </w:tcBorders>
            <w:vAlign w:val="center"/>
          </w:tcPr>
          <w:p w14:paraId="091301C3"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38222059" w14:textId="77777777" w:rsidTr="006E7C19">
        <w:trPr>
          <w:cantSplit/>
        </w:trPr>
        <w:tc>
          <w:tcPr>
            <w:tcW w:w="1102" w:type="dxa"/>
            <w:tcBorders>
              <w:top w:val="nil"/>
              <w:left w:val="single" w:sz="4" w:space="0" w:color="auto"/>
              <w:bottom w:val="single" w:sz="4" w:space="0" w:color="auto"/>
              <w:right w:val="single" w:sz="4" w:space="0" w:color="auto"/>
            </w:tcBorders>
            <w:shd w:val="clear" w:color="auto" w:fill="auto"/>
            <w:vAlign w:val="center"/>
            <w:hideMark/>
          </w:tcPr>
          <w:p w14:paraId="1689422F"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M1.12EK.30</w:t>
            </w:r>
          </w:p>
        </w:tc>
        <w:tc>
          <w:tcPr>
            <w:tcW w:w="8527" w:type="dxa"/>
            <w:tcBorders>
              <w:top w:val="nil"/>
              <w:left w:val="nil"/>
              <w:bottom w:val="single" w:sz="4" w:space="0" w:color="auto"/>
              <w:right w:val="single" w:sz="4" w:space="0" w:color="auto"/>
            </w:tcBorders>
            <w:shd w:val="clear" w:color="auto" w:fill="auto"/>
            <w:noWrap/>
            <w:vAlign w:val="bottom"/>
            <w:hideMark/>
          </w:tcPr>
          <w:p w14:paraId="2ABCBCD3"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umowy z innymi ZOZ-ami, Indywidualnymi Praktykami Lekarskimi, pacjentami zagranicznymi</w:t>
            </w:r>
          </w:p>
        </w:tc>
        <w:tc>
          <w:tcPr>
            <w:tcW w:w="822" w:type="dxa"/>
            <w:tcBorders>
              <w:top w:val="nil"/>
              <w:left w:val="nil"/>
              <w:bottom w:val="single" w:sz="4" w:space="0" w:color="auto"/>
              <w:right w:val="single" w:sz="4" w:space="0" w:color="auto"/>
            </w:tcBorders>
            <w:vAlign w:val="center"/>
          </w:tcPr>
          <w:p w14:paraId="25A4A386"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531366E5" w14:textId="77777777" w:rsidTr="006E7C19">
        <w:trPr>
          <w:cantSplit/>
        </w:trPr>
        <w:tc>
          <w:tcPr>
            <w:tcW w:w="1102" w:type="dxa"/>
            <w:tcBorders>
              <w:top w:val="nil"/>
              <w:left w:val="single" w:sz="4" w:space="0" w:color="auto"/>
              <w:bottom w:val="single" w:sz="4" w:space="0" w:color="auto"/>
              <w:right w:val="single" w:sz="4" w:space="0" w:color="auto"/>
            </w:tcBorders>
            <w:shd w:val="clear" w:color="auto" w:fill="auto"/>
            <w:vAlign w:val="center"/>
            <w:hideMark/>
          </w:tcPr>
          <w:p w14:paraId="103FD9EA"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M1.12EK.31</w:t>
            </w:r>
          </w:p>
        </w:tc>
        <w:tc>
          <w:tcPr>
            <w:tcW w:w="8527" w:type="dxa"/>
            <w:tcBorders>
              <w:top w:val="nil"/>
              <w:left w:val="nil"/>
              <w:bottom w:val="single" w:sz="4" w:space="0" w:color="auto"/>
              <w:right w:val="single" w:sz="4" w:space="0" w:color="auto"/>
            </w:tcBorders>
            <w:shd w:val="clear" w:color="auto" w:fill="auto"/>
            <w:noWrap/>
            <w:vAlign w:val="bottom"/>
            <w:hideMark/>
          </w:tcPr>
          <w:p w14:paraId="7C97A8D7"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 - wprowadzanie danych podstawowych umowy,</w:t>
            </w:r>
          </w:p>
        </w:tc>
        <w:tc>
          <w:tcPr>
            <w:tcW w:w="822" w:type="dxa"/>
            <w:tcBorders>
              <w:top w:val="nil"/>
              <w:left w:val="nil"/>
              <w:bottom w:val="single" w:sz="4" w:space="0" w:color="auto"/>
              <w:right w:val="single" w:sz="4" w:space="0" w:color="auto"/>
            </w:tcBorders>
            <w:vAlign w:val="center"/>
          </w:tcPr>
          <w:p w14:paraId="61354135"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27007C64" w14:textId="77777777" w:rsidTr="006E7C19">
        <w:trPr>
          <w:cantSplit/>
        </w:trPr>
        <w:tc>
          <w:tcPr>
            <w:tcW w:w="1102" w:type="dxa"/>
            <w:tcBorders>
              <w:top w:val="nil"/>
              <w:left w:val="single" w:sz="4" w:space="0" w:color="auto"/>
              <w:bottom w:val="single" w:sz="4" w:space="0" w:color="auto"/>
              <w:right w:val="single" w:sz="4" w:space="0" w:color="auto"/>
            </w:tcBorders>
            <w:shd w:val="clear" w:color="auto" w:fill="auto"/>
            <w:vAlign w:val="center"/>
            <w:hideMark/>
          </w:tcPr>
          <w:p w14:paraId="2A5F3476"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lastRenderedPageBreak/>
              <w:t>M1.12EK.32</w:t>
            </w:r>
          </w:p>
        </w:tc>
        <w:tc>
          <w:tcPr>
            <w:tcW w:w="8527" w:type="dxa"/>
            <w:tcBorders>
              <w:top w:val="nil"/>
              <w:left w:val="nil"/>
              <w:bottom w:val="single" w:sz="4" w:space="0" w:color="auto"/>
              <w:right w:val="single" w:sz="4" w:space="0" w:color="auto"/>
            </w:tcBorders>
            <w:shd w:val="clear" w:color="auto" w:fill="auto"/>
            <w:noWrap/>
            <w:vAlign w:val="bottom"/>
            <w:hideMark/>
          </w:tcPr>
          <w:p w14:paraId="216C6178"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przypisywanie produktu do umowy,</w:t>
            </w:r>
          </w:p>
        </w:tc>
        <w:tc>
          <w:tcPr>
            <w:tcW w:w="822" w:type="dxa"/>
            <w:tcBorders>
              <w:top w:val="nil"/>
              <w:left w:val="nil"/>
              <w:bottom w:val="single" w:sz="4" w:space="0" w:color="auto"/>
              <w:right w:val="single" w:sz="4" w:space="0" w:color="auto"/>
            </w:tcBorders>
            <w:vAlign w:val="center"/>
          </w:tcPr>
          <w:p w14:paraId="55E400D3"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1F9D1EC1" w14:textId="77777777" w:rsidTr="006E7C19">
        <w:trPr>
          <w:cantSplit/>
        </w:trPr>
        <w:tc>
          <w:tcPr>
            <w:tcW w:w="1102" w:type="dxa"/>
            <w:tcBorders>
              <w:top w:val="nil"/>
              <w:left w:val="single" w:sz="4" w:space="0" w:color="auto"/>
              <w:bottom w:val="single" w:sz="4" w:space="0" w:color="auto"/>
              <w:right w:val="single" w:sz="4" w:space="0" w:color="auto"/>
            </w:tcBorders>
            <w:shd w:val="clear" w:color="auto" w:fill="auto"/>
            <w:vAlign w:val="center"/>
            <w:hideMark/>
          </w:tcPr>
          <w:p w14:paraId="58B0C4B8"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M1.12EK.33</w:t>
            </w:r>
          </w:p>
        </w:tc>
        <w:tc>
          <w:tcPr>
            <w:tcW w:w="8527" w:type="dxa"/>
            <w:tcBorders>
              <w:top w:val="nil"/>
              <w:left w:val="nil"/>
              <w:bottom w:val="single" w:sz="4" w:space="0" w:color="auto"/>
              <w:right w:val="single" w:sz="4" w:space="0" w:color="auto"/>
            </w:tcBorders>
            <w:shd w:val="clear" w:color="auto" w:fill="auto"/>
            <w:noWrap/>
            <w:vAlign w:val="bottom"/>
            <w:hideMark/>
          </w:tcPr>
          <w:p w14:paraId="1077B01F"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definiowanie rabatów dla umowy,</w:t>
            </w:r>
          </w:p>
        </w:tc>
        <w:tc>
          <w:tcPr>
            <w:tcW w:w="822" w:type="dxa"/>
            <w:tcBorders>
              <w:top w:val="nil"/>
              <w:left w:val="nil"/>
              <w:bottom w:val="single" w:sz="4" w:space="0" w:color="auto"/>
              <w:right w:val="single" w:sz="4" w:space="0" w:color="auto"/>
            </w:tcBorders>
            <w:vAlign w:val="center"/>
          </w:tcPr>
          <w:p w14:paraId="5AAC509B"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73AD8927" w14:textId="77777777" w:rsidTr="006E7C19">
        <w:trPr>
          <w:cantSplit/>
        </w:trPr>
        <w:tc>
          <w:tcPr>
            <w:tcW w:w="1102" w:type="dxa"/>
            <w:tcBorders>
              <w:top w:val="nil"/>
              <w:left w:val="single" w:sz="4" w:space="0" w:color="auto"/>
              <w:bottom w:val="single" w:sz="4" w:space="0" w:color="auto"/>
              <w:right w:val="single" w:sz="4" w:space="0" w:color="auto"/>
            </w:tcBorders>
            <w:shd w:val="clear" w:color="auto" w:fill="auto"/>
            <w:vAlign w:val="center"/>
            <w:hideMark/>
          </w:tcPr>
          <w:p w14:paraId="69B1A0C9"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M1.12EK.34</w:t>
            </w:r>
          </w:p>
        </w:tc>
        <w:tc>
          <w:tcPr>
            <w:tcW w:w="8527" w:type="dxa"/>
            <w:tcBorders>
              <w:top w:val="nil"/>
              <w:left w:val="nil"/>
              <w:bottom w:val="single" w:sz="4" w:space="0" w:color="auto"/>
              <w:right w:val="single" w:sz="4" w:space="0" w:color="auto"/>
            </w:tcBorders>
            <w:shd w:val="clear" w:color="auto" w:fill="auto"/>
            <w:noWrap/>
            <w:vAlign w:val="bottom"/>
            <w:hideMark/>
          </w:tcPr>
          <w:p w14:paraId="5E723495"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wprowadzanie list uprawnionych do grup zakresów:</w:t>
            </w:r>
          </w:p>
        </w:tc>
        <w:tc>
          <w:tcPr>
            <w:tcW w:w="822" w:type="dxa"/>
            <w:tcBorders>
              <w:top w:val="nil"/>
              <w:left w:val="nil"/>
              <w:bottom w:val="single" w:sz="4" w:space="0" w:color="auto"/>
              <w:right w:val="single" w:sz="4" w:space="0" w:color="auto"/>
            </w:tcBorders>
            <w:vAlign w:val="center"/>
          </w:tcPr>
          <w:p w14:paraId="5E5811BE"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1400C2AA" w14:textId="77777777" w:rsidTr="006E7C19">
        <w:trPr>
          <w:cantSplit/>
        </w:trPr>
        <w:tc>
          <w:tcPr>
            <w:tcW w:w="1102" w:type="dxa"/>
            <w:tcBorders>
              <w:top w:val="nil"/>
              <w:left w:val="single" w:sz="4" w:space="0" w:color="auto"/>
              <w:bottom w:val="single" w:sz="4" w:space="0" w:color="auto"/>
              <w:right w:val="single" w:sz="4" w:space="0" w:color="auto"/>
            </w:tcBorders>
            <w:shd w:val="clear" w:color="auto" w:fill="auto"/>
            <w:vAlign w:val="center"/>
            <w:hideMark/>
          </w:tcPr>
          <w:p w14:paraId="637382EB"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M1.12EK.35</w:t>
            </w:r>
          </w:p>
        </w:tc>
        <w:tc>
          <w:tcPr>
            <w:tcW w:w="8527" w:type="dxa"/>
            <w:tcBorders>
              <w:top w:val="nil"/>
              <w:left w:val="nil"/>
              <w:bottom w:val="single" w:sz="4" w:space="0" w:color="auto"/>
              <w:right w:val="single" w:sz="4" w:space="0" w:color="auto"/>
            </w:tcBorders>
            <w:shd w:val="clear" w:color="auto" w:fill="auto"/>
            <w:noWrap/>
            <w:vAlign w:val="bottom"/>
            <w:hideMark/>
          </w:tcPr>
          <w:p w14:paraId="617264FC"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beneficjenci,</w:t>
            </w:r>
          </w:p>
        </w:tc>
        <w:tc>
          <w:tcPr>
            <w:tcW w:w="822" w:type="dxa"/>
            <w:tcBorders>
              <w:top w:val="nil"/>
              <w:left w:val="nil"/>
              <w:bottom w:val="single" w:sz="4" w:space="0" w:color="auto"/>
              <w:right w:val="single" w:sz="4" w:space="0" w:color="auto"/>
            </w:tcBorders>
            <w:vAlign w:val="center"/>
          </w:tcPr>
          <w:p w14:paraId="7C98FBCC"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0F54C5DC" w14:textId="77777777" w:rsidTr="006E7C19">
        <w:trPr>
          <w:cantSplit/>
        </w:trPr>
        <w:tc>
          <w:tcPr>
            <w:tcW w:w="1102" w:type="dxa"/>
            <w:tcBorders>
              <w:top w:val="nil"/>
              <w:left w:val="single" w:sz="4" w:space="0" w:color="auto"/>
              <w:bottom w:val="single" w:sz="4" w:space="0" w:color="auto"/>
              <w:right w:val="single" w:sz="4" w:space="0" w:color="auto"/>
            </w:tcBorders>
            <w:shd w:val="clear" w:color="auto" w:fill="auto"/>
            <w:vAlign w:val="center"/>
            <w:hideMark/>
          </w:tcPr>
          <w:p w14:paraId="7C38A97A"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M1.12EK.36</w:t>
            </w:r>
          </w:p>
        </w:tc>
        <w:tc>
          <w:tcPr>
            <w:tcW w:w="8527" w:type="dxa"/>
            <w:tcBorders>
              <w:top w:val="nil"/>
              <w:left w:val="nil"/>
              <w:bottom w:val="single" w:sz="4" w:space="0" w:color="auto"/>
              <w:right w:val="single" w:sz="4" w:space="0" w:color="auto"/>
            </w:tcBorders>
            <w:shd w:val="clear" w:color="auto" w:fill="auto"/>
            <w:noWrap/>
            <w:vAlign w:val="bottom"/>
            <w:hideMark/>
          </w:tcPr>
          <w:p w14:paraId="24CAB697"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 - tworzenie produktu dedykowanego dla umowy,</w:t>
            </w:r>
          </w:p>
        </w:tc>
        <w:tc>
          <w:tcPr>
            <w:tcW w:w="822" w:type="dxa"/>
            <w:tcBorders>
              <w:top w:val="nil"/>
              <w:left w:val="nil"/>
              <w:bottom w:val="single" w:sz="4" w:space="0" w:color="auto"/>
              <w:right w:val="single" w:sz="4" w:space="0" w:color="auto"/>
            </w:tcBorders>
            <w:vAlign w:val="center"/>
          </w:tcPr>
          <w:p w14:paraId="0FCB8FB5"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0C07AD06" w14:textId="77777777" w:rsidTr="006E7C19">
        <w:trPr>
          <w:cantSplit/>
        </w:trPr>
        <w:tc>
          <w:tcPr>
            <w:tcW w:w="1102" w:type="dxa"/>
            <w:tcBorders>
              <w:top w:val="nil"/>
              <w:left w:val="single" w:sz="4" w:space="0" w:color="auto"/>
              <w:bottom w:val="single" w:sz="4" w:space="0" w:color="auto"/>
              <w:right w:val="single" w:sz="4" w:space="0" w:color="auto"/>
            </w:tcBorders>
            <w:shd w:val="clear" w:color="auto" w:fill="auto"/>
            <w:vAlign w:val="center"/>
            <w:hideMark/>
          </w:tcPr>
          <w:p w14:paraId="423737C1"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M1.12EK.37</w:t>
            </w:r>
          </w:p>
        </w:tc>
        <w:tc>
          <w:tcPr>
            <w:tcW w:w="8527" w:type="dxa"/>
            <w:tcBorders>
              <w:top w:val="nil"/>
              <w:left w:val="nil"/>
              <w:bottom w:val="single" w:sz="4" w:space="0" w:color="auto"/>
              <w:right w:val="single" w:sz="4" w:space="0" w:color="auto"/>
            </w:tcBorders>
            <w:shd w:val="clear" w:color="auto" w:fill="auto"/>
            <w:noWrap/>
            <w:vAlign w:val="bottom"/>
            <w:hideMark/>
          </w:tcPr>
          <w:p w14:paraId="5B62AEBE"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definiowanie wzorów faktur i załączników do faktur dla umowy,</w:t>
            </w:r>
          </w:p>
        </w:tc>
        <w:tc>
          <w:tcPr>
            <w:tcW w:w="822" w:type="dxa"/>
            <w:tcBorders>
              <w:top w:val="nil"/>
              <w:left w:val="nil"/>
              <w:bottom w:val="single" w:sz="4" w:space="0" w:color="auto"/>
              <w:right w:val="single" w:sz="4" w:space="0" w:color="auto"/>
            </w:tcBorders>
            <w:vAlign w:val="center"/>
          </w:tcPr>
          <w:p w14:paraId="73D6A1BC"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35E85AF2" w14:textId="77777777" w:rsidTr="006E7C19">
        <w:trPr>
          <w:cantSplit/>
        </w:trPr>
        <w:tc>
          <w:tcPr>
            <w:tcW w:w="1102" w:type="dxa"/>
            <w:tcBorders>
              <w:top w:val="nil"/>
              <w:left w:val="single" w:sz="4" w:space="0" w:color="auto"/>
              <w:bottom w:val="single" w:sz="4" w:space="0" w:color="auto"/>
              <w:right w:val="single" w:sz="4" w:space="0" w:color="auto"/>
            </w:tcBorders>
            <w:shd w:val="clear" w:color="auto" w:fill="auto"/>
            <w:vAlign w:val="center"/>
            <w:hideMark/>
          </w:tcPr>
          <w:p w14:paraId="1D857F3F"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M1.12EK.38</w:t>
            </w:r>
          </w:p>
        </w:tc>
        <w:tc>
          <w:tcPr>
            <w:tcW w:w="8527" w:type="dxa"/>
            <w:tcBorders>
              <w:top w:val="nil"/>
              <w:left w:val="nil"/>
              <w:bottom w:val="single" w:sz="4" w:space="0" w:color="auto"/>
              <w:right w:val="single" w:sz="4" w:space="0" w:color="auto"/>
            </w:tcBorders>
            <w:shd w:val="clear" w:color="auto" w:fill="auto"/>
            <w:noWrap/>
            <w:vAlign w:val="bottom"/>
            <w:hideMark/>
          </w:tcPr>
          <w:p w14:paraId="256F52FA"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mechanizm importu list uprawnionych pacjentów danego kontrahenta wraz z jego danymi, datą obowiązywania uprawnień oraz statusem,</w:t>
            </w:r>
          </w:p>
        </w:tc>
        <w:tc>
          <w:tcPr>
            <w:tcW w:w="822" w:type="dxa"/>
            <w:tcBorders>
              <w:top w:val="nil"/>
              <w:left w:val="nil"/>
              <w:bottom w:val="single" w:sz="4" w:space="0" w:color="auto"/>
              <w:right w:val="single" w:sz="4" w:space="0" w:color="auto"/>
            </w:tcBorders>
            <w:vAlign w:val="center"/>
          </w:tcPr>
          <w:p w14:paraId="3ACF186A"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728DE844" w14:textId="77777777" w:rsidTr="006E7C19">
        <w:trPr>
          <w:cantSplit/>
        </w:trPr>
        <w:tc>
          <w:tcPr>
            <w:tcW w:w="1102" w:type="dxa"/>
            <w:tcBorders>
              <w:top w:val="nil"/>
              <w:left w:val="single" w:sz="4" w:space="0" w:color="auto"/>
              <w:bottom w:val="single" w:sz="4" w:space="0" w:color="auto"/>
              <w:right w:val="single" w:sz="4" w:space="0" w:color="auto"/>
            </w:tcBorders>
            <w:shd w:val="clear" w:color="auto" w:fill="auto"/>
            <w:vAlign w:val="center"/>
            <w:hideMark/>
          </w:tcPr>
          <w:p w14:paraId="2DF5D7D9"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M1.12EK.39</w:t>
            </w:r>
          </w:p>
        </w:tc>
        <w:tc>
          <w:tcPr>
            <w:tcW w:w="8527" w:type="dxa"/>
            <w:tcBorders>
              <w:top w:val="nil"/>
              <w:left w:val="nil"/>
              <w:bottom w:val="single" w:sz="4" w:space="0" w:color="auto"/>
              <w:right w:val="single" w:sz="4" w:space="0" w:color="auto"/>
            </w:tcBorders>
            <w:shd w:val="clear" w:color="auto" w:fill="auto"/>
            <w:noWrap/>
            <w:vAlign w:val="bottom"/>
            <w:hideMark/>
          </w:tcPr>
          <w:p w14:paraId="4B6662D1"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wydruk usług zawierających się w umowie, na potrzeby informacyjne</w:t>
            </w:r>
          </w:p>
        </w:tc>
        <w:tc>
          <w:tcPr>
            <w:tcW w:w="822" w:type="dxa"/>
            <w:tcBorders>
              <w:top w:val="nil"/>
              <w:left w:val="nil"/>
              <w:bottom w:val="single" w:sz="4" w:space="0" w:color="auto"/>
              <w:right w:val="single" w:sz="4" w:space="0" w:color="auto"/>
            </w:tcBorders>
            <w:vAlign w:val="center"/>
          </w:tcPr>
          <w:p w14:paraId="31E9D49A"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5C9A24D3" w14:textId="77777777" w:rsidTr="006E7C19">
        <w:trPr>
          <w:cantSplit/>
        </w:trPr>
        <w:tc>
          <w:tcPr>
            <w:tcW w:w="1102" w:type="dxa"/>
            <w:tcBorders>
              <w:top w:val="nil"/>
              <w:left w:val="single" w:sz="4" w:space="0" w:color="auto"/>
              <w:bottom w:val="single" w:sz="4" w:space="0" w:color="auto"/>
              <w:right w:val="single" w:sz="4" w:space="0" w:color="auto"/>
            </w:tcBorders>
            <w:shd w:val="clear" w:color="auto" w:fill="auto"/>
            <w:vAlign w:val="center"/>
            <w:hideMark/>
          </w:tcPr>
          <w:p w14:paraId="49146E1E"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M1.12EK.40</w:t>
            </w:r>
          </w:p>
        </w:tc>
        <w:tc>
          <w:tcPr>
            <w:tcW w:w="8527" w:type="dxa"/>
            <w:tcBorders>
              <w:top w:val="nil"/>
              <w:left w:val="nil"/>
              <w:bottom w:val="single" w:sz="4" w:space="0" w:color="auto"/>
              <w:right w:val="single" w:sz="4" w:space="0" w:color="auto"/>
            </w:tcBorders>
            <w:shd w:val="clear" w:color="auto" w:fill="auto"/>
            <w:noWrap/>
            <w:vAlign w:val="bottom"/>
            <w:hideMark/>
          </w:tcPr>
          <w:p w14:paraId="2FD140A7"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rozliczanie umów:</w:t>
            </w:r>
          </w:p>
        </w:tc>
        <w:tc>
          <w:tcPr>
            <w:tcW w:w="822" w:type="dxa"/>
            <w:tcBorders>
              <w:top w:val="nil"/>
              <w:left w:val="nil"/>
              <w:bottom w:val="single" w:sz="4" w:space="0" w:color="auto"/>
              <w:right w:val="single" w:sz="4" w:space="0" w:color="auto"/>
            </w:tcBorders>
            <w:vAlign w:val="center"/>
          </w:tcPr>
          <w:p w14:paraId="09AA12A6"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08312BD1" w14:textId="77777777" w:rsidTr="006E7C19">
        <w:trPr>
          <w:cantSplit/>
        </w:trPr>
        <w:tc>
          <w:tcPr>
            <w:tcW w:w="1102" w:type="dxa"/>
            <w:tcBorders>
              <w:top w:val="nil"/>
              <w:left w:val="single" w:sz="4" w:space="0" w:color="auto"/>
              <w:bottom w:val="single" w:sz="4" w:space="0" w:color="auto"/>
              <w:right w:val="single" w:sz="4" w:space="0" w:color="auto"/>
            </w:tcBorders>
            <w:shd w:val="clear" w:color="auto" w:fill="auto"/>
            <w:vAlign w:val="center"/>
            <w:hideMark/>
          </w:tcPr>
          <w:p w14:paraId="2083872C"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M1.12EK.41</w:t>
            </w:r>
          </w:p>
        </w:tc>
        <w:tc>
          <w:tcPr>
            <w:tcW w:w="8527" w:type="dxa"/>
            <w:tcBorders>
              <w:top w:val="nil"/>
              <w:left w:val="nil"/>
              <w:bottom w:val="single" w:sz="4" w:space="0" w:color="auto"/>
              <w:right w:val="single" w:sz="4" w:space="0" w:color="auto"/>
            </w:tcBorders>
            <w:shd w:val="clear" w:color="auto" w:fill="auto"/>
            <w:noWrap/>
            <w:vAlign w:val="bottom"/>
            <w:hideMark/>
          </w:tcPr>
          <w:p w14:paraId="70E578A0"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      - generowanie harmonogramów płatności umowy w oparciu o dane zakresów umowy,</w:t>
            </w:r>
          </w:p>
        </w:tc>
        <w:tc>
          <w:tcPr>
            <w:tcW w:w="822" w:type="dxa"/>
            <w:tcBorders>
              <w:top w:val="nil"/>
              <w:left w:val="nil"/>
              <w:bottom w:val="single" w:sz="4" w:space="0" w:color="auto"/>
              <w:right w:val="single" w:sz="4" w:space="0" w:color="auto"/>
            </w:tcBorders>
            <w:vAlign w:val="center"/>
          </w:tcPr>
          <w:p w14:paraId="2E518391"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45FE4EF0" w14:textId="77777777" w:rsidTr="006E7C19">
        <w:trPr>
          <w:cantSplit/>
        </w:trPr>
        <w:tc>
          <w:tcPr>
            <w:tcW w:w="1102" w:type="dxa"/>
            <w:tcBorders>
              <w:top w:val="nil"/>
              <w:left w:val="single" w:sz="4" w:space="0" w:color="auto"/>
              <w:bottom w:val="single" w:sz="4" w:space="0" w:color="auto"/>
              <w:right w:val="single" w:sz="4" w:space="0" w:color="auto"/>
            </w:tcBorders>
            <w:shd w:val="clear" w:color="auto" w:fill="auto"/>
            <w:vAlign w:val="center"/>
            <w:hideMark/>
          </w:tcPr>
          <w:p w14:paraId="616AB81B"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M1.12EK.42</w:t>
            </w:r>
          </w:p>
        </w:tc>
        <w:tc>
          <w:tcPr>
            <w:tcW w:w="8527" w:type="dxa"/>
            <w:tcBorders>
              <w:top w:val="nil"/>
              <w:left w:val="nil"/>
              <w:bottom w:val="single" w:sz="4" w:space="0" w:color="auto"/>
              <w:right w:val="single" w:sz="4" w:space="0" w:color="auto"/>
            </w:tcBorders>
            <w:shd w:val="clear" w:color="auto" w:fill="auto"/>
            <w:noWrap/>
            <w:vAlign w:val="bottom"/>
            <w:hideMark/>
          </w:tcPr>
          <w:p w14:paraId="5625D313"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      - generowanie danych do faktur i załączników do faktur płatnych abonamentowo w oparciu o zdefiniowany wzorzec i dane umowy,</w:t>
            </w:r>
          </w:p>
        </w:tc>
        <w:tc>
          <w:tcPr>
            <w:tcW w:w="822" w:type="dxa"/>
            <w:tcBorders>
              <w:top w:val="nil"/>
              <w:left w:val="nil"/>
              <w:bottom w:val="single" w:sz="4" w:space="0" w:color="auto"/>
              <w:right w:val="single" w:sz="4" w:space="0" w:color="auto"/>
            </w:tcBorders>
            <w:vAlign w:val="center"/>
          </w:tcPr>
          <w:p w14:paraId="041F75FE"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100619A2" w14:textId="77777777" w:rsidTr="006E7C19">
        <w:trPr>
          <w:cantSplit/>
        </w:trPr>
        <w:tc>
          <w:tcPr>
            <w:tcW w:w="1102" w:type="dxa"/>
            <w:tcBorders>
              <w:top w:val="nil"/>
              <w:left w:val="single" w:sz="4" w:space="0" w:color="auto"/>
              <w:bottom w:val="single" w:sz="4" w:space="0" w:color="auto"/>
              <w:right w:val="single" w:sz="4" w:space="0" w:color="auto"/>
            </w:tcBorders>
            <w:shd w:val="clear" w:color="auto" w:fill="auto"/>
            <w:vAlign w:val="center"/>
            <w:hideMark/>
          </w:tcPr>
          <w:p w14:paraId="482739D5"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M1.12EK.43</w:t>
            </w:r>
          </w:p>
        </w:tc>
        <w:tc>
          <w:tcPr>
            <w:tcW w:w="8527" w:type="dxa"/>
            <w:tcBorders>
              <w:top w:val="nil"/>
              <w:left w:val="nil"/>
              <w:bottom w:val="single" w:sz="4" w:space="0" w:color="auto"/>
              <w:right w:val="single" w:sz="4" w:space="0" w:color="auto"/>
            </w:tcBorders>
            <w:shd w:val="clear" w:color="auto" w:fill="auto"/>
            <w:noWrap/>
            <w:vAlign w:val="bottom"/>
            <w:hideMark/>
          </w:tcPr>
          <w:p w14:paraId="23E288C2"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      - generowanie danych do faktur i załączników do faktur płatnych za wykonanie w oparciu o zdefiniowane wzorce i dane umowy oraz dane o wykonanych usługach.</w:t>
            </w:r>
          </w:p>
        </w:tc>
        <w:tc>
          <w:tcPr>
            <w:tcW w:w="822" w:type="dxa"/>
            <w:tcBorders>
              <w:top w:val="nil"/>
              <w:left w:val="nil"/>
              <w:bottom w:val="single" w:sz="4" w:space="0" w:color="auto"/>
              <w:right w:val="single" w:sz="4" w:space="0" w:color="auto"/>
            </w:tcBorders>
            <w:vAlign w:val="center"/>
          </w:tcPr>
          <w:p w14:paraId="44A52EED"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bl>
    <w:p w14:paraId="55122608" w14:textId="77777777" w:rsidR="008A2170" w:rsidRPr="005A48D9" w:rsidRDefault="008A2170" w:rsidP="008A2170">
      <w:pPr>
        <w:rPr>
          <w:rFonts w:ascii="Klavika Basic Light" w:hAnsi="Klavika Basic Light"/>
        </w:rPr>
      </w:pPr>
    </w:p>
    <w:p w14:paraId="3449D401" w14:textId="77777777" w:rsidR="008A2170" w:rsidRPr="005A48D9" w:rsidRDefault="008A2170" w:rsidP="008B7532">
      <w:pPr>
        <w:pStyle w:val="Nagwek4"/>
        <w:numPr>
          <w:ilvl w:val="2"/>
          <w:numId w:val="40"/>
        </w:numPr>
        <w:rPr>
          <w:rFonts w:ascii="Klavika Basic Light" w:hAnsi="Klavika Basic Light"/>
          <w:i w:val="0"/>
          <w:sz w:val="24"/>
          <w:szCs w:val="24"/>
        </w:rPr>
      </w:pPr>
      <w:bookmarkStart w:id="56" w:name="_Toc479019838"/>
      <w:r w:rsidRPr="005A48D9">
        <w:rPr>
          <w:rFonts w:ascii="Klavika Basic Light" w:hAnsi="Klavika Basic Light"/>
          <w:i w:val="0"/>
          <w:sz w:val="24"/>
          <w:szCs w:val="24"/>
        </w:rPr>
        <w:t xml:space="preserve">Business </w:t>
      </w:r>
      <w:r w:rsidRPr="005A48D9">
        <w:rPr>
          <w:rFonts w:ascii="Klavika Basic Light" w:hAnsi="Klavika Basic Light"/>
          <w:i w:val="0"/>
          <w:sz w:val="24"/>
          <w:szCs w:val="24"/>
          <w:lang w:val="en-US"/>
        </w:rPr>
        <w:t>Intelligence</w:t>
      </w:r>
      <w:r w:rsidRPr="005A48D9">
        <w:rPr>
          <w:rFonts w:ascii="Klavika Basic Light" w:hAnsi="Klavika Basic Light"/>
          <w:i w:val="0"/>
          <w:sz w:val="24"/>
          <w:szCs w:val="24"/>
        </w:rPr>
        <w:t xml:space="preserve"> (BI)</w:t>
      </w:r>
      <w:bookmarkEnd w:id="56"/>
    </w:p>
    <w:p w14:paraId="0F56EEB4" w14:textId="77777777" w:rsidR="008A2170" w:rsidRPr="005A48D9" w:rsidRDefault="008A2170" w:rsidP="008A2170">
      <w:pPr>
        <w:rPr>
          <w:rFonts w:ascii="Klavika Basic Light" w:hAnsi="Klavika Basic Light"/>
        </w:rPr>
      </w:pPr>
    </w:p>
    <w:tbl>
      <w:tblPr>
        <w:tblW w:w="10419" w:type="dxa"/>
        <w:tblCellMar>
          <w:left w:w="70" w:type="dxa"/>
          <w:right w:w="70" w:type="dxa"/>
        </w:tblCellMar>
        <w:tblLook w:val="04A0" w:firstRow="1" w:lastRow="0" w:firstColumn="1" w:lastColumn="0" w:noHBand="0" w:noVBand="1"/>
      </w:tblPr>
      <w:tblGrid>
        <w:gridCol w:w="1077"/>
        <w:gridCol w:w="8557"/>
        <w:gridCol w:w="785"/>
      </w:tblGrid>
      <w:tr w:rsidR="008A2170" w:rsidRPr="005A48D9" w14:paraId="5277066C" w14:textId="77777777" w:rsidTr="006E7C19">
        <w:trPr>
          <w:trHeight w:val="412"/>
        </w:trPr>
        <w:tc>
          <w:tcPr>
            <w:tcW w:w="1077" w:type="dxa"/>
            <w:tcBorders>
              <w:top w:val="single" w:sz="4" w:space="0" w:color="auto"/>
              <w:left w:val="single" w:sz="4" w:space="0" w:color="auto"/>
              <w:bottom w:val="single" w:sz="4" w:space="0" w:color="auto"/>
              <w:right w:val="single" w:sz="4" w:space="0" w:color="auto"/>
            </w:tcBorders>
            <w:shd w:val="clear" w:color="auto" w:fill="A70A68"/>
            <w:vAlign w:val="center"/>
            <w:hideMark/>
          </w:tcPr>
          <w:p w14:paraId="151015AF" w14:textId="77777777" w:rsidR="008A2170" w:rsidRPr="005A48D9" w:rsidRDefault="008A2170" w:rsidP="006E7C19">
            <w:pPr>
              <w:spacing w:after="0"/>
              <w:jc w:val="center"/>
              <w:rPr>
                <w:rFonts w:ascii="Klavika Basic Light" w:eastAsia="Times New Roman" w:hAnsi="Klavika Basic Light" w:cs="Times New Roman"/>
                <w:color w:val="FFFFFF" w:themeColor="background1"/>
                <w:sz w:val="20"/>
                <w:szCs w:val="20"/>
                <w:lang w:eastAsia="pl-PL"/>
              </w:rPr>
            </w:pPr>
            <w:r w:rsidRPr="005A48D9">
              <w:rPr>
                <w:rFonts w:ascii="Klavika Basic Light" w:eastAsia="Times New Roman" w:hAnsi="Klavika Basic Light" w:cs="Times New Roman"/>
                <w:color w:val="FFFFFF" w:themeColor="background1"/>
                <w:sz w:val="20"/>
                <w:szCs w:val="20"/>
                <w:lang w:eastAsia="pl-PL"/>
              </w:rPr>
              <w:t>Kod wymagania</w:t>
            </w:r>
          </w:p>
        </w:tc>
        <w:tc>
          <w:tcPr>
            <w:tcW w:w="9342" w:type="dxa"/>
            <w:gridSpan w:val="2"/>
            <w:tcBorders>
              <w:top w:val="single" w:sz="4" w:space="0" w:color="auto"/>
              <w:left w:val="nil"/>
              <w:bottom w:val="single" w:sz="4" w:space="0" w:color="auto"/>
              <w:right w:val="single" w:sz="4" w:space="0" w:color="auto"/>
            </w:tcBorders>
            <w:shd w:val="clear" w:color="auto" w:fill="A70A68"/>
            <w:vAlign w:val="center"/>
            <w:hideMark/>
          </w:tcPr>
          <w:p w14:paraId="251C8715" w14:textId="77777777" w:rsidR="008A2170" w:rsidRPr="005A48D9" w:rsidRDefault="008A2170" w:rsidP="006E7C19">
            <w:pPr>
              <w:spacing w:after="0"/>
              <w:jc w:val="center"/>
              <w:rPr>
                <w:rFonts w:ascii="Klavika Basic Light" w:eastAsia="Times New Roman" w:hAnsi="Klavika Basic Light" w:cs="Times New Roman"/>
                <w:color w:val="FFFFFF" w:themeColor="background1"/>
                <w:sz w:val="20"/>
                <w:szCs w:val="20"/>
                <w:lang w:eastAsia="pl-PL"/>
              </w:rPr>
            </w:pPr>
            <w:r w:rsidRPr="005A48D9">
              <w:rPr>
                <w:rFonts w:ascii="Klavika Basic Light" w:eastAsia="Times New Roman" w:hAnsi="Klavika Basic Light" w:cs="Times New Roman"/>
                <w:color w:val="FFFFFF" w:themeColor="background1"/>
                <w:sz w:val="20"/>
                <w:szCs w:val="20"/>
                <w:lang w:eastAsia="pl-PL"/>
              </w:rPr>
              <w:t>Opis Wymagania</w:t>
            </w:r>
          </w:p>
        </w:tc>
      </w:tr>
      <w:tr w:rsidR="008A2170" w:rsidRPr="005A48D9" w14:paraId="3DCCB4BE" w14:textId="77777777" w:rsidTr="006E7C19">
        <w:trPr>
          <w:cantSplit/>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3B3E3640"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M1.4CO.1</w:t>
            </w:r>
          </w:p>
        </w:tc>
        <w:tc>
          <w:tcPr>
            <w:tcW w:w="8557" w:type="dxa"/>
            <w:tcBorders>
              <w:top w:val="nil"/>
              <w:left w:val="nil"/>
              <w:bottom w:val="single" w:sz="4" w:space="0" w:color="auto"/>
              <w:right w:val="single" w:sz="4" w:space="0" w:color="auto"/>
            </w:tcBorders>
            <w:shd w:val="clear" w:color="auto" w:fill="auto"/>
            <w:vAlign w:val="center"/>
            <w:hideMark/>
          </w:tcPr>
          <w:p w14:paraId="5CB406FF"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definiowanie szablonów raportów.</w:t>
            </w:r>
          </w:p>
        </w:tc>
        <w:tc>
          <w:tcPr>
            <w:tcW w:w="0" w:type="auto"/>
            <w:tcBorders>
              <w:top w:val="nil"/>
              <w:left w:val="nil"/>
              <w:bottom w:val="single" w:sz="4" w:space="0" w:color="auto"/>
              <w:right w:val="single" w:sz="4" w:space="0" w:color="auto"/>
            </w:tcBorders>
            <w:vAlign w:val="center"/>
          </w:tcPr>
          <w:p w14:paraId="017D4500"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2BF26A15" w14:textId="77777777" w:rsidTr="006E7C19">
        <w:trPr>
          <w:cantSplit/>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713EA926"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M1.4CO.2</w:t>
            </w:r>
          </w:p>
        </w:tc>
        <w:tc>
          <w:tcPr>
            <w:tcW w:w="8557" w:type="dxa"/>
            <w:tcBorders>
              <w:top w:val="nil"/>
              <w:left w:val="nil"/>
              <w:bottom w:val="single" w:sz="4" w:space="0" w:color="auto"/>
              <w:right w:val="single" w:sz="4" w:space="0" w:color="auto"/>
            </w:tcBorders>
            <w:shd w:val="clear" w:color="auto" w:fill="auto"/>
            <w:vAlign w:val="center"/>
            <w:hideMark/>
          </w:tcPr>
          <w:p w14:paraId="0BEC1117"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wielokrotne tworzenie raportów na podstawie raz stworzonego szablonu.</w:t>
            </w:r>
          </w:p>
        </w:tc>
        <w:tc>
          <w:tcPr>
            <w:tcW w:w="0" w:type="auto"/>
            <w:tcBorders>
              <w:top w:val="nil"/>
              <w:left w:val="nil"/>
              <w:bottom w:val="single" w:sz="4" w:space="0" w:color="auto"/>
              <w:right w:val="single" w:sz="4" w:space="0" w:color="auto"/>
            </w:tcBorders>
            <w:vAlign w:val="center"/>
          </w:tcPr>
          <w:p w14:paraId="7A58639D"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3FCE3BA5" w14:textId="77777777" w:rsidTr="006E7C19">
        <w:trPr>
          <w:cantSplit/>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0DDC7EC6"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M1.4CO.3</w:t>
            </w:r>
          </w:p>
        </w:tc>
        <w:tc>
          <w:tcPr>
            <w:tcW w:w="8557" w:type="dxa"/>
            <w:tcBorders>
              <w:top w:val="nil"/>
              <w:left w:val="nil"/>
              <w:bottom w:val="single" w:sz="4" w:space="0" w:color="auto"/>
              <w:right w:val="single" w:sz="4" w:space="0" w:color="auto"/>
            </w:tcBorders>
            <w:shd w:val="clear" w:color="auto" w:fill="auto"/>
            <w:vAlign w:val="center"/>
            <w:hideMark/>
          </w:tcPr>
          <w:p w14:paraId="5EF82EEB"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swobodną definicję kryteriów generowania raportu</w:t>
            </w:r>
          </w:p>
        </w:tc>
        <w:tc>
          <w:tcPr>
            <w:tcW w:w="0" w:type="auto"/>
            <w:tcBorders>
              <w:top w:val="nil"/>
              <w:left w:val="nil"/>
              <w:bottom w:val="single" w:sz="4" w:space="0" w:color="auto"/>
              <w:right w:val="single" w:sz="4" w:space="0" w:color="auto"/>
            </w:tcBorders>
            <w:vAlign w:val="center"/>
          </w:tcPr>
          <w:p w14:paraId="722CE807"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6EC68304" w14:textId="77777777" w:rsidTr="006E7C19">
        <w:trPr>
          <w:cantSplit/>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65D30061"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M1.4CO.4</w:t>
            </w:r>
          </w:p>
        </w:tc>
        <w:tc>
          <w:tcPr>
            <w:tcW w:w="8557" w:type="dxa"/>
            <w:tcBorders>
              <w:top w:val="nil"/>
              <w:left w:val="nil"/>
              <w:bottom w:val="single" w:sz="4" w:space="0" w:color="auto"/>
              <w:right w:val="single" w:sz="4" w:space="0" w:color="auto"/>
            </w:tcBorders>
            <w:shd w:val="clear" w:color="auto" w:fill="auto"/>
            <w:vAlign w:val="center"/>
            <w:hideMark/>
          </w:tcPr>
          <w:p w14:paraId="6AC28877"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stworzenie dowolnej liczby kryteriów.</w:t>
            </w:r>
          </w:p>
        </w:tc>
        <w:tc>
          <w:tcPr>
            <w:tcW w:w="0" w:type="auto"/>
            <w:tcBorders>
              <w:top w:val="nil"/>
              <w:left w:val="nil"/>
              <w:bottom w:val="single" w:sz="4" w:space="0" w:color="auto"/>
              <w:right w:val="single" w:sz="4" w:space="0" w:color="auto"/>
            </w:tcBorders>
            <w:vAlign w:val="center"/>
          </w:tcPr>
          <w:p w14:paraId="43FA2767"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4A6BEC2A" w14:textId="77777777" w:rsidTr="006E7C19">
        <w:trPr>
          <w:cantSplit/>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509D202C"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M1.4CO.5</w:t>
            </w:r>
          </w:p>
        </w:tc>
        <w:tc>
          <w:tcPr>
            <w:tcW w:w="8557" w:type="dxa"/>
            <w:tcBorders>
              <w:top w:val="nil"/>
              <w:left w:val="nil"/>
              <w:bottom w:val="single" w:sz="4" w:space="0" w:color="auto"/>
              <w:right w:val="single" w:sz="4" w:space="0" w:color="auto"/>
            </w:tcBorders>
            <w:shd w:val="clear" w:color="auto" w:fill="auto"/>
            <w:vAlign w:val="center"/>
            <w:hideMark/>
          </w:tcPr>
          <w:p w14:paraId="36E80B3B"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System umożliwia stworzenie kryteriów na podstawie dowolnych pól zdefiniowanych w bazie danych </w:t>
            </w:r>
          </w:p>
        </w:tc>
        <w:tc>
          <w:tcPr>
            <w:tcW w:w="0" w:type="auto"/>
            <w:tcBorders>
              <w:top w:val="nil"/>
              <w:left w:val="nil"/>
              <w:bottom w:val="single" w:sz="4" w:space="0" w:color="auto"/>
              <w:right w:val="single" w:sz="4" w:space="0" w:color="auto"/>
            </w:tcBorders>
            <w:vAlign w:val="center"/>
          </w:tcPr>
          <w:p w14:paraId="7F03A8B4"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31C1788A" w14:textId="77777777" w:rsidTr="006E7C19">
        <w:trPr>
          <w:cantSplit/>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294FDAF4"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M1.4CO.6</w:t>
            </w:r>
          </w:p>
        </w:tc>
        <w:tc>
          <w:tcPr>
            <w:tcW w:w="8557" w:type="dxa"/>
            <w:tcBorders>
              <w:top w:val="nil"/>
              <w:left w:val="nil"/>
              <w:bottom w:val="single" w:sz="4" w:space="0" w:color="auto"/>
              <w:right w:val="single" w:sz="4" w:space="0" w:color="auto"/>
            </w:tcBorders>
            <w:shd w:val="clear" w:color="auto" w:fill="auto"/>
            <w:vAlign w:val="center"/>
            <w:hideMark/>
          </w:tcPr>
          <w:p w14:paraId="778F985B"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System umożliwia dowolną kombinację kryteriów za pomocą operatorów „lub” oraz „i”. </w:t>
            </w:r>
          </w:p>
        </w:tc>
        <w:tc>
          <w:tcPr>
            <w:tcW w:w="0" w:type="auto"/>
            <w:tcBorders>
              <w:top w:val="nil"/>
              <w:left w:val="nil"/>
              <w:bottom w:val="single" w:sz="4" w:space="0" w:color="auto"/>
              <w:right w:val="single" w:sz="4" w:space="0" w:color="auto"/>
            </w:tcBorders>
            <w:vAlign w:val="center"/>
          </w:tcPr>
          <w:p w14:paraId="5AD4D378"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6D0FCF21" w14:textId="77777777" w:rsidTr="006E7C19">
        <w:trPr>
          <w:cantSplit/>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663A06B8"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M1.4CO.7</w:t>
            </w:r>
          </w:p>
        </w:tc>
        <w:tc>
          <w:tcPr>
            <w:tcW w:w="8557" w:type="dxa"/>
            <w:tcBorders>
              <w:top w:val="nil"/>
              <w:left w:val="nil"/>
              <w:bottom w:val="single" w:sz="4" w:space="0" w:color="auto"/>
              <w:right w:val="single" w:sz="4" w:space="0" w:color="auto"/>
            </w:tcBorders>
            <w:shd w:val="clear" w:color="auto" w:fill="auto"/>
            <w:vAlign w:val="center"/>
            <w:hideMark/>
          </w:tcPr>
          <w:p w14:paraId="5B20B0B6"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System umożliwia publikowanie szablonów raportów. </w:t>
            </w:r>
          </w:p>
        </w:tc>
        <w:tc>
          <w:tcPr>
            <w:tcW w:w="0" w:type="auto"/>
            <w:tcBorders>
              <w:top w:val="nil"/>
              <w:left w:val="nil"/>
              <w:bottom w:val="single" w:sz="4" w:space="0" w:color="auto"/>
              <w:right w:val="single" w:sz="4" w:space="0" w:color="auto"/>
            </w:tcBorders>
            <w:vAlign w:val="center"/>
          </w:tcPr>
          <w:p w14:paraId="1028173A"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16FCD488" w14:textId="77777777" w:rsidTr="006E7C19">
        <w:trPr>
          <w:cantSplit/>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128A14A2"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M1.4CO.8</w:t>
            </w:r>
          </w:p>
        </w:tc>
        <w:tc>
          <w:tcPr>
            <w:tcW w:w="8557" w:type="dxa"/>
            <w:tcBorders>
              <w:top w:val="nil"/>
              <w:left w:val="nil"/>
              <w:bottom w:val="single" w:sz="4" w:space="0" w:color="auto"/>
              <w:right w:val="single" w:sz="4" w:space="0" w:color="auto"/>
            </w:tcBorders>
            <w:shd w:val="clear" w:color="auto" w:fill="auto"/>
            <w:vAlign w:val="center"/>
            <w:hideMark/>
          </w:tcPr>
          <w:p w14:paraId="56465734"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zamieszczenie na wygenerowanym raporcie dowolnych atrybutów spełniających zadane kryteria.</w:t>
            </w:r>
          </w:p>
        </w:tc>
        <w:tc>
          <w:tcPr>
            <w:tcW w:w="0" w:type="auto"/>
            <w:tcBorders>
              <w:top w:val="nil"/>
              <w:left w:val="nil"/>
              <w:bottom w:val="single" w:sz="4" w:space="0" w:color="auto"/>
              <w:right w:val="single" w:sz="4" w:space="0" w:color="auto"/>
            </w:tcBorders>
            <w:vAlign w:val="center"/>
          </w:tcPr>
          <w:p w14:paraId="638C4340"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1BE3719A" w14:textId="77777777" w:rsidTr="006E7C19">
        <w:trPr>
          <w:cantSplit/>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7C72168E"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M1.4CO.9</w:t>
            </w:r>
          </w:p>
        </w:tc>
        <w:tc>
          <w:tcPr>
            <w:tcW w:w="8557" w:type="dxa"/>
            <w:tcBorders>
              <w:top w:val="nil"/>
              <w:left w:val="nil"/>
              <w:bottom w:val="single" w:sz="4" w:space="0" w:color="auto"/>
              <w:right w:val="single" w:sz="4" w:space="0" w:color="auto"/>
            </w:tcBorders>
            <w:shd w:val="clear" w:color="auto" w:fill="auto"/>
            <w:vAlign w:val="center"/>
            <w:hideMark/>
          </w:tcPr>
          <w:p w14:paraId="3FD84BC8"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elastyczne definiowanie wyglądu raportu</w:t>
            </w:r>
          </w:p>
        </w:tc>
        <w:tc>
          <w:tcPr>
            <w:tcW w:w="0" w:type="auto"/>
            <w:tcBorders>
              <w:top w:val="nil"/>
              <w:left w:val="nil"/>
              <w:bottom w:val="single" w:sz="4" w:space="0" w:color="auto"/>
              <w:right w:val="single" w:sz="4" w:space="0" w:color="auto"/>
            </w:tcBorders>
            <w:vAlign w:val="center"/>
          </w:tcPr>
          <w:p w14:paraId="67E01DC8"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197A483D" w14:textId="77777777" w:rsidTr="006E7C19">
        <w:trPr>
          <w:cantSplit/>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7F89E2A7"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M1.4CO.10</w:t>
            </w:r>
          </w:p>
        </w:tc>
        <w:tc>
          <w:tcPr>
            <w:tcW w:w="8557" w:type="dxa"/>
            <w:tcBorders>
              <w:top w:val="nil"/>
              <w:left w:val="nil"/>
              <w:bottom w:val="single" w:sz="4" w:space="0" w:color="auto"/>
              <w:right w:val="single" w:sz="4" w:space="0" w:color="auto"/>
            </w:tcBorders>
            <w:shd w:val="clear" w:color="auto" w:fill="auto"/>
            <w:vAlign w:val="center"/>
            <w:hideMark/>
          </w:tcPr>
          <w:p w14:paraId="67C92C55"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generowanie raportów zawierających podsumowania częściowe i całkowite.</w:t>
            </w:r>
          </w:p>
        </w:tc>
        <w:tc>
          <w:tcPr>
            <w:tcW w:w="0" w:type="auto"/>
            <w:tcBorders>
              <w:top w:val="nil"/>
              <w:left w:val="nil"/>
              <w:bottom w:val="single" w:sz="4" w:space="0" w:color="auto"/>
              <w:right w:val="single" w:sz="4" w:space="0" w:color="auto"/>
            </w:tcBorders>
            <w:vAlign w:val="center"/>
          </w:tcPr>
          <w:p w14:paraId="2BB6A8E6"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106E5CA9" w14:textId="77777777" w:rsidTr="006E7C19">
        <w:trPr>
          <w:cantSplit/>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033206FC"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M1.4CO.11</w:t>
            </w:r>
          </w:p>
        </w:tc>
        <w:tc>
          <w:tcPr>
            <w:tcW w:w="8557" w:type="dxa"/>
            <w:tcBorders>
              <w:top w:val="nil"/>
              <w:left w:val="nil"/>
              <w:bottom w:val="single" w:sz="4" w:space="0" w:color="auto"/>
              <w:right w:val="single" w:sz="4" w:space="0" w:color="auto"/>
            </w:tcBorders>
            <w:shd w:val="clear" w:color="auto" w:fill="auto"/>
            <w:vAlign w:val="center"/>
            <w:hideMark/>
          </w:tcPr>
          <w:p w14:paraId="31429537"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umieszczanie dowolnych elementów (tekstów  statycznych, wartości pól bazy danych lub wartości obliczonych na podstawie pól bazy danych) w dowolnych miejscach w generowanym raporcie.</w:t>
            </w:r>
          </w:p>
        </w:tc>
        <w:tc>
          <w:tcPr>
            <w:tcW w:w="0" w:type="auto"/>
            <w:tcBorders>
              <w:top w:val="nil"/>
              <w:left w:val="nil"/>
              <w:bottom w:val="single" w:sz="4" w:space="0" w:color="auto"/>
              <w:right w:val="single" w:sz="4" w:space="0" w:color="auto"/>
            </w:tcBorders>
            <w:vAlign w:val="center"/>
          </w:tcPr>
          <w:p w14:paraId="62632424"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2652CB65" w14:textId="77777777" w:rsidTr="006E7C19">
        <w:trPr>
          <w:cantSplit/>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74E5823A"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M1.4CO.12</w:t>
            </w:r>
          </w:p>
        </w:tc>
        <w:tc>
          <w:tcPr>
            <w:tcW w:w="8557" w:type="dxa"/>
            <w:tcBorders>
              <w:top w:val="nil"/>
              <w:left w:val="nil"/>
              <w:bottom w:val="single" w:sz="4" w:space="0" w:color="auto"/>
              <w:right w:val="single" w:sz="4" w:space="0" w:color="auto"/>
            </w:tcBorders>
            <w:shd w:val="clear" w:color="auto" w:fill="auto"/>
            <w:vAlign w:val="center"/>
            <w:hideMark/>
          </w:tcPr>
          <w:p w14:paraId="23C1EC2C"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definiowanie nagłówka oraz stopki raportu.</w:t>
            </w:r>
          </w:p>
        </w:tc>
        <w:tc>
          <w:tcPr>
            <w:tcW w:w="0" w:type="auto"/>
            <w:tcBorders>
              <w:top w:val="nil"/>
              <w:left w:val="nil"/>
              <w:bottom w:val="single" w:sz="4" w:space="0" w:color="auto"/>
              <w:right w:val="single" w:sz="4" w:space="0" w:color="auto"/>
            </w:tcBorders>
            <w:vAlign w:val="center"/>
          </w:tcPr>
          <w:p w14:paraId="618E2C9F"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49A926D7" w14:textId="77777777" w:rsidTr="006E7C19">
        <w:trPr>
          <w:cantSplit/>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5151B04A"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M1.4CO.13</w:t>
            </w:r>
          </w:p>
        </w:tc>
        <w:tc>
          <w:tcPr>
            <w:tcW w:w="8557" w:type="dxa"/>
            <w:tcBorders>
              <w:top w:val="nil"/>
              <w:left w:val="nil"/>
              <w:bottom w:val="single" w:sz="4" w:space="0" w:color="auto"/>
              <w:right w:val="single" w:sz="4" w:space="0" w:color="auto"/>
            </w:tcBorders>
            <w:shd w:val="clear" w:color="auto" w:fill="auto"/>
            <w:vAlign w:val="center"/>
            <w:hideMark/>
          </w:tcPr>
          <w:p w14:paraId="45E4F57A"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sortowanie danych na raporcie wg dowolnej kombinacji prezentowanych wartości.</w:t>
            </w:r>
          </w:p>
        </w:tc>
        <w:tc>
          <w:tcPr>
            <w:tcW w:w="0" w:type="auto"/>
            <w:tcBorders>
              <w:top w:val="nil"/>
              <w:left w:val="nil"/>
              <w:bottom w:val="single" w:sz="4" w:space="0" w:color="auto"/>
              <w:right w:val="single" w:sz="4" w:space="0" w:color="auto"/>
            </w:tcBorders>
            <w:vAlign w:val="center"/>
          </w:tcPr>
          <w:p w14:paraId="7BAA270D"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55F2953E" w14:textId="77777777" w:rsidTr="006E7C19">
        <w:trPr>
          <w:cantSplit/>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7943EF87"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M1.4CO.14</w:t>
            </w:r>
          </w:p>
        </w:tc>
        <w:tc>
          <w:tcPr>
            <w:tcW w:w="8557" w:type="dxa"/>
            <w:tcBorders>
              <w:top w:val="nil"/>
              <w:left w:val="nil"/>
              <w:bottom w:val="single" w:sz="4" w:space="0" w:color="auto"/>
              <w:right w:val="single" w:sz="4" w:space="0" w:color="auto"/>
            </w:tcBorders>
            <w:shd w:val="clear" w:color="auto" w:fill="auto"/>
            <w:vAlign w:val="center"/>
            <w:hideMark/>
          </w:tcPr>
          <w:p w14:paraId="3E48FDB0"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grupowanie danych na raporcie wg dowolnej kombinacji prezentowanych wartości.</w:t>
            </w:r>
          </w:p>
        </w:tc>
        <w:tc>
          <w:tcPr>
            <w:tcW w:w="0" w:type="auto"/>
            <w:tcBorders>
              <w:top w:val="nil"/>
              <w:left w:val="nil"/>
              <w:bottom w:val="single" w:sz="4" w:space="0" w:color="auto"/>
              <w:right w:val="single" w:sz="4" w:space="0" w:color="auto"/>
            </w:tcBorders>
            <w:vAlign w:val="center"/>
          </w:tcPr>
          <w:p w14:paraId="1139154B"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07264028" w14:textId="77777777" w:rsidTr="006E7C19">
        <w:trPr>
          <w:cantSplit/>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565451CD"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M1.4CO.15</w:t>
            </w:r>
          </w:p>
        </w:tc>
        <w:tc>
          <w:tcPr>
            <w:tcW w:w="8557" w:type="dxa"/>
            <w:tcBorders>
              <w:top w:val="nil"/>
              <w:left w:val="nil"/>
              <w:bottom w:val="single" w:sz="4" w:space="0" w:color="auto"/>
              <w:right w:val="single" w:sz="4" w:space="0" w:color="auto"/>
            </w:tcBorders>
            <w:shd w:val="clear" w:color="auto" w:fill="auto"/>
            <w:vAlign w:val="center"/>
            <w:hideMark/>
          </w:tcPr>
          <w:p w14:paraId="7BD2FCFC"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grupowanie danych wg interwałów (np. miesięcy lub tygodni).</w:t>
            </w:r>
          </w:p>
        </w:tc>
        <w:tc>
          <w:tcPr>
            <w:tcW w:w="0" w:type="auto"/>
            <w:tcBorders>
              <w:top w:val="nil"/>
              <w:left w:val="nil"/>
              <w:bottom w:val="single" w:sz="4" w:space="0" w:color="auto"/>
              <w:right w:val="single" w:sz="4" w:space="0" w:color="auto"/>
            </w:tcBorders>
            <w:vAlign w:val="center"/>
          </w:tcPr>
          <w:p w14:paraId="684055BE"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368C89A4" w14:textId="77777777" w:rsidTr="006E7C19">
        <w:trPr>
          <w:cantSplit/>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6177E1BF"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M1.4CO.16</w:t>
            </w:r>
          </w:p>
        </w:tc>
        <w:tc>
          <w:tcPr>
            <w:tcW w:w="8557" w:type="dxa"/>
            <w:tcBorders>
              <w:top w:val="nil"/>
              <w:left w:val="nil"/>
              <w:bottom w:val="single" w:sz="4" w:space="0" w:color="auto"/>
              <w:right w:val="single" w:sz="4" w:space="0" w:color="auto"/>
            </w:tcBorders>
            <w:shd w:val="clear" w:color="auto" w:fill="auto"/>
            <w:vAlign w:val="center"/>
            <w:hideMark/>
          </w:tcPr>
          <w:p w14:paraId="4F1C4476"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przechowuje listę wygenerowanych raportów wraz z kopiami tych raportów.</w:t>
            </w:r>
          </w:p>
        </w:tc>
        <w:tc>
          <w:tcPr>
            <w:tcW w:w="0" w:type="auto"/>
            <w:tcBorders>
              <w:top w:val="nil"/>
              <w:left w:val="nil"/>
              <w:bottom w:val="single" w:sz="4" w:space="0" w:color="auto"/>
              <w:right w:val="single" w:sz="4" w:space="0" w:color="auto"/>
            </w:tcBorders>
            <w:vAlign w:val="center"/>
          </w:tcPr>
          <w:p w14:paraId="0A7B482D"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0F2C1143" w14:textId="77777777" w:rsidTr="006E7C19">
        <w:trPr>
          <w:cantSplit/>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48892142"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M1.4CO.17</w:t>
            </w:r>
          </w:p>
        </w:tc>
        <w:tc>
          <w:tcPr>
            <w:tcW w:w="8557" w:type="dxa"/>
            <w:tcBorders>
              <w:top w:val="nil"/>
              <w:left w:val="nil"/>
              <w:bottom w:val="single" w:sz="4" w:space="0" w:color="auto"/>
              <w:right w:val="single" w:sz="4" w:space="0" w:color="auto"/>
            </w:tcBorders>
            <w:shd w:val="clear" w:color="auto" w:fill="auto"/>
            <w:vAlign w:val="center"/>
            <w:hideMark/>
          </w:tcPr>
          <w:p w14:paraId="4FCDC228"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zdefiniowanie różnych źródeł danych dla generowanych raportów.</w:t>
            </w:r>
          </w:p>
        </w:tc>
        <w:tc>
          <w:tcPr>
            <w:tcW w:w="0" w:type="auto"/>
            <w:tcBorders>
              <w:top w:val="nil"/>
              <w:left w:val="nil"/>
              <w:bottom w:val="single" w:sz="4" w:space="0" w:color="auto"/>
              <w:right w:val="single" w:sz="4" w:space="0" w:color="auto"/>
            </w:tcBorders>
            <w:vAlign w:val="center"/>
          </w:tcPr>
          <w:p w14:paraId="239E68ED"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573AA5CB" w14:textId="77777777" w:rsidTr="006E7C19">
        <w:trPr>
          <w:cantSplit/>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289EDD8E"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M1.4CO.18</w:t>
            </w:r>
          </w:p>
        </w:tc>
        <w:tc>
          <w:tcPr>
            <w:tcW w:w="8557" w:type="dxa"/>
            <w:tcBorders>
              <w:top w:val="nil"/>
              <w:left w:val="nil"/>
              <w:bottom w:val="single" w:sz="4" w:space="0" w:color="auto"/>
              <w:right w:val="single" w:sz="4" w:space="0" w:color="auto"/>
            </w:tcBorders>
            <w:shd w:val="clear" w:color="auto" w:fill="auto"/>
            <w:vAlign w:val="center"/>
            <w:hideMark/>
          </w:tcPr>
          <w:p w14:paraId="71A65C7C"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wybór źródła danych w czasie tworzenia szablonu raportu.</w:t>
            </w:r>
          </w:p>
        </w:tc>
        <w:tc>
          <w:tcPr>
            <w:tcW w:w="0" w:type="auto"/>
            <w:tcBorders>
              <w:top w:val="nil"/>
              <w:left w:val="nil"/>
              <w:bottom w:val="single" w:sz="4" w:space="0" w:color="auto"/>
              <w:right w:val="single" w:sz="4" w:space="0" w:color="auto"/>
            </w:tcBorders>
            <w:vAlign w:val="center"/>
          </w:tcPr>
          <w:p w14:paraId="16370154"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351C4008" w14:textId="77777777" w:rsidTr="006E7C19">
        <w:trPr>
          <w:cantSplit/>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7FF73203"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M1.4CO.19</w:t>
            </w:r>
          </w:p>
        </w:tc>
        <w:tc>
          <w:tcPr>
            <w:tcW w:w="8557" w:type="dxa"/>
            <w:tcBorders>
              <w:top w:val="nil"/>
              <w:left w:val="nil"/>
              <w:bottom w:val="single" w:sz="4" w:space="0" w:color="auto"/>
              <w:right w:val="single" w:sz="4" w:space="0" w:color="auto"/>
            </w:tcBorders>
            <w:shd w:val="clear" w:color="auto" w:fill="auto"/>
            <w:vAlign w:val="center"/>
            <w:hideMark/>
          </w:tcPr>
          <w:p w14:paraId="4946920D"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eksport raportu do co najmniej następujących formatów: xls, xlsx, rtf, pdf, html, xml.</w:t>
            </w:r>
          </w:p>
        </w:tc>
        <w:tc>
          <w:tcPr>
            <w:tcW w:w="0" w:type="auto"/>
            <w:tcBorders>
              <w:top w:val="nil"/>
              <w:left w:val="nil"/>
              <w:bottom w:val="single" w:sz="4" w:space="0" w:color="auto"/>
              <w:right w:val="single" w:sz="4" w:space="0" w:color="auto"/>
            </w:tcBorders>
            <w:vAlign w:val="center"/>
          </w:tcPr>
          <w:p w14:paraId="335DEB65"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59BA004E" w14:textId="77777777" w:rsidTr="006E7C19">
        <w:trPr>
          <w:cantSplit/>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17D1518B"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M1.4CO.20</w:t>
            </w:r>
          </w:p>
        </w:tc>
        <w:tc>
          <w:tcPr>
            <w:tcW w:w="8557" w:type="dxa"/>
            <w:tcBorders>
              <w:top w:val="nil"/>
              <w:left w:val="nil"/>
              <w:bottom w:val="single" w:sz="4" w:space="0" w:color="auto"/>
              <w:right w:val="single" w:sz="4" w:space="0" w:color="auto"/>
            </w:tcBorders>
            <w:shd w:val="clear" w:color="auto" w:fill="auto"/>
            <w:vAlign w:val="center"/>
            <w:hideMark/>
          </w:tcPr>
          <w:p w14:paraId="543204C8"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stworzenie parametryzowanych raportów, czyli takich, dla których część kryteriów jest predefiniowana, a część podawana przez użytkownika w momencie generowania raportu.</w:t>
            </w:r>
          </w:p>
        </w:tc>
        <w:tc>
          <w:tcPr>
            <w:tcW w:w="0" w:type="auto"/>
            <w:tcBorders>
              <w:top w:val="nil"/>
              <w:left w:val="nil"/>
              <w:bottom w:val="single" w:sz="4" w:space="0" w:color="auto"/>
              <w:right w:val="single" w:sz="4" w:space="0" w:color="auto"/>
            </w:tcBorders>
            <w:vAlign w:val="center"/>
          </w:tcPr>
          <w:p w14:paraId="1DEE4AD8"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1F35A528" w14:textId="77777777" w:rsidTr="006E7C19">
        <w:trPr>
          <w:cantSplit/>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4FAAA73F"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M1.4CO.21</w:t>
            </w:r>
          </w:p>
        </w:tc>
        <w:tc>
          <w:tcPr>
            <w:tcW w:w="8557" w:type="dxa"/>
            <w:tcBorders>
              <w:top w:val="nil"/>
              <w:left w:val="nil"/>
              <w:bottom w:val="single" w:sz="4" w:space="0" w:color="auto"/>
              <w:right w:val="single" w:sz="4" w:space="0" w:color="auto"/>
            </w:tcBorders>
            <w:shd w:val="clear" w:color="auto" w:fill="auto"/>
            <w:vAlign w:val="center"/>
            <w:hideMark/>
          </w:tcPr>
          <w:p w14:paraId="60DEFFD7"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tworzenie wykresów (słupkowych, kołowych, liniowych) na podstawie danych wybranych w taki sam sposób jak dane dla raportów.</w:t>
            </w:r>
          </w:p>
        </w:tc>
        <w:tc>
          <w:tcPr>
            <w:tcW w:w="0" w:type="auto"/>
            <w:tcBorders>
              <w:top w:val="nil"/>
              <w:left w:val="nil"/>
              <w:bottom w:val="single" w:sz="4" w:space="0" w:color="auto"/>
              <w:right w:val="single" w:sz="4" w:space="0" w:color="auto"/>
            </w:tcBorders>
            <w:vAlign w:val="center"/>
          </w:tcPr>
          <w:p w14:paraId="6609C0C8"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12D37C57" w14:textId="77777777" w:rsidTr="006E7C19">
        <w:trPr>
          <w:cantSplit/>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680DA39B"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M1.4CO.22</w:t>
            </w:r>
          </w:p>
        </w:tc>
        <w:tc>
          <w:tcPr>
            <w:tcW w:w="8557" w:type="dxa"/>
            <w:tcBorders>
              <w:top w:val="nil"/>
              <w:left w:val="nil"/>
              <w:bottom w:val="single" w:sz="4" w:space="0" w:color="auto"/>
              <w:right w:val="single" w:sz="4" w:space="0" w:color="auto"/>
            </w:tcBorders>
            <w:shd w:val="clear" w:color="auto" w:fill="auto"/>
            <w:vAlign w:val="center"/>
            <w:hideMark/>
          </w:tcPr>
          <w:p w14:paraId="6E4A545C"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wydruk raportów.</w:t>
            </w:r>
          </w:p>
        </w:tc>
        <w:tc>
          <w:tcPr>
            <w:tcW w:w="0" w:type="auto"/>
            <w:tcBorders>
              <w:top w:val="nil"/>
              <w:left w:val="nil"/>
              <w:bottom w:val="single" w:sz="4" w:space="0" w:color="auto"/>
              <w:right w:val="single" w:sz="4" w:space="0" w:color="auto"/>
            </w:tcBorders>
            <w:vAlign w:val="center"/>
          </w:tcPr>
          <w:p w14:paraId="34935292"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4A7A6953" w14:textId="77777777" w:rsidTr="006E7C19">
        <w:trPr>
          <w:cantSplit/>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5655CC27"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M1.4CO.23</w:t>
            </w:r>
          </w:p>
        </w:tc>
        <w:tc>
          <w:tcPr>
            <w:tcW w:w="8557" w:type="dxa"/>
            <w:tcBorders>
              <w:top w:val="nil"/>
              <w:left w:val="nil"/>
              <w:bottom w:val="single" w:sz="4" w:space="0" w:color="auto"/>
              <w:right w:val="single" w:sz="4" w:space="0" w:color="auto"/>
            </w:tcBorders>
            <w:shd w:val="clear" w:color="auto" w:fill="auto"/>
            <w:vAlign w:val="center"/>
            <w:hideMark/>
          </w:tcPr>
          <w:p w14:paraId="3485D700"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graficzne definiowanie powiązań pomiędzy tabelami bazy danych</w:t>
            </w:r>
          </w:p>
        </w:tc>
        <w:tc>
          <w:tcPr>
            <w:tcW w:w="0" w:type="auto"/>
            <w:tcBorders>
              <w:top w:val="nil"/>
              <w:left w:val="nil"/>
              <w:bottom w:val="single" w:sz="4" w:space="0" w:color="auto"/>
              <w:right w:val="single" w:sz="4" w:space="0" w:color="auto"/>
            </w:tcBorders>
            <w:vAlign w:val="center"/>
          </w:tcPr>
          <w:p w14:paraId="0D95E4E2"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5509D8FA" w14:textId="77777777" w:rsidTr="006E7C19">
        <w:trPr>
          <w:cantSplit/>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552769F8"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M1.4CO.24</w:t>
            </w:r>
          </w:p>
        </w:tc>
        <w:tc>
          <w:tcPr>
            <w:tcW w:w="8557" w:type="dxa"/>
            <w:tcBorders>
              <w:top w:val="nil"/>
              <w:left w:val="nil"/>
              <w:bottom w:val="single" w:sz="4" w:space="0" w:color="auto"/>
              <w:right w:val="single" w:sz="4" w:space="0" w:color="auto"/>
            </w:tcBorders>
            <w:shd w:val="clear" w:color="auto" w:fill="auto"/>
            <w:vAlign w:val="center"/>
            <w:hideMark/>
          </w:tcPr>
          <w:p w14:paraId="6419409C"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tworzenie raportów zawierających na jednym szablonie dane z różnych baz danych</w:t>
            </w:r>
          </w:p>
        </w:tc>
        <w:tc>
          <w:tcPr>
            <w:tcW w:w="0" w:type="auto"/>
            <w:tcBorders>
              <w:top w:val="nil"/>
              <w:left w:val="nil"/>
              <w:bottom w:val="single" w:sz="4" w:space="0" w:color="auto"/>
              <w:right w:val="single" w:sz="4" w:space="0" w:color="auto"/>
            </w:tcBorders>
            <w:vAlign w:val="center"/>
          </w:tcPr>
          <w:p w14:paraId="37D081A1"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09554845" w14:textId="77777777" w:rsidTr="006E7C19">
        <w:trPr>
          <w:cantSplit/>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75D5C057"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M1.4CO.25</w:t>
            </w:r>
          </w:p>
        </w:tc>
        <w:tc>
          <w:tcPr>
            <w:tcW w:w="8557" w:type="dxa"/>
            <w:tcBorders>
              <w:top w:val="nil"/>
              <w:left w:val="nil"/>
              <w:bottom w:val="single" w:sz="4" w:space="0" w:color="auto"/>
              <w:right w:val="single" w:sz="4" w:space="0" w:color="auto"/>
            </w:tcBorders>
            <w:shd w:val="clear" w:color="auto" w:fill="auto"/>
            <w:vAlign w:val="center"/>
            <w:hideMark/>
          </w:tcPr>
          <w:p w14:paraId="2440BB6C"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definiowanie kryteriów za pomocą techniki przeciągnij i upuść.</w:t>
            </w:r>
          </w:p>
        </w:tc>
        <w:tc>
          <w:tcPr>
            <w:tcW w:w="0" w:type="auto"/>
            <w:tcBorders>
              <w:top w:val="nil"/>
              <w:left w:val="nil"/>
              <w:bottom w:val="single" w:sz="4" w:space="0" w:color="auto"/>
              <w:right w:val="single" w:sz="4" w:space="0" w:color="auto"/>
            </w:tcBorders>
            <w:vAlign w:val="center"/>
          </w:tcPr>
          <w:p w14:paraId="6262F4C6"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1F8012B7" w14:textId="77777777" w:rsidTr="006E7C19">
        <w:trPr>
          <w:cantSplit/>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27C2279B"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M1.4CO.26</w:t>
            </w:r>
          </w:p>
        </w:tc>
        <w:tc>
          <w:tcPr>
            <w:tcW w:w="8557" w:type="dxa"/>
            <w:tcBorders>
              <w:top w:val="nil"/>
              <w:left w:val="nil"/>
              <w:bottom w:val="single" w:sz="4" w:space="0" w:color="auto"/>
              <w:right w:val="single" w:sz="4" w:space="0" w:color="auto"/>
            </w:tcBorders>
            <w:shd w:val="clear" w:color="auto" w:fill="auto"/>
            <w:vAlign w:val="center"/>
            <w:hideMark/>
          </w:tcPr>
          <w:p w14:paraId="5E76230C"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definiowanie wyglądu raportu za pomocą edytora WYSIWYG.</w:t>
            </w:r>
          </w:p>
        </w:tc>
        <w:tc>
          <w:tcPr>
            <w:tcW w:w="0" w:type="auto"/>
            <w:tcBorders>
              <w:top w:val="nil"/>
              <w:left w:val="nil"/>
              <w:bottom w:val="single" w:sz="4" w:space="0" w:color="auto"/>
              <w:right w:val="single" w:sz="4" w:space="0" w:color="auto"/>
            </w:tcBorders>
            <w:vAlign w:val="center"/>
          </w:tcPr>
          <w:p w14:paraId="752B76F9"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4A9F3971" w14:textId="77777777" w:rsidTr="006E7C19">
        <w:trPr>
          <w:cantSplit/>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0F5AAB75" w14:textId="77777777" w:rsidR="008A2170" w:rsidRPr="005A48D9" w:rsidRDefault="000C7CC3"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M1.4CO.27</w:t>
            </w:r>
          </w:p>
        </w:tc>
        <w:tc>
          <w:tcPr>
            <w:tcW w:w="8557" w:type="dxa"/>
            <w:tcBorders>
              <w:top w:val="nil"/>
              <w:left w:val="nil"/>
              <w:bottom w:val="single" w:sz="4" w:space="0" w:color="auto"/>
              <w:right w:val="single" w:sz="4" w:space="0" w:color="auto"/>
            </w:tcBorders>
            <w:shd w:val="clear" w:color="auto" w:fill="auto"/>
            <w:vAlign w:val="center"/>
            <w:hideMark/>
          </w:tcPr>
          <w:p w14:paraId="24706B17"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jest dostępny tylko dla autoryzowanych i uwierzytelnionych użytkowników.</w:t>
            </w:r>
          </w:p>
        </w:tc>
        <w:tc>
          <w:tcPr>
            <w:tcW w:w="0" w:type="auto"/>
            <w:tcBorders>
              <w:top w:val="nil"/>
              <w:left w:val="nil"/>
              <w:bottom w:val="single" w:sz="4" w:space="0" w:color="auto"/>
              <w:right w:val="single" w:sz="4" w:space="0" w:color="auto"/>
            </w:tcBorders>
            <w:vAlign w:val="center"/>
          </w:tcPr>
          <w:p w14:paraId="07C9250E"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2B8C3BF8" w14:textId="77777777" w:rsidTr="006E7C19">
        <w:trPr>
          <w:cantSplit/>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596B7619" w14:textId="77777777" w:rsidR="008A2170" w:rsidRPr="005A48D9" w:rsidRDefault="000C7CC3"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M1.4CO.28</w:t>
            </w:r>
          </w:p>
        </w:tc>
        <w:tc>
          <w:tcPr>
            <w:tcW w:w="8557" w:type="dxa"/>
            <w:tcBorders>
              <w:top w:val="nil"/>
              <w:left w:val="nil"/>
              <w:bottom w:val="single" w:sz="4" w:space="0" w:color="auto"/>
              <w:right w:val="single" w:sz="4" w:space="0" w:color="auto"/>
            </w:tcBorders>
            <w:shd w:val="clear" w:color="auto" w:fill="auto"/>
            <w:vAlign w:val="center"/>
            <w:hideMark/>
          </w:tcPr>
          <w:p w14:paraId="0A9E72F4"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przydzielanie uprawnień do generowania raportów wg poszczególnych szablonów.</w:t>
            </w:r>
          </w:p>
        </w:tc>
        <w:tc>
          <w:tcPr>
            <w:tcW w:w="0" w:type="auto"/>
            <w:tcBorders>
              <w:top w:val="nil"/>
              <w:left w:val="nil"/>
              <w:bottom w:val="single" w:sz="4" w:space="0" w:color="auto"/>
              <w:right w:val="single" w:sz="4" w:space="0" w:color="auto"/>
            </w:tcBorders>
            <w:vAlign w:val="center"/>
          </w:tcPr>
          <w:p w14:paraId="7BACB442"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533C9D1B" w14:textId="77777777" w:rsidTr="006E7C19">
        <w:trPr>
          <w:cantSplit/>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3DE55377" w14:textId="77777777" w:rsidR="008A2170" w:rsidRPr="005A48D9" w:rsidRDefault="000C7CC3"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M1.4CO.29</w:t>
            </w:r>
          </w:p>
        </w:tc>
        <w:tc>
          <w:tcPr>
            <w:tcW w:w="8557" w:type="dxa"/>
            <w:tcBorders>
              <w:top w:val="nil"/>
              <w:left w:val="nil"/>
              <w:bottom w:val="single" w:sz="4" w:space="0" w:color="auto"/>
              <w:right w:val="single" w:sz="4" w:space="0" w:color="auto"/>
            </w:tcBorders>
            <w:shd w:val="clear" w:color="auto" w:fill="auto"/>
            <w:vAlign w:val="center"/>
            <w:hideMark/>
          </w:tcPr>
          <w:p w14:paraId="21BFC2D1"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użycie w raportach parametrów predefiniowanych - przez administratora systemu - pozwalających dostosować dostęp użytkownika do parametrów zgodnie z jego uprawnieniami</w:t>
            </w:r>
          </w:p>
        </w:tc>
        <w:tc>
          <w:tcPr>
            <w:tcW w:w="0" w:type="auto"/>
            <w:tcBorders>
              <w:top w:val="nil"/>
              <w:left w:val="nil"/>
              <w:bottom w:val="single" w:sz="4" w:space="0" w:color="auto"/>
              <w:right w:val="single" w:sz="4" w:space="0" w:color="auto"/>
            </w:tcBorders>
            <w:vAlign w:val="center"/>
          </w:tcPr>
          <w:p w14:paraId="54A18372"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5502A84F" w14:textId="77777777" w:rsidTr="006E7C19">
        <w:trPr>
          <w:cantSplit/>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5763F5D7" w14:textId="77777777" w:rsidR="008A2170" w:rsidRPr="005A48D9" w:rsidRDefault="000C7CC3"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lastRenderedPageBreak/>
              <w:t>M1.4CO.30</w:t>
            </w:r>
          </w:p>
        </w:tc>
        <w:tc>
          <w:tcPr>
            <w:tcW w:w="8557" w:type="dxa"/>
            <w:tcBorders>
              <w:top w:val="nil"/>
              <w:left w:val="nil"/>
              <w:bottom w:val="single" w:sz="4" w:space="0" w:color="auto"/>
              <w:right w:val="single" w:sz="4" w:space="0" w:color="auto"/>
            </w:tcBorders>
            <w:shd w:val="clear" w:color="auto" w:fill="auto"/>
            <w:vAlign w:val="center"/>
            <w:hideMark/>
          </w:tcPr>
          <w:p w14:paraId="30DB1B90"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Możliwe jest zdefiniowanie na poziomie szablonu parametrów niewymagalnych (podlegających włączaniu/wyłączaniu z kryteriów)</w:t>
            </w:r>
          </w:p>
        </w:tc>
        <w:tc>
          <w:tcPr>
            <w:tcW w:w="0" w:type="auto"/>
            <w:tcBorders>
              <w:top w:val="nil"/>
              <w:left w:val="nil"/>
              <w:bottom w:val="single" w:sz="4" w:space="0" w:color="auto"/>
              <w:right w:val="single" w:sz="4" w:space="0" w:color="auto"/>
            </w:tcBorders>
            <w:vAlign w:val="center"/>
          </w:tcPr>
          <w:p w14:paraId="60BD30B6"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6AA8D3A3" w14:textId="77777777" w:rsidTr="006E7C19">
        <w:trPr>
          <w:cantSplit/>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61FFB1A5" w14:textId="77777777" w:rsidR="008A2170" w:rsidRPr="005A48D9" w:rsidRDefault="000C7CC3"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M1.4CO.31</w:t>
            </w:r>
          </w:p>
        </w:tc>
        <w:tc>
          <w:tcPr>
            <w:tcW w:w="8557" w:type="dxa"/>
            <w:tcBorders>
              <w:top w:val="nil"/>
              <w:left w:val="nil"/>
              <w:bottom w:val="single" w:sz="4" w:space="0" w:color="auto"/>
              <w:right w:val="single" w:sz="4" w:space="0" w:color="auto"/>
            </w:tcBorders>
            <w:shd w:val="clear" w:color="auto" w:fill="auto"/>
            <w:vAlign w:val="center"/>
            <w:hideMark/>
          </w:tcPr>
          <w:p w14:paraId="294EE3B4"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System pozwala na obsługę historii raportów wg uprawnień zalogowanego użytkownika (widok wszystkich raportów do których użytkownik ma uprawnienia) lub podgląd jedynie tych przez niego wykonanych. Administrator zawsze widzi pełną historię. </w:t>
            </w:r>
          </w:p>
        </w:tc>
        <w:tc>
          <w:tcPr>
            <w:tcW w:w="0" w:type="auto"/>
            <w:tcBorders>
              <w:top w:val="nil"/>
              <w:left w:val="nil"/>
              <w:bottom w:val="single" w:sz="4" w:space="0" w:color="auto"/>
              <w:right w:val="single" w:sz="4" w:space="0" w:color="auto"/>
            </w:tcBorders>
            <w:vAlign w:val="center"/>
          </w:tcPr>
          <w:p w14:paraId="52824549"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55AB195E" w14:textId="77777777" w:rsidTr="006E7C19">
        <w:trPr>
          <w:cantSplit/>
        </w:trPr>
        <w:tc>
          <w:tcPr>
            <w:tcW w:w="10419" w:type="dxa"/>
            <w:gridSpan w:val="3"/>
            <w:tcBorders>
              <w:top w:val="nil"/>
              <w:left w:val="single" w:sz="4" w:space="0" w:color="auto"/>
              <w:bottom w:val="single" w:sz="4" w:space="0" w:color="auto"/>
              <w:right w:val="single" w:sz="4" w:space="0" w:color="auto"/>
            </w:tcBorders>
            <w:shd w:val="clear" w:color="auto" w:fill="A70A68"/>
            <w:vAlign w:val="center"/>
            <w:hideMark/>
          </w:tcPr>
          <w:p w14:paraId="69CC1769"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color w:val="FFFFFF" w:themeColor="background1"/>
                <w:sz w:val="20"/>
                <w:szCs w:val="20"/>
                <w:lang w:eastAsia="pl-PL"/>
              </w:rPr>
              <w:t>Analizy on-line</w:t>
            </w:r>
          </w:p>
        </w:tc>
      </w:tr>
      <w:tr w:rsidR="008A2170" w:rsidRPr="005A48D9" w14:paraId="09FDE453" w14:textId="77777777" w:rsidTr="006E7C19">
        <w:trPr>
          <w:cantSplit/>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1FF91F84" w14:textId="77777777" w:rsidR="008A2170" w:rsidRPr="005A48D9" w:rsidRDefault="000C7CC3"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M1.4CO.32</w:t>
            </w:r>
          </w:p>
        </w:tc>
        <w:tc>
          <w:tcPr>
            <w:tcW w:w="8557" w:type="dxa"/>
            <w:tcBorders>
              <w:top w:val="nil"/>
              <w:left w:val="nil"/>
              <w:bottom w:val="single" w:sz="4" w:space="0" w:color="auto"/>
              <w:right w:val="single" w:sz="4" w:space="0" w:color="auto"/>
            </w:tcBorders>
            <w:shd w:val="clear" w:color="auto" w:fill="auto"/>
            <w:vAlign w:val="center"/>
            <w:hideMark/>
          </w:tcPr>
          <w:p w14:paraId="333AC1CD"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operowanie na tabelach przestawnych</w:t>
            </w:r>
          </w:p>
        </w:tc>
        <w:tc>
          <w:tcPr>
            <w:tcW w:w="0" w:type="auto"/>
            <w:tcBorders>
              <w:top w:val="nil"/>
              <w:left w:val="nil"/>
              <w:bottom w:val="single" w:sz="4" w:space="0" w:color="auto"/>
              <w:right w:val="single" w:sz="4" w:space="0" w:color="auto"/>
            </w:tcBorders>
            <w:vAlign w:val="center"/>
          </w:tcPr>
          <w:p w14:paraId="7029ADCF"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27B32816" w14:textId="77777777" w:rsidTr="006E7C19">
        <w:trPr>
          <w:cantSplit/>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6C2CFD05" w14:textId="77777777" w:rsidR="008A2170" w:rsidRPr="005A48D9" w:rsidRDefault="000C7CC3"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M1.4CO.33</w:t>
            </w:r>
          </w:p>
        </w:tc>
        <w:tc>
          <w:tcPr>
            <w:tcW w:w="8557" w:type="dxa"/>
            <w:tcBorders>
              <w:top w:val="nil"/>
              <w:left w:val="nil"/>
              <w:bottom w:val="single" w:sz="4" w:space="0" w:color="auto"/>
              <w:right w:val="single" w:sz="4" w:space="0" w:color="auto"/>
            </w:tcBorders>
            <w:shd w:val="clear" w:color="auto" w:fill="auto"/>
            <w:vAlign w:val="center"/>
            <w:hideMark/>
          </w:tcPr>
          <w:p w14:paraId="14F3A3DA"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wykonywanie operacji drill-up i drill-down na danych w raportach i wykresach oraz pozwala użytkownikom na zmianę w trakcie analizy jej kierunku</w:t>
            </w:r>
          </w:p>
        </w:tc>
        <w:tc>
          <w:tcPr>
            <w:tcW w:w="0" w:type="auto"/>
            <w:tcBorders>
              <w:top w:val="nil"/>
              <w:left w:val="nil"/>
              <w:bottom w:val="single" w:sz="4" w:space="0" w:color="auto"/>
              <w:right w:val="single" w:sz="4" w:space="0" w:color="auto"/>
            </w:tcBorders>
            <w:vAlign w:val="center"/>
          </w:tcPr>
          <w:p w14:paraId="61E19F8F"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60C054E3" w14:textId="77777777" w:rsidTr="006E7C19">
        <w:trPr>
          <w:cantSplit/>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1F15A67E" w14:textId="77777777" w:rsidR="008A2170" w:rsidRPr="005A48D9" w:rsidRDefault="000C7CC3"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M1.4CO.34</w:t>
            </w:r>
          </w:p>
        </w:tc>
        <w:tc>
          <w:tcPr>
            <w:tcW w:w="8557" w:type="dxa"/>
            <w:tcBorders>
              <w:top w:val="nil"/>
              <w:left w:val="nil"/>
              <w:bottom w:val="single" w:sz="4" w:space="0" w:color="auto"/>
              <w:right w:val="single" w:sz="4" w:space="0" w:color="auto"/>
            </w:tcBorders>
            <w:shd w:val="clear" w:color="auto" w:fill="auto"/>
            <w:vAlign w:val="center"/>
            <w:hideMark/>
          </w:tcPr>
          <w:p w14:paraId="1CA0E2BA"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System pozwala na zapamiętanie układu indywidualnie dla każdego użytkownika </w:t>
            </w:r>
          </w:p>
        </w:tc>
        <w:tc>
          <w:tcPr>
            <w:tcW w:w="0" w:type="auto"/>
            <w:tcBorders>
              <w:top w:val="nil"/>
              <w:left w:val="nil"/>
              <w:bottom w:val="single" w:sz="4" w:space="0" w:color="auto"/>
              <w:right w:val="single" w:sz="4" w:space="0" w:color="auto"/>
            </w:tcBorders>
            <w:vAlign w:val="center"/>
          </w:tcPr>
          <w:p w14:paraId="6326C0D3"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14B6B25E" w14:textId="77777777" w:rsidTr="006E7C19">
        <w:trPr>
          <w:cantSplit/>
        </w:trPr>
        <w:tc>
          <w:tcPr>
            <w:tcW w:w="10419" w:type="dxa"/>
            <w:gridSpan w:val="3"/>
            <w:tcBorders>
              <w:top w:val="nil"/>
              <w:left w:val="single" w:sz="4" w:space="0" w:color="auto"/>
              <w:bottom w:val="single" w:sz="4" w:space="0" w:color="auto"/>
              <w:right w:val="single" w:sz="4" w:space="0" w:color="auto"/>
            </w:tcBorders>
            <w:shd w:val="clear" w:color="auto" w:fill="A70A68"/>
            <w:vAlign w:val="center"/>
            <w:hideMark/>
          </w:tcPr>
          <w:p w14:paraId="4D857A6E" w14:textId="77777777" w:rsidR="008A2170" w:rsidRPr="005A48D9" w:rsidRDefault="008A2170" w:rsidP="006E7C19">
            <w:pPr>
              <w:spacing w:after="0"/>
              <w:jc w:val="center"/>
              <w:rPr>
                <w:rFonts w:ascii="Klavika Basic Light" w:eastAsia="Times New Roman" w:hAnsi="Klavika Basic Light" w:cs="Times New Roman"/>
                <w:color w:val="FFFFFF" w:themeColor="background1"/>
                <w:sz w:val="20"/>
                <w:szCs w:val="20"/>
                <w:lang w:eastAsia="pl-PL"/>
              </w:rPr>
            </w:pPr>
            <w:r w:rsidRPr="005A48D9">
              <w:rPr>
                <w:rFonts w:ascii="Klavika Basic Light" w:eastAsia="Times New Roman" w:hAnsi="Klavika Basic Light" w:cs="Times New Roman"/>
                <w:color w:val="FFFFFF" w:themeColor="background1"/>
                <w:sz w:val="20"/>
                <w:szCs w:val="20"/>
                <w:lang w:eastAsia="pl-PL"/>
              </w:rPr>
              <w:t>Harmonogram</w:t>
            </w:r>
          </w:p>
        </w:tc>
      </w:tr>
      <w:tr w:rsidR="008A2170" w:rsidRPr="005A48D9" w14:paraId="45AD6717" w14:textId="77777777" w:rsidTr="006E7C19">
        <w:trPr>
          <w:cantSplit/>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3FE582E9" w14:textId="77777777" w:rsidR="008A2170" w:rsidRPr="005A48D9" w:rsidRDefault="000C7CC3"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M1.4CO.35</w:t>
            </w:r>
          </w:p>
        </w:tc>
        <w:tc>
          <w:tcPr>
            <w:tcW w:w="8557" w:type="dxa"/>
            <w:tcBorders>
              <w:top w:val="nil"/>
              <w:left w:val="nil"/>
              <w:bottom w:val="single" w:sz="4" w:space="0" w:color="auto"/>
              <w:right w:val="single" w:sz="4" w:space="0" w:color="auto"/>
            </w:tcBorders>
            <w:shd w:val="clear" w:color="auto" w:fill="auto"/>
            <w:vAlign w:val="center"/>
            <w:hideMark/>
          </w:tcPr>
          <w:p w14:paraId="62DBF86A"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automatyczne generowanie raportów w oparciu o wskazany harmonogram i dostarczanie ich zdefiniowanym przez użytkownika adresatom poprzez e-mail i/lub eksport wyników do zdefiniowanego zasobu w formatach conjamniej: pdf, rtf, html, xls lub xlsx.</w:t>
            </w:r>
          </w:p>
        </w:tc>
        <w:tc>
          <w:tcPr>
            <w:tcW w:w="0" w:type="auto"/>
            <w:tcBorders>
              <w:top w:val="nil"/>
              <w:left w:val="nil"/>
              <w:bottom w:val="single" w:sz="4" w:space="0" w:color="auto"/>
              <w:right w:val="single" w:sz="4" w:space="0" w:color="auto"/>
            </w:tcBorders>
            <w:vAlign w:val="center"/>
          </w:tcPr>
          <w:p w14:paraId="2BD5D732"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26EED5EC" w14:textId="77777777" w:rsidTr="006E7C19">
        <w:trPr>
          <w:cantSplit/>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2858B39A" w14:textId="77777777" w:rsidR="008A2170" w:rsidRPr="005A48D9" w:rsidRDefault="000C7CC3"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M1.4CO.36</w:t>
            </w:r>
          </w:p>
        </w:tc>
        <w:tc>
          <w:tcPr>
            <w:tcW w:w="8557" w:type="dxa"/>
            <w:tcBorders>
              <w:top w:val="nil"/>
              <w:left w:val="nil"/>
              <w:bottom w:val="single" w:sz="4" w:space="0" w:color="auto"/>
              <w:right w:val="single" w:sz="4" w:space="0" w:color="auto"/>
            </w:tcBorders>
            <w:shd w:val="clear" w:color="auto" w:fill="auto"/>
            <w:vAlign w:val="center"/>
            <w:hideMark/>
          </w:tcPr>
          <w:p w14:paraId="6DEED10B"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powtarzanie realizacji zadań harmonogramu w przypadku wystąpienia błędu z jednoczesnym przesłaniem monitu do zdefiniowanej listy adresatów</w:t>
            </w:r>
          </w:p>
        </w:tc>
        <w:tc>
          <w:tcPr>
            <w:tcW w:w="0" w:type="auto"/>
            <w:tcBorders>
              <w:top w:val="nil"/>
              <w:left w:val="nil"/>
              <w:bottom w:val="single" w:sz="4" w:space="0" w:color="auto"/>
              <w:right w:val="single" w:sz="4" w:space="0" w:color="auto"/>
            </w:tcBorders>
            <w:vAlign w:val="center"/>
          </w:tcPr>
          <w:p w14:paraId="7DD67260"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1BBC5DD9" w14:textId="77777777" w:rsidTr="006E7C19">
        <w:trPr>
          <w:cantSplit/>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33917AC1" w14:textId="77777777" w:rsidR="008A2170" w:rsidRPr="005A48D9" w:rsidRDefault="000C7CC3"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M1.4CO.37</w:t>
            </w:r>
          </w:p>
        </w:tc>
        <w:tc>
          <w:tcPr>
            <w:tcW w:w="8557" w:type="dxa"/>
            <w:tcBorders>
              <w:top w:val="nil"/>
              <w:left w:val="nil"/>
              <w:bottom w:val="single" w:sz="4" w:space="0" w:color="auto"/>
              <w:right w:val="single" w:sz="4" w:space="0" w:color="auto"/>
            </w:tcBorders>
            <w:shd w:val="clear" w:color="auto" w:fill="auto"/>
            <w:vAlign w:val="center"/>
            <w:hideMark/>
          </w:tcPr>
          <w:p w14:paraId="6F1F048B"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rozdzielania zadań do niezależnych kolejek realizacji (wykonanie asynchroniczne)</w:t>
            </w:r>
          </w:p>
        </w:tc>
        <w:tc>
          <w:tcPr>
            <w:tcW w:w="0" w:type="auto"/>
            <w:tcBorders>
              <w:top w:val="nil"/>
              <w:left w:val="nil"/>
              <w:bottom w:val="single" w:sz="4" w:space="0" w:color="auto"/>
              <w:right w:val="single" w:sz="4" w:space="0" w:color="auto"/>
            </w:tcBorders>
            <w:vAlign w:val="center"/>
          </w:tcPr>
          <w:p w14:paraId="13FE3ED0"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A2170" w:rsidRPr="005A48D9" w14:paraId="2BB90E71" w14:textId="77777777" w:rsidTr="006E7C19">
        <w:trPr>
          <w:cantSplit/>
        </w:trPr>
        <w:tc>
          <w:tcPr>
            <w:tcW w:w="1077" w:type="dxa"/>
            <w:tcBorders>
              <w:top w:val="nil"/>
              <w:left w:val="single" w:sz="4" w:space="0" w:color="auto"/>
              <w:bottom w:val="single" w:sz="4" w:space="0" w:color="auto"/>
              <w:right w:val="single" w:sz="4" w:space="0" w:color="auto"/>
            </w:tcBorders>
            <w:shd w:val="clear" w:color="auto" w:fill="auto"/>
            <w:vAlign w:val="center"/>
            <w:hideMark/>
          </w:tcPr>
          <w:p w14:paraId="24690EB9" w14:textId="77777777" w:rsidR="008A2170" w:rsidRPr="005A48D9" w:rsidRDefault="000C7CC3"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M1.4CO.38</w:t>
            </w:r>
          </w:p>
        </w:tc>
        <w:tc>
          <w:tcPr>
            <w:tcW w:w="8557" w:type="dxa"/>
            <w:tcBorders>
              <w:top w:val="nil"/>
              <w:left w:val="nil"/>
              <w:bottom w:val="single" w:sz="4" w:space="0" w:color="auto"/>
              <w:right w:val="single" w:sz="4" w:space="0" w:color="auto"/>
            </w:tcBorders>
            <w:shd w:val="clear" w:color="auto" w:fill="auto"/>
            <w:vAlign w:val="center"/>
            <w:hideMark/>
          </w:tcPr>
          <w:p w14:paraId="6D668E38" w14:textId="77777777" w:rsidR="008A2170" w:rsidRPr="005A48D9" w:rsidRDefault="008A2170" w:rsidP="006E7C19">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podgląd zdefiniowanych zadań wraz z aktualnym stanem ich realizacji</w:t>
            </w:r>
          </w:p>
        </w:tc>
        <w:tc>
          <w:tcPr>
            <w:tcW w:w="0" w:type="auto"/>
            <w:tcBorders>
              <w:top w:val="nil"/>
              <w:left w:val="nil"/>
              <w:bottom w:val="single" w:sz="4" w:space="0" w:color="auto"/>
              <w:right w:val="single" w:sz="4" w:space="0" w:color="auto"/>
            </w:tcBorders>
            <w:vAlign w:val="center"/>
          </w:tcPr>
          <w:p w14:paraId="126AF155" w14:textId="77777777" w:rsidR="008A2170" w:rsidRPr="005A48D9" w:rsidRDefault="008A2170" w:rsidP="006E7C19">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bl>
    <w:p w14:paraId="756BC03E" w14:textId="77777777" w:rsidR="00F7092D" w:rsidRPr="005A48D9" w:rsidRDefault="00F7092D" w:rsidP="00116420">
      <w:pPr>
        <w:tabs>
          <w:tab w:val="left" w:pos="1547"/>
        </w:tabs>
        <w:rPr>
          <w:rFonts w:ascii="Klavika Basic Light" w:hAnsi="Klavika Basic Light"/>
          <w:color w:val="A70A68"/>
        </w:rPr>
      </w:pPr>
    </w:p>
    <w:p w14:paraId="41BAF765" w14:textId="77777777" w:rsidR="005901FC" w:rsidRPr="005A48D9" w:rsidRDefault="005901FC" w:rsidP="008B7532">
      <w:pPr>
        <w:pStyle w:val="Nagwek4"/>
        <w:numPr>
          <w:ilvl w:val="2"/>
          <w:numId w:val="40"/>
        </w:numPr>
        <w:rPr>
          <w:rFonts w:ascii="Klavika Basic Light" w:hAnsi="Klavika Basic Light"/>
          <w:i w:val="0"/>
          <w:sz w:val="24"/>
          <w:szCs w:val="24"/>
        </w:rPr>
      </w:pPr>
      <w:bookmarkStart w:id="57" w:name="_Toc479019839"/>
      <w:r w:rsidRPr="005A48D9">
        <w:rPr>
          <w:rFonts w:ascii="Klavika Basic Light" w:hAnsi="Klavika Basic Light"/>
          <w:i w:val="0"/>
          <w:sz w:val="24"/>
          <w:szCs w:val="24"/>
        </w:rPr>
        <w:t>Radiologiczny System Informatyczny RIS</w:t>
      </w:r>
      <w:bookmarkEnd w:id="57"/>
    </w:p>
    <w:p w14:paraId="3CB1B4AF" w14:textId="77777777" w:rsidR="00CA6562" w:rsidRPr="005A48D9" w:rsidRDefault="00CA6562" w:rsidP="00FE2873">
      <w:pPr>
        <w:rPr>
          <w:rFonts w:ascii="Klavika Basic Light" w:hAnsi="Klavika Basic Light"/>
        </w:rPr>
      </w:pPr>
    </w:p>
    <w:p w14:paraId="483258A2" w14:textId="74976CC6" w:rsidR="00371D72" w:rsidRPr="005A48D9" w:rsidRDefault="00CA6562" w:rsidP="00FE2873">
      <w:pPr>
        <w:rPr>
          <w:rFonts w:ascii="Klavika Basic Light" w:hAnsi="Klavika Basic Light"/>
        </w:rPr>
      </w:pPr>
      <w:r w:rsidRPr="005A48D9">
        <w:rPr>
          <w:rFonts w:ascii="Klavika Basic Light" w:hAnsi="Klavika Basic Light"/>
        </w:rPr>
        <w:t>Moduł HIS/RIS musi współpracować z system typu PACS</w:t>
      </w:r>
      <w:r w:rsidR="00C25A9F" w:rsidRPr="005A48D9">
        <w:rPr>
          <w:rFonts w:ascii="Klavika Basic Light" w:hAnsi="Klavika Basic Light"/>
        </w:rPr>
        <w:t xml:space="preserve"> producenta </w:t>
      </w:r>
      <w:r w:rsidR="00692222" w:rsidRPr="005A48D9">
        <w:rPr>
          <w:rFonts w:ascii="Klavika Basic Light" w:hAnsi="Klavika Basic Light"/>
        </w:rPr>
        <w:t xml:space="preserve">AGFA </w:t>
      </w:r>
      <w:r w:rsidRPr="005A48D9">
        <w:rPr>
          <w:rFonts w:ascii="Klavika Basic Light" w:hAnsi="Klavika Basic Light"/>
        </w:rPr>
        <w:t>w celu</w:t>
      </w:r>
      <w:r w:rsidR="00692222" w:rsidRPr="005A48D9">
        <w:rPr>
          <w:rFonts w:ascii="Klavika Basic Light" w:hAnsi="Klavika Basic Light"/>
        </w:rPr>
        <w:t xml:space="preserve"> utrzymania dotychczasowego</w:t>
      </w:r>
      <w:r w:rsidRPr="005A48D9">
        <w:rPr>
          <w:rFonts w:ascii="Klavika Basic Light" w:hAnsi="Klavika Basic Light"/>
        </w:rPr>
        <w:t xml:space="preserve"> systemu archiwizacji badań obrazowych</w:t>
      </w:r>
      <w:r w:rsidR="00692222" w:rsidRPr="005A48D9">
        <w:rPr>
          <w:rFonts w:ascii="Klavika Basic Light" w:hAnsi="Klavika Basic Light"/>
        </w:rPr>
        <w:t xml:space="preserve"> lub</w:t>
      </w:r>
      <w:r w:rsidRPr="005A48D9">
        <w:rPr>
          <w:rFonts w:ascii="Klavika Basic Light" w:hAnsi="Klavika Basic Light"/>
        </w:rPr>
        <w:t xml:space="preserve"> </w:t>
      </w:r>
      <w:r w:rsidR="00054835" w:rsidRPr="005A48D9">
        <w:rPr>
          <w:rFonts w:ascii="Klavika Basic Light" w:hAnsi="Klavika Basic Light"/>
        </w:rPr>
        <w:t>inny nowo dostarczony</w:t>
      </w:r>
      <w:r w:rsidR="00692222" w:rsidRPr="005A48D9">
        <w:rPr>
          <w:rFonts w:ascii="Klavika Basic Light" w:hAnsi="Klavika Basic Light"/>
        </w:rPr>
        <w:t xml:space="preserve"> systemu PACS np. , Synektik lub inny</w:t>
      </w:r>
      <w:r w:rsidRPr="005A48D9">
        <w:rPr>
          <w:rFonts w:ascii="Klavika Basic Light" w:hAnsi="Klavika Basic Light"/>
        </w:rPr>
        <w:t>.</w:t>
      </w:r>
      <w:r w:rsidR="00371D72" w:rsidRPr="005A48D9">
        <w:rPr>
          <w:rFonts w:ascii="Klavika Basic Light" w:hAnsi="Klavika Basic Light"/>
        </w:rPr>
        <w:t xml:space="preserve"> W tym celu Zamawiający dopuszcza alternatywne wymagania opisane w tabeli Opis wymagania RIS A i opis wymagania RIS B. Wymaga się spełnienia jednej z poniższych specyfikacji.</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8647"/>
        <w:gridCol w:w="851"/>
      </w:tblGrid>
      <w:tr w:rsidR="003C578F" w:rsidRPr="005A48D9" w14:paraId="72DFEEA8" w14:textId="77777777" w:rsidTr="007C3805">
        <w:trPr>
          <w:cantSplit/>
          <w:trHeight w:val="302"/>
        </w:trPr>
        <w:tc>
          <w:tcPr>
            <w:tcW w:w="1129" w:type="dxa"/>
            <w:shd w:val="clear" w:color="auto" w:fill="A70A68"/>
          </w:tcPr>
          <w:p w14:paraId="2762E4B6" w14:textId="77777777" w:rsidR="003C578F" w:rsidRPr="005A48D9" w:rsidRDefault="003C578F" w:rsidP="00BF0E8B">
            <w:pPr>
              <w:autoSpaceDE w:val="0"/>
              <w:autoSpaceDN w:val="0"/>
              <w:adjustRightInd w:val="0"/>
              <w:spacing w:after="0"/>
              <w:jc w:val="center"/>
              <w:rPr>
                <w:rFonts w:ascii="Klavika Basic Light" w:hAnsi="Klavika Basic Light" w:cs="Klavika Basic Light"/>
                <w:color w:val="FFFFFF" w:themeColor="background1"/>
                <w:sz w:val="20"/>
                <w:szCs w:val="20"/>
              </w:rPr>
            </w:pPr>
            <w:r w:rsidRPr="005A48D9">
              <w:rPr>
                <w:rFonts w:ascii="Klavika Basic Light" w:hAnsi="Klavika Basic Light" w:cs="Klavika Basic Light"/>
                <w:color w:val="FFFFFF" w:themeColor="background1"/>
                <w:sz w:val="20"/>
                <w:szCs w:val="20"/>
              </w:rPr>
              <w:t>Kod wymagania</w:t>
            </w:r>
          </w:p>
        </w:tc>
        <w:tc>
          <w:tcPr>
            <w:tcW w:w="9498" w:type="dxa"/>
            <w:gridSpan w:val="2"/>
            <w:shd w:val="clear" w:color="auto" w:fill="A70A68"/>
            <w:vAlign w:val="center"/>
          </w:tcPr>
          <w:p w14:paraId="17ECCF78" w14:textId="7AFE2D7A" w:rsidR="003C578F" w:rsidRPr="005A48D9" w:rsidRDefault="003C578F" w:rsidP="00BF0E8B">
            <w:pPr>
              <w:autoSpaceDE w:val="0"/>
              <w:autoSpaceDN w:val="0"/>
              <w:adjustRightInd w:val="0"/>
              <w:spacing w:after="0"/>
              <w:jc w:val="center"/>
              <w:rPr>
                <w:rFonts w:ascii="Klavika Basic Light" w:hAnsi="Klavika Basic Light" w:cs="Klavika Basic Light"/>
                <w:color w:val="FFFFFF" w:themeColor="background1"/>
                <w:sz w:val="20"/>
                <w:szCs w:val="20"/>
              </w:rPr>
            </w:pPr>
            <w:r w:rsidRPr="005A48D9">
              <w:rPr>
                <w:rFonts w:ascii="Klavika Basic Light" w:hAnsi="Klavika Basic Light" w:cs="Klavika Basic Light"/>
                <w:color w:val="FFFFFF" w:themeColor="background1"/>
                <w:sz w:val="20"/>
                <w:szCs w:val="20"/>
              </w:rPr>
              <w:t>Opis wymagania</w:t>
            </w:r>
            <w:r w:rsidR="00371D72" w:rsidRPr="005A48D9">
              <w:rPr>
                <w:rFonts w:ascii="Klavika Basic Light" w:hAnsi="Klavika Basic Light" w:cs="Klavika Basic Light"/>
                <w:color w:val="FFFFFF" w:themeColor="background1"/>
                <w:sz w:val="20"/>
                <w:szCs w:val="20"/>
              </w:rPr>
              <w:t xml:space="preserve"> RIS A</w:t>
            </w:r>
          </w:p>
        </w:tc>
      </w:tr>
      <w:tr w:rsidR="003C578F" w:rsidRPr="005A48D9" w14:paraId="3527D4CA" w14:textId="77777777" w:rsidTr="007C3805">
        <w:trPr>
          <w:cantSplit/>
          <w:trHeight w:val="302"/>
        </w:trPr>
        <w:tc>
          <w:tcPr>
            <w:tcW w:w="10627" w:type="dxa"/>
            <w:gridSpan w:val="3"/>
            <w:shd w:val="clear" w:color="auto" w:fill="A70A68"/>
          </w:tcPr>
          <w:p w14:paraId="13D3887D" w14:textId="77777777" w:rsidR="003C578F" w:rsidRPr="005A48D9" w:rsidRDefault="003C578F" w:rsidP="00BF0E8B">
            <w:pPr>
              <w:autoSpaceDE w:val="0"/>
              <w:autoSpaceDN w:val="0"/>
              <w:adjustRightInd w:val="0"/>
              <w:spacing w:after="0"/>
              <w:jc w:val="center"/>
              <w:rPr>
                <w:rFonts w:ascii="Klavika Basic Light" w:hAnsi="Klavika Basic Light" w:cs="Klavika Basic Light"/>
                <w:color w:val="FFFFFF" w:themeColor="background1"/>
                <w:sz w:val="20"/>
                <w:szCs w:val="20"/>
              </w:rPr>
            </w:pPr>
            <w:r w:rsidRPr="005A48D9">
              <w:rPr>
                <w:rFonts w:ascii="Klavika Basic Light" w:hAnsi="Klavika Basic Light" w:cs="Klavika Basic Light"/>
                <w:color w:val="FFFFFF" w:themeColor="background1"/>
                <w:sz w:val="20"/>
                <w:szCs w:val="20"/>
              </w:rPr>
              <w:t>Ogólne</w:t>
            </w:r>
          </w:p>
        </w:tc>
      </w:tr>
      <w:tr w:rsidR="00A7178A" w:rsidRPr="005A48D9" w14:paraId="699884B0" w14:textId="77777777" w:rsidTr="007C3805">
        <w:trPr>
          <w:cantSplit/>
        </w:trPr>
        <w:tc>
          <w:tcPr>
            <w:tcW w:w="1129" w:type="dxa"/>
          </w:tcPr>
          <w:p w14:paraId="541B17C2" w14:textId="77777777" w:rsidR="00A7178A" w:rsidRPr="005A48D9" w:rsidRDefault="00A7178A" w:rsidP="00BF0E8B">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M1.RIS.1</w:t>
            </w:r>
          </w:p>
        </w:tc>
        <w:tc>
          <w:tcPr>
            <w:tcW w:w="8647" w:type="dxa"/>
          </w:tcPr>
          <w:p w14:paraId="2E6B472B" w14:textId="77777777" w:rsidR="00A7178A" w:rsidRPr="005A48D9" w:rsidRDefault="00A7178A" w:rsidP="00BF0E8B">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posiada menu w języku polskim. Wszystkie przyciski wraz z pomocą kontekstową opisane są po polsku. Komunikaty dla użytkownika wyświetlane są w języku polskim.</w:t>
            </w:r>
          </w:p>
        </w:tc>
        <w:tc>
          <w:tcPr>
            <w:tcW w:w="851" w:type="dxa"/>
          </w:tcPr>
          <w:p w14:paraId="6496005B" w14:textId="77777777" w:rsidR="00A7178A" w:rsidRPr="005A48D9" w:rsidRDefault="003C578F" w:rsidP="00BF0E8B">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012A4EDA" w14:textId="77777777" w:rsidTr="007C3805">
        <w:trPr>
          <w:cantSplit/>
        </w:trPr>
        <w:tc>
          <w:tcPr>
            <w:tcW w:w="1129" w:type="dxa"/>
          </w:tcPr>
          <w:p w14:paraId="1B2747C7"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M1.RIS.2</w:t>
            </w:r>
          </w:p>
        </w:tc>
        <w:tc>
          <w:tcPr>
            <w:tcW w:w="8647" w:type="dxa"/>
          </w:tcPr>
          <w:p w14:paraId="4CF97017"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posiada moduł pomocy z pełną instrukcją obsługi w języku polskim.</w:t>
            </w:r>
          </w:p>
        </w:tc>
        <w:tc>
          <w:tcPr>
            <w:tcW w:w="851" w:type="dxa"/>
          </w:tcPr>
          <w:p w14:paraId="184DF12F"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2DBE8843" w14:textId="77777777" w:rsidTr="007C3805">
        <w:trPr>
          <w:cantSplit/>
        </w:trPr>
        <w:tc>
          <w:tcPr>
            <w:tcW w:w="1129" w:type="dxa"/>
          </w:tcPr>
          <w:p w14:paraId="4F1FAC34"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M1.RIS.3</w:t>
            </w:r>
          </w:p>
        </w:tc>
        <w:tc>
          <w:tcPr>
            <w:tcW w:w="8647" w:type="dxa"/>
          </w:tcPr>
          <w:p w14:paraId="0D1E2AC6"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w architekturze webowej, działający na minimum jednej z przeglądarek: Google Chrome, Mozilla FireFox, Opera</w:t>
            </w:r>
            <w:r w:rsidRPr="005A48D9">
              <w:rPr>
                <w:rFonts w:ascii="Klavika Basic Light" w:hAnsi="Klavika Basic Light" w:cs="Klavika Basic Light"/>
                <w:color w:val="000000"/>
                <w:sz w:val="20"/>
                <w:szCs w:val="20"/>
                <w:u w:val="single"/>
              </w:rPr>
              <w:t>, Edge, IE</w:t>
            </w:r>
            <w:r w:rsidRPr="005A48D9">
              <w:rPr>
                <w:rFonts w:ascii="Klavika Basic Light" w:hAnsi="Klavika Basic Light" w:cs="Klavika Basic Light"/>
                <w:color w:val="000000"/>
                <w:sz w:val="20"/>
                <w:szCs w:val="20"/>
              </w:rPr>
              <w:t>– na komputerach użytkowników nie jest wymagana instalacja oprogramowania klienckiego ani żadnych dodatków, wtyczek lub środowisk uruchomieniowych. Dopuszcza się również rozwiązania typu klient-serwer (aplikacja kliencka)</w:t>
            </w:r>
          </w:p>
        </w:tc>
        <w:tc>
          <w:tcPr>
            <w:tcW w:w="851" w:type="dxa"/>
          </w:tcPr>
          <w:p w14:paraId="595BB1BD"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257DC75B" w14:textId="77777777" w:rsidTr="007C3805">
        <w:trPr>
          <w:cantSplit/>
        </w:trPr>
        <w:tc>
          <w:tcPr>
            <w:tcW w:w="1129" w:type="dxa"/>
          </w:tcPr>
          <w:p w14:paraId="017E3BB3"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M1.RIS.4</w:t>
            </w:r>
          </w:p>
        </w:tc>
        <w:tc>
          <w:tcPr>
            <w:tcW w:w="8647" w:type="dxa"/>
          </w:tcPr>
          <w:p w14:paraId="62C4EED5"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Aktualizacja systemu dokonuje się centralnie, umożliwiając każdej stacji roboczej pracę pod kontrolą najnowszej wersji, bez konieczności aktualizacji każdej stacji z osobna.</w:t>
            </w:r>
          </w:p>
        </w:tc>
        <w:tc>
          <w:tcPr>
            <w:tcW w:w="851" w:type="dxa"/>
          </w:tcPr>
          <w:p w14:paraId="380B530C"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5C76BB8D" w14:textId="77777777" w:rsidTr="007C3805">
        <w:trPr>
          <w:cantSplit/>
        </w:trPr>
        <w:tc>
          <w:tcPr>
            <w:tcW w:w="1129" w:type="dxa"/>
          </w:tcPr>
          <w:p w14:paraId="6555B949"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M5.RIS.5</w:t>
            </w:r>
          </w:p>
        </w:tc>
        <w:tc>
          <w:tcPr>
            <w:tcW w:w="8647" w:type="dxa"/>
          </w:tcPr>
          <w:p w14:paraId="24B20D72"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umożliwia zdefiniowanie dowolnej liczby nazwanych użytkowników.</w:t>
            </w:r>
          </w:p>
        </w:tc>
        <w:tc>
          <w:tcPr>
            <w:tcW w:w="851" w:type="dxa"/>
          </w:tcPr>
          <w:p w14:paraId="5DBAA5C7"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3EB8D545" w14:textId="77777777" w:rsidTr="007C3805">
        <w:trPr>
          <w:cantSplit/>
        </w:trPr>
        <w:tc>
          <w:tcPr>
            <w:tcW w:w="1129" w:type="dxa"/>
          </w:tcPr>
          <w:p w14:paraId="5205FE84"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M5.RIS.6</w:t>
            </w:r>
          </w:p>
        </w:tc>
        <w:tc>
          <w:tcPr>
            <w:tcW w:w="8647" w:type="dxa"/>
          </w:tcPr>
          <w:p w14:paraId="4B01F62E"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na wybranie jasnej lub ciemnej kolorystyki środowiska pracy.</w:t>
            </w:r>
          </w:p>
        </w:tc>
        <w:tc>
          <w:tcPr>
            <w:tcW w:w="851" w:type="dxa"/>
          </w:tcPr>
          <w:p w14:paraId="254E0F97"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0B5EB8BB" w14:textId="77777777" w:rsidTr="007C3805">
        <w:trPr>
          <w:cantSplit/>
        </w:trPr>
        <w:tc>
          <w:tcPr>
            <w:tcW w:w="1129" w:type="dxa"/>
          </w:tcPr>
          <w:p w14:paraId="53DA817F"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M5.RIS.7</w:t>
            </w:r>
          </w:p>
        </w:tc>
        <w:tc>
          <w:tcPr>
            <w:tcW w:w="8647" w:type="dxa"/>
          </w:tcPr>
          <w:p w14:paraId="00A6BF48"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daje możliwość definiowania szablonów dokumentów czyli dokumentów uzupełnionych predefiniowanymi danymi i zapisywania ich pod dowolną nazwą – co najmniej dla:</w:t>
            </w:r>
          </w:p>
        </w:tc>
        <w:tc>
          <w:tcPr>
            <w:tcW w:w="851" w:type="dxa"/>
          </w:tcPr>
          <w:p w14:paraId="1804CDFA"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4DBF5656" w14:textId="77777777" w:rsidTr="007C3805">
        <w:trPr>
          <w:cantSplit/>
        </w:trPr>
        <w:tc>
          <w:tcPr>
            <w:tcW w:w="1129" w:type="dxa"/>
          </w:tcPr>
          <w:p w14:paraId="4BE192CC"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27C9686D"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Karty pacjenta</w:t>
            </w:r>
          </w:p>
        </w:tc>
        <w:tc>
          <w:tcPr>
            <w:tcW w:w="851" w:type="dxa"/>
          </w:tcPr>
          <w:p w14:paraId="74B7E454"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08F1F2C2" w14:textId="77777777" w:rsidTr="007C3805">
        <w:trPr>
          <w:cantSplit/>
        </w:trPr>
        <w:tc>
          <w:tcPr>
            <w:tcW w:w="1129" w:type="dxa"/>
          </w:tcPr>
          <w:p w14:paraId="406009C4"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3F638CF4"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Zlecenia</w:t>
            </w:r>
          </w:p>
        </w:tc>
        <w:tc>
          <w:tcPr>
            <w:tcW w:w="851" w:type="dxa"/>
          </w:tcPr>
          <w:p w14:paraId="692343EE"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1FCBA60F" w14:textId="77777777" w:rsidTr="007C3805">
        <w:trPr>
          <w:cantSplit/>
        </w:trPr>
        <w:tc>
          <w:tcPr>
            <w:tcW w:w="1129" w:type="dxa"/>
          </w:tcPr>
          <w:p w14:paraId="44FAA22A"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5E2C0D1B"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Badania</w:t>
            </w:r>
          </w:p>
        </w:tc>
        <w:tc>
          <w:tcPr>
            <w:tcW w:w="851" w:type="dxa"/>
          </w:tcPr>
          <w:p w14:paraId="5AFFBB92"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79889E91" w14:textId="77777777" w:rsidTr="007C3805">
        <w:trPr>
          <w:cantSplit/>
        </w:trPr>
        <w:tc>
          <w:tcPr>
            <w:tcW w:w="1129" w:type="dxa"/>
          </w:tcPr>
          <w:p w14:paraId="62AE5501"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54FFF31C"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Kroku badania</w:t>
            </w:r>
          </w:p>
        </w:tc>
        <w:tc>
          <w:tcPr>
            <w:tcW w:w="851" w:type="dxa"/>
          </w:tcPr>
          <w:p w14:paraId="7A1E5AA6"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26741522" w14:textId="77777777" w:rsidTr="007C3805">
        <w:trPr>
          <w:cantSplit/>
        </w:trPr>
        <w:tc>
          <w:tcPr>
            <w:tcW w:w="1129" w:type="dxa"/>
          </w:tcPr>
          <w:p w14:paraId="09382215"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4980276A"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Grafiku</w:t>
            </w:r>
          </w:p>
        </w:tc>
        <w:tc>
          <w:tcPr>
            <w:tcW w:w="851" w:type="dxa"/>
          </w:tcPr>
          <w:p w14:paraId="5474F8A8"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133FDDCA" w14:textId="77777777" w:rsidTr="007C3805">
        <w:trPr>
          <w:cantSplit/>
        </w:trPr>
        <w:tc>
          <w:tcPr>
            <w:tcW w:w="1129" w:type="dxa"/>
          </w:tcPr>
          <w:p w14:paraId="4E5B737F"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M5.RIS.8</w:t>
            </w:r>
          </w:p>
        </w:tc>
        <w:tc>
          <w:tcPr>
            <w:tcW w:w="8647" w:type="dxa"/>
          </w:tcPr>
          <w:p w14:paraId="256AA72E"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Szablony mogą być zapisywane jako publiczne (dostęp dla wszystkich użytkowników) oraz prywatne (dostęp tylko dla autora).</w:t>
            </w:r>
          </w:p>
        </w:tc>
        <w:tc>
          <w:tcPr>
            <w:tcW w:w="851" w:type="dxa"/>
          </w:tcPr>
          <w:p w14:paraId="079C539A"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7478A4F3" w14:textId="77777777" w:rsidTr="007C3805">
        <w:trPr>
          <w:cantSplit/>
        </w:trPr>
        <w:tc>
          <w:tcPr>
            <w:tcW w:w="1129" w:type="dxa"/>
          </w:tcPr>
          <w:p w14:paraId="142C539F"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M5.RIS.9</w:t>
            </w:r>
          </w:p>
        </w:tc>
        <w:tc>
          <w:tcPr>
            <w:tcW w:w="8647" w:type="dxa"/>
          </w:tcPr>
          <w:p w14:paraId="0390A7F3"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Podczas definiowania szablonu dokumentu system nie wymaga uzupełniania pól wymaganych.</w:t>
            </w:r>
          </w:p>
        </w:tc>
        <w:tc>
          <w:tcPr>
            <w:tcW w:w="851" w:type="dxa"/>
          </w:tcPr>
          <w:p w14:paraId="5F87B6B2"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51678F3A" w14:textId="77777777" w:rsidTr="007C3805">
        <w:trPr>
          <w:cantSplit/>
        </w:trPr>
        <w:tc>
          <w:tcPr>
            <w:tcW w:w="1129" w:type="dxa"/>
          </w:tcPr>
          <w:p w14:paraId="535CF9C2"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M5.RIS.10</w:t>
            </w:r>
          </w:p>
        </w:tc>
        <w:tc>
          <w:tcPr>
            <w:tcW w:w="8647" w:type="dxa"/>
          </w:tcPr>
          <w:p w14:paraId="30E66E81"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Szablony dokumentu mogą być wykorzystane zarówno podczas tworzenia jak i edycji dokumentu.</w:t>
            </w:r>
          </w:p>
        </w:tc>
        <w:tc>
          <w:tcPr>
            <w:tcW w:w="851" w:type="dxa"/>
          </w:tcPr>
          <w:p w14:paraId="132A1B57"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5ABD7457" w14:textId="77777777" w:rsidTr="007C3805">
        <w:trPr>
          <w:cantSplit/>
        </w:trPr>
        <w:tc>
          <w:tcPr>
            <w:tcW w:w="1129" w:type="dxa"/>
          </w:tcPr>
          <w:p w14:paraId="0CEE8DDF"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M5.RIS.11</w:t>
            </w:r>
          </w:p>
        </w:tc>
        <w:tc>
          <w:tcPr>
            <w:tcW w:w="8647" w:type="dxa"/>
          </w:tcPr>
          <w:p w14:paraId="36C569C5"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na oznaczenie szablonu jako domyślny, co oznacza, że nowo tworzony dokument będzie od razu wypełniony zgodnie z tym wzorcem.</w:t>
            </w:r>
          </w:p>
        </w:tc>
        <w:tc>
          <w:tcPr>
            <w:tcW w:w="851" w:type="dxa"/>
          </w:tcPr>
          <w:p w14:paraId="4E778887"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3BE6494A" w14:textId="77777777" w:rsidTr="007C3805">
        <w:trPr>
          <w:cantSplit/>
        </w:trPr>
        <w:tc>
          <w:tcPr>
            <w:tcW w:w="1129" w:type="dxa"/>
          </w:tcPr>
          <w:p w14:paraId="31250A85"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M5.RIS.12</w:t>
            </w:r>
          </w:p>
        </w:tc>
        <w:tc>
          <w:tcPr>
            <w:tcW w:w="8647" w:type="dxa"/>
          </w:tcPr>
          <w:p w14:paraId="75114CC8"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na wyszukiwanie szablonów poprzez podanie dowolnej frazy w nazwie wzorca.</w:t>
            </w:r>
          </w:p>
        </w:tc>
        <w:tc>
          <w:tcPr>
            <w:tcW w:w="851" w:type="dxa"/>
          </w:tcPr>
          <w:p w14:paraId="33BB84E6"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5D0A5857" w14:textId="77777777" w:rsidTr="007C3805">
        <w:trPr>
          <w:cantSplit/>
        </w:trPr>
        <w:tc>
          <w:tcPr>
            <w:tcW w:w="1129" w:type="dxa"/>
          </w:tcPr>
          <w:p w14:paraId="0C967EA4"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M5.RIS.13</w:t>
            </w:r>
          </w:p>
        </w:tc>
        <w:tc>
          <w:tcPr>
            <w:tcW w:w="8647" w:type="dxa"/>
          </w:tcPr>
          <w:p w14:paraId="04851C7E"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skopiować wszystkie dane z formularza istniejącego dokumentu i wkleić do formularza nowo tworzonego dokumentu</w:t>
            </w:r>
          </w:p>
        </w:tc>
        <w:tc>
          <w:tcPr>
            <w:tcW w:w="851" w:type="dxa"/>
          </w:tcPr>
          <w:p w14:paraId="01A2C91F"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1A805772" w14:textId="77777777" w:rsidTr="007C3805">
        <w:trPr>
          <w:cantSplit/>
        </w:trPr>
        <w:tc>
          <w:tcPr>
            <w:tcW w:w="1129" w:type="dxa"/>
          </w:tcPr>
          <w:p w14:paraId="70EBF6A4"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lastRenderedPageBreak/>
              <w:t>M5.RIS.14</w:t>
            </w:r>
          </w:p>
        </w:tc>
        <w:tc>
          <w:tcPr>
            <w:tcW w:w="8647" w:type="dxa"/>
          </w:tcPr>
          <w:p w14:paraId="2761F29B"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blokuje możliwość równoczesnej edycji konkretnego dokumentu przez więcej niż jednego użytkownika.</w:t>
            </w:r>
          </w:p>
        </w:tc>
        <w:tc>
          <w:tcPr>
            <w:tcW w:w="851" w:type="dxa"/>
          </w:tcPr>
          <w:p w14:paraId="73A4F60D"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77078CB1" w14:textId="77777777" w:rsidTr="007C3805">
        <w:trPr>
          <w:cantSplit/>
        </w:trPr>
        <w:tc>
          <w:tcPr>
            <w:tcW w:w="1129" w:type="dxa"/>
          </w:tcPr>
          <w:p w14:paraId="48A77AAB"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M5.RIS.15</w:t>
            </w:r>
          </w:p>
        </w:tc>
        <w:tc>
          <w:tcPr>
            <w:tcW w:w="8647" w:type="dxa"/>
          </w:tcPr>
          <w:p w14:paraId="5C19CC2F"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na wyłączanie i włączanie w wyświetlonym formularzu widoczności pól niewymaganych.</w:t>
            </w:r>
          </w:p>
        </w:tc>
        <w:tc>
          <w:tcPr>
            <w:tcW w:w="851" w:type="dxa"/>
          </w:tcPr>
          <w:p w14:paraId="64BB0DA6"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7E655D7D" w14:textId="77777777" w:rsidTr="007C3805">
        <w:trPr>
          <w:cantSplit/>
        </w:trPr>
        <w:tc>
          <w:tcPr>
            <w:tcW w:w="1129" w:type="dxa"/>
          </w:tcPr>
          <w:p w14:paraId="77AD5803"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M5.RIS.16</w:t>
            </w:r>
          </w:p>
        </w:tc>
        <w:tc>
          <w:tcPr>
            <w:tcW w:w="8647" w:type="dxa"/>
          </w:tcPr>
          <w:p w14:paraId="501652B7"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na dołączanie załączników (plików, jednego lub wielu) do dokumentów:</w:t>
            </w:r>
          </w:p>
        </w:tc>
        <w:tc>
          <w:tcPr>
            <w:tcW w:w="851" w:type="dxa"/>
          </w:tcPr>
          <w:p w14:paraId="0370186A"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3B3DECB5" w14:textId="77777777" w:rsidTr="007C3805">
        <w:trPr>
          <w:cantSplit/>
        </w:trPr>
        <w:tc>
          <w:tcPr>
            <w:tcW w:w="1129" w:type="dxa"/>
          </w:tcPr>
          <w:p w14:paraId="11C09374"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23E5732D"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Karty pacjenta</w:t>
            </w:r>
          </w:p>
        </w:tc>
        <w:tc>
          <w:tcPr>
            <w:tcW w:w="851" w:type="dxa"/>
          </w:tcPr>
          <w:p w14:paraId="34805B5E"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345C0037" w14:textId="77777777" w:rsidTr="007C3805">
        <w:trPr>
          <w:cantSplit/>
        </w:trPr>
        <w:tc>
          <w:tcPr>
            <w:tcW w:w="1129" w:type="dxa"/>
          </w:tcPr>
          <w:p w14:paraId="51AEA123"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33689D33"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Zlecenia</w:t>
            </w:r>
          </w:p>
        </w:tc>
        <w:tc>
          <w:tcPr>
            <w:tcW w:w="851" w:type="dxa"/>
          </w:tcPr>
          <w:p w14:paraId="4F636D11"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0F9792DF" w14:textId="77777777" w:rsidTr="007C3805">
        <w:trPr>
          <w:cantSplit/>
        </w:trPr>
        <w:tc>
          <w:tcPr>
            <w:tcW w:w="1129" w:type="dxa"/>
          </w:tcPr>
          <w:p w14:paraId="48810C0E"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19B85945"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Badania</w:t>
            </w:r>
          </w:p>
        </w:tc>
        <w:tc>
          <w:tcPr>
            <w:tcW w:w="851" w:type="dxa"/>
          </w:tcPr>
          <w:p w14:paraId="504559EC"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2543E2B5" w14:textId="77777777" w:rsidTr="007C3805">
        <w:trPr>
          <w:cantSplit/>
        </w:trPr>
        <w:tc>
          <w:tcPr>
            <w:tcW w:w="1129" w:type="dxa"/>
          </w:tcPr>
          <w:p w14:paraId="44EA2A36"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6662321B"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Kroku badania</w:t>
            </w:r>
          </w:p>
        </w:tc>
        <w:tc>
          <w:tcPr>
            <w:tcW w:w="851" w:type="dxa"/>
          </w:tcPr>
          <w:p w14:paraId="60292381"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458C9BE4" w14:textId="77777777" w:rsidTr="007C3805">
        <w:trPr>
          <w:cantSplit/>
        </w:trPr>
        <w:tc>
          <w:tcPr>
            <w:tcW w:w="1129" w:type="dxa"/>
          </w:tcPr>
          <w:p w14:paraId="385D013C"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63053F93"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Grafiku</w:t>
            </w:r>
          </w:p>
        </w:tc>
        <w:tc>
          <w:tcPr>
            <w:tcW w:w="851" w:type="dxa"/>
          </w:tcPr>
          <w:p w14:paraId="5B64D001"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009E32B8" w14:textId="77777777" w:rsidTr="007C3805">
        <w:trPr>
          <w:cantSplit/>
        </w:trPr>
        <w:tc>
          <w:tcPr>
            <w:tcW w:w="1129" w:type="dxa"/>
          </w:tcPr>
          <w:p w14:paraId="3E455863"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M5.RIS.17</w:t>
            </w:r>
          </w:p>
        </w:tc>
        <w:tc>
          <w:tcPr>
            <w:tcW w:w="8647" w:type="dxa"/>
          </w:tcPr>
          <w:p w14:paraId="055CB0A6"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Przy dodawaniu załączników system umożliwia określenia typu pliku (wartość słownikowa), dodatkowego opisu oraz z oznaczeniem kto (użytkownik) i kiedy dodał plik.</w:t>
            </w:r>
          </w:p>
        </w:tc>
        <w:tc>
          <w:tcPr>
            <w:tcW w:w="851" w:type="dxa"/>
          </w:tcPr>
          <w:p w14:paraId="4FF18C3F"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0D8529CE" w14:textId="77777777" w:rsidTr="007C3805">
        <w:trPr>
          <w:cantSplit/>
        </w:trPr>
        <w:tc>
          <w:tcPr>
            <w:tcW w:w="1129" w:type="dxa"/>
          </w:tcPr>
          <w:p w14:paraId="500C6A8D"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M5.RIS.18</w:t>
            </w:r>
          </w:p>
        </w:tc>
        <w:tc>
          <w:tcPr>
            <w:tcW w:w="8647" w:type="dxa"/>
          </w:tcPr>
          <w:p w14:paraId="0760756D"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na dołączanie notatek tekstowych (jednej lub wielu) do dokumentów:</w:t>
            </w:r>
          </w:p>
        </w:tc>
        <w:tc>
          <w:tcPr>
            <w:tcW w:w="851" w:type="dxa"/>
          </w:tcPr>
          <w:p w14:paraId="1A857924"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3E05ABD0" w14:textId="77777777" w:rsidTr="007C3805">
        <w:trPr>
          <w:cantSplit/>
        </w:trPr>
        <w:tc>
          <w:tcPr>
            <w:tcW w:w="1129" w:type="dxa"/>
          </w:tcPr>
          <w:p w14:paraId="48A18180"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76F1F825"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Katy pacjenta</w:t>
            </w:r>
          </w:p>
        </w:tc>
        <w:tc>
          <w:tcPr>
            <w:tcW w:w="851" w:type="dxa"/>
          </w:tcPr>
          <w:p w14:paraId="3BC98BD1"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01F83BD4" w14:textId="77777777" w:rsidTr="007C3805">
        <w:trPr>
          <w:cantSplit/>
        </w:trPr>
        <w:tc>
          <w:tcPr>
            <w:tcW w:w="1129" w:type="dxa"/>
          </w:tcPr>
          <w:p w14:paraId="7A9D3110"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7B701F3B"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Zlecenia</w:t>
            </w:r>
          </w:p>
        </w:tc>
        <w:tc>
          <w:tcPr>
            <w:tcW w:w="851" w:type="dxa"/>
          </w:tcPr>
          <w:p w14:paraId="176B1458"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7962AD6E" w14:textId="77777777" w:rsidTr="007C3805">
        <w:trPr>
          <w:cantSplit/>
        </w:trPr>
        <w:tc>
          <w:tcPr>
            <w:tcW w:w="1129" w:type="dxa"/>
          </w:tcPr>
          <w:p w14:paraId="2B1BEEE9"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69A931A4"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Badania</w:t>
            </w:r>
          </w:p>
        </w:tc>
        <w:tc>
          <w:tcPr>
            <w:tcW w:w="851" w:type="dxa"/>
          </w:tcPr>
          <w:p w14:paraId="1AE25EFC"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34A2924C" w14:textId="77777777" w:rsidTr="007C3805">
        <w:trPr>
          <w:cantSplit/>
        </w:trPr>
        <w:tc>
          <w:tcPr>
            <w:tcW w:w="1129" w:type="dxa"/>
          </w:tcPr>
          <w:p w14:paraId="59A44487"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0DE5DAB8"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Kroku badania</w:t>
            </w:r>
          </w:p>
        </w:tc>
        <w:tc>
          <w:tcPr>
            <w:tcW w:w="851" w:type="dxa"/>
          </w:tcPr>
          <w:p w14:paraId="460478FE"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1D2FEB14" w14:textId="77777777" w:rsidTr="007C3805">
        <w:trPr>
          <w:cantSplit/>
        </w:trPr>
        <w:tc>
          <w:tcPr>
            <w:tcW w:w="1129" w:type="dxa"/>
          </w:tcPr>
          <w:p w14:paraId="5BD34845"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53887707"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Grafiku</w:t>
            </w:r>
          </w:p>
        </w:tc>
        <w:tc>
          <w:tcPr>
            <w:tcW w:w="851" w:type="dxa"/>
          </w:tcPr>
          <w:p w14:paraId="354B19F7"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737DF4FE" w14:textId="77777777" w:rsidTr="007C3805">
        <w:trPr>
          <w:cantSplit/>
        </w:trPr>
        <w:tc>
          <w:tcPr>
            <w:tcW w:w="1129" w:type="dxa"/>
          </w:tcPr>
          <w:p w14:paraId="525A29A5"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67FC6E70"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a także rejestruje, kto (użytkownik) i kiedy dodał notatkę.</w:t>
            </w:r>
          </w:p>
        </w:tc>
        <w:tc>
          <w:tcPr>
            <w:tcW w:w="851" w:type="dxa"/>
          </w:tcPr>
          <w:p w14:paraId="5A25B42C"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18E2923F" w14:textId="77777777" w:rsidTr="007C3805">
        <w:trPr>
          <w:cantSplit/>
        </w:trPr>
        <w:tc>
          <w:tcPr>
            <w:tcW w:w="1129" w:type="dxa"/>
          </w:tcPr>
          <w:p w14:paraId="422C9B86"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M5.RIS.19</w:t>
            </w:r>
          </w:p>
        </w:tc>
        <w:tc>
          <w:tcPr>
            <w:tcW w:w="8647" w:type="dxa"/>
          </w:tcPr>
          <w:p w14:paraId="44574935"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użytkownikowi na ustawienie częstotliwości odświeżania list dokumentów.</w:t>
            </w:r>
          </w:p>
        </w:tc>
        <w:tc>
          <w:tcPr>
            <w:tcW w:w="851" w:type="dxa"/>
          </w:tcPr>
          <w:p w14:paraId="63A054D0"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7A7148D7" w14:textId="77777777" w:rsidTr="007C3805">
        <w:trPr>
          <w:cantSplit/>
        </w:trPr>
        <w:tc>
          <w:tcPr>
            <w:tcW w:w="10627" w:type="dxa"/>
            <w:gridSpan w:val="3"/>
            <w:shd w:val="clear" w:color="auto" w:fill="A70A68"/>
          </w:tcPr>
          <w:p w14:paraId="471136D4" w14:textId="77777777" w:rsidR="007C3805" w:rsidRPr="005A48D9" w:rsidRDefault="007C3805" w:rsidP="00BF0E8B">
            <w:pPr>
              <w:autoSpaceDE w:val="0"/>
              <w:autoSpaceDN w:val="0"/>
              <w:adjustRightInd w:val="0"/>
              <w:spacing w:after="0"/>
              <w:jc w:val="center"/>
              <w:rPr>
                <w:rFonts w:ascii="Klavika Basic Light" w:hAnsi="Klavika Basic Light" w:cs="Klavika Basic Light"/>
                <w:color w:val="FFFFFF" w:themeColor="background1"/>
                <w:sz w:val="20"/>
                <w:szCs w:val="20"/>
              </w:rPr>
            </w:pPr>
            <w:r w:rsidRPr="005A48D9">
              <w:rPr>
                <w:rFonts w:ascii="Klavika Basic Light" w:hAnsi="Klavika Basic Light" w:cs="Klavika Basic Light"/>
                <w:color w:val="FFFFFF" w:themeColor="background1"/>
                <w:sz w:val="20"/>
                <w:szCs w:val="20"/>
              </w:rPr>
              <w:t>Menu główne i menu kontekstowe</w:t>
            </w:r>
          </w:p>
        </w:tc>
      </w:tr>
      <w:tr w:rsidR="007C3805" w:rsidRPr="005A48D9" w14:paraId="38368950" w14:textId="77777777" w:rsidTr="007C3805">
        <w:trPr>
          <w:cantSplit/>
        </w:trPr>
        <w:tc>
          <w:tcPr>
            <w:tcW w:w="1129" w:type="dxa"/>
          </w:tcPr>
          <w:p w14:paraId="67045A89"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M5.RIS.20</w:t>
            </w:r>
          </w:p>
        </w:tc>
        <w:tc>
          <w:tcPr>
            <w:tcW w:w="8647" w:type="dxa"/>
          </w:tcPr>
          <w:p w14:paraId="2D12327B"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udostępnia z poziomu menu głównego możliwość wywołania co najmniej następujących funkcji:</w:t>
            </w:r>
          </w:p>
        </w:tc>
        <w:tc>
          <w:tcPr>
            <w:tcW w:w="851" w:type="dxa"/>
          </w:tcPr>
          <w:p w14:paraId="2E276410"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57F6F21D" w14:textId="77777777" w:rsidTr="007C3805">
        <w:trPr>
          <w:cantSplit/>
        </w:trPr>
        <w:tc>
          <w:tcPr>
            <w:tcW w:w="1129" w:type="dxa"/>
          </w:tcPr>
          <w:p w14:paraId="1F3E9130"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3E54B115"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Wyszukiwarka pacjentów</w:t>
            </w:r>
          </w:p>
        </w:tc>
        <w:tc>
          <w:tcPr>
            <w:tcW w:w="851" w:type="dxa"/>
          </w:tcPr>
          <w:p w14:paraId="521A59E1"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40EDA880" w14:textId="77777777" w:rsidTr="007C3805">
        <w:trPr>
          <w:cantSplit/>
        </w:trPr>
        <w:tc>
          <w:tcPr>
            <w:tcW w:w="1129" w:type="dxa"/>
          </w:tcPr>
          <w:p w14:paraId="37B33986"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71B28E3D"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Lista pacjentów</w:t>
            </w:r>
          </w:p>
        </w:tc>
        <w:tc>
          <w:tcPr>
            <w:tcW w:w="851" w:type="dxa"/>
          </w:tcPr>
          <w:p w14:paraId="6A079BB7"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5D7972FA" w14:textId="77777777" w:rsidTr="007C3805">
        <w:trPr>
          <w:cantSplit/>
        </w:trPr>
        <w:tc>
          <w:tcPr>
            <w:tcW w:w="1129" w:type="dxa"/>
          </w:tcPr>
          <w:p w14:paraId="78661B5A"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00343845"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Dodanie nowego pacjenta</w:t>
            </w:r>
          </w:p>
        </w:tc>
        <w:tc>
          <w:tcPr>
            <w:tcW w:w="851" w:type="dxa"/>
          </w:tcPr>
          <w:p w14:paraId="6E5F6A2F"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2F7D1314" w14:textId="77777777" w:rsidTr="007C3805">
        <w:trPr>
          <w:cantSplit/>
        </w:trPr>
        <w:tc>
          <w:tcPr>
            <w:tcW w:w="1129" w:type="dxa"/>
          </w:tcPr>
          <w:p w14:paraId="173CCA3F"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12279C2B"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Lista zleceń</w:t>
            </w:r>
          </w:p>
        </w:tc>
        <w:tc>
          <w:tcPr>
            <w:tcW w:w="851" w:type="dxa"/>
          </w:tcPr>
          <w:p w14:paraId="149EE9D3"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61C7E404" w14:textId="77777777" w:rsidTr="007C3805">
        <w:trPr>
          <w:cantSplit/>
        </w:trPr>
        <w:tc>
          <w:tcPr>
            <w:tcW w:w="1129" w:type="dxa"/>
          </w:tcPr>
          <w:p w14:paraId="6C51AE6B"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149D3C01"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Dodanie nowego zlecenia</w:t>
            </w:r>
          </w:p>
        </w:tc>
        <w:tc>
          <w:tcPr>
            <w:tcW w:w="851" w:type="dxa"/>
          </w:tcPr>
          <w:p w14:paraId="6F13B306"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3C5F00FD" w14:textId="77777777" w:rsidTr="007C3805">
        <w:trPr>
          <w:cantSplit/>
        </w:trPr>
        <w:tc>
          <w:tcPr>
            <w:tcW w:w="1129" w:type="dxa"/>
          </w:tcPr>
          <w:p w14:paraId="4C834A97"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63D1543A"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Wyszukiwanie wolnych terminów</w:t>
            </w:r>
          </w:p>
        </w:tc>
        <w:tc>
          <w:tcPr>
            <w:tcW w:w="851" w:type="dxa"/>
          </w:tcPr>
          <w:p w14:paraId="709918F2"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32E6E42D" w14:textId="77777777" w:rsidTr="007C3805">
        <w:trPr>
          <w:cantSplit/>
        </w:trPr>
        <w:tc>
          <w:tcPr>
            <w:tcW w:w="1129" w:type="dxa"/>
          </w:tcPr>
          <w:p w14:paraId="23B5B42B"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0CCD8953"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Terminarz</w:t>
            </w:r>
          </w:p>
        </w:tc>
        <w:tc>
          <w:tcPr>
            <w:tcW w:w="851" w:type="dxa"/>
          </w:tcPr>
          <w:p w14:paraId="4419F55E"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0284FC28" w14:textId="77777777" w:rsidTr="007C3805">
        <w:trPr>
          <w:cantSplit/>
        </w:trPr>
        <w:tc>
          <w:tcPr>
            <w:tcW w:w="1129" w:type="dxa"/>
          </w:tcPr>
          <w:p w14:paraId="5ECC61B2"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61CCD137"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Grafiki</w:t>
            </w:r>
          </w:p>
        </w:tc>
        <w:tc>
          <w:tcPr>
            <w:tcW w:w="851" w:type="dxa"/>
          </w:tcPr>
          <w:p w14:paraId="098305DF"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74F7C467" w14:textId="77777777" w:rsidTr="007C3805">
        <w:trPr>
          <w:cantSplit/>
        </w:trPr>
        <w:tc>
          <w:tcPr>
            <w:tcW w:w="1129" w:type="dxa"/>
          </w:tcPr>
          <w:p w14:paraId="42CA2A3A"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60C2C68B"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Zarządzanie szablonami dokumentów</w:t>
            </w:r>
          </w:p>
        </w:tc>
        <w:tc>
          <w:tcPr>
            <w:tcW w:w="851" w:type="dxa"/>
          </w:tcPr>
          <w:p w14:paraId="2B479A50"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57AE9DEE" w14:textId="77777777" w:rsidTr="007C3805">
        <w:trPr>
          <w:cantSplit/>
        </w:trPr>
        <w:tc>
          <w:tcPr>
            <w:tcW w:w="1129" w:type="dxa"/>
          </w:tcPr>
          <w:p w14:paraId="60369F59"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2A8C03F5"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Lista raportów</w:t>
            </w:r>
          </w:p>
        </w:tc>
        <w:tc>
          <w:tcPr>
            <w:tcW w:w="851" w:type="dxa"/>
          </w:tcPr>
          <w:p w14:paraId="588093B0"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2115AA25" w14:textId="77777777" w:rsidTr="007C3805">
        <w:trPr>
          <w:cantSplit/>
        </w:trPr>
        <w:tc>
          <w:tcPr>
            <w:tcW w:w="1129" w:type="dxa"/>
          </w:tcPr>
          <w:p w14:paraId="60ED88E1"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13A8FC47"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Pomoc</w:t>
            </w:r>
          </w:p>
        </w:tc>
        <w:tc>
          <w:tcPr>
            <w:tcW w:w="851" w:type="dxa"/>
          </w:tcPr>
          <w:p w14:paraId="54E2EFC8"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4AEAAD69" w14:textId="77777777" w:rsidTr="007C3805">
        <w:trPr>
          <w:cantSplit/>
        </w:trPr>
        <w:tc>
          <w:tcPr>
            <w:tcW w:w="1129" w:type="dxa"/>
          </w:tcPr>
          <w:p w14:paraId="572D02CA"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74D0E5CF"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Dokumenty przypisane do użytkownika</w:t>
            </w:r>
          </w:p>
        </w:tc>
        <w:tc>
          <w:tcPr>
            <w:tcW w:w="851" w:type="dxa"/>
          </w:tcPr>
          <w:p w14:paraId="0D0D1BA8"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5E33577F" w14:textId="77777777" w:rsidTr="007C3805">
        <w:trPr>
          <w:cantSplit/>
        </w:trPr>
        <w:tc>
          <w:tcPr>
            <w:tcW w:w="1129" w:type="dxa"/>
          </w:tcPr>
          <w:p w14:paraId="280B6385"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57F5BF01"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Zmiana hasła</w:t>
            </w:r>
          </w:p>
        </w:tc>
        <w:tc>
          <w:tcPr>
            <w:tcW w:w="851" w:type="dxa"/>
          </w:tcPr>
          <w:p w14:paraId="09AD7377"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27C492CA" w14:textId="77777777" w:rsidTr="007C3805">
        <w:trPr>
          <w:cantSplit/>
        </w:trPr>
        <w:tc>
          <w:tcPr>
            <w:tcW w:w="1129" w:type="dxa"/>
          </w:tcPr>
          <w:p w14:paraId="72B096F9"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7B9CC79D"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Konfiguracja ustawień użytkownika</w:t>
            </w:r>
          </w:p>
        </w:tc>
        <w:tc>
          <w:tcPr>
            <w:tcW w:w="851" w:type="dxa"/>
          </w:tcPr>
          <w:p w14:paraId="48A2C74C"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4D421281" w14:textId="77777777" w:rsidTr="007C3805">
        <w:trPr>
          <w:cantSplit/>
        </w:trPr>
        <w:tc>
          <w:tcPr>
            <w:tcW w:w="1129" w:type="dxa"/>
          </w:tcPr>
          <w:p w14:paraId="3B40239A"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26A2AB15"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Zmiana kolorystyki interfejsu</w:t>
            </w:r>
          </w:p>
        </w:tc>
        <w:tc>
          <w:tcPr>
            <w:tcW w:w="851" w:type="dxa"/>
          </w:tcPr>
          <w:p w14:paraId="4989F9D4"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42D75CB8" w14:textId="77777777" w:rsidTr="007C3805">
        <w:trPr>
          <w:cantSplit/>
        </w:trPr>
        <w:tc>
          <w:tcPr>
            <w:tcW w:w="1129" w:type="dxa"/>
          </w:tcPr>
          <w:p w14:paraId="7ACCCC8E"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1DD060CB"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Administrowanie systemem</w:t>
            </w:r>
          </w:p>
        </w:tc>
        <w:tc>
          <w:tcPr>
            <w:tcW w:w="851" w:type="dxa"/>
          </w:tcPr>
          <w:p w14:paraId="5E1E134D"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435B23B3" w14:textId="77777777" w:rsidTr="007C3805">
        <w:trPr>
          <w:cantSplit/>
        </w:trPr>
        <w:tc>
          <w:tcPr>
            <w:tcW w:w="1129" w:type="dxa"/>
          </w:tcPr>
          <w:p w14:paraId="5B0CE053"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1806B60F"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Wylogowanie z systemu</w:t>
            </w:r>
          </w:p>
        </w:tc>
        <w:tc>
          <w:tcPr>
            <w:tcW w:w="851" w:type="dxa"/>
          </w:tcPr>
          <w:p w14:paraId="5483121F"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0F9ADAEC" w14:textId="77777777" w:rsidTr="007C3805">
        <w:trPr>
          <w:cantSplit/>
        </w:trPr>
        <w:tc>
          <w:tcPr>
            <w:tcW w:w="1129" w:type="dxa"/>
          </w:tcPr>
          <w:p w14:paraId="1A756E36"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M5.RIS.21</w:t>
            </w:r>
          </w:p>
        </w:tc>
        <w:tc>
          <w:tcPr>
            <w:tcW w:w="8647" w:type="dxa"/>
          </w:tcPr>
          <w:p w14:paraId="2611BB7A"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daje szybki, kontekstowy dostęp do wszystkich czynności możliwych do wykonania z danym dokumentem, w postaci przycisku menu kontekstowego, widocznego dla każdego dokumentu na listach oraz formularzach.</w:t>
            </w:r>
          </w:p>
        </w:tc>
        <w:tc>
          <w:tcPr>
            <w:tcW w:w="851" w:type="dxa"/>
          </w:tcPr>
          <w:p w14:paraId="1151F118"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32D61802" w14:textId="77777777" w:rsidTr="007C3805">
        <w:trPr>
          <w:cantSplit/>
        </w:trPr>
        <w:tc>
          <w:tcPr>
            <w:tcW w:w="1129" w:type="dxa"/>
          </w:tcPr>
          <w:p w14:paraId="42CD41DD"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M5.RIS.22</w:t>
            </w:r>
          </w:p>
        </w:tc>
        <w:tc>
          <w:tcPr>
            <w:tcW w:w="8647" w:type="dxa"/>
          </w:tcPr>
          <w:p w14:paraId="5764829E"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W widoku listy system daje szybki dostęp do najczęściej wywoływanych dla danego typu dokumentu czynności w postaci przycisków przy każdym dokumencie na liście – wywołanie czynności za pomocą jednego kliknięcia.</w:t>
            </w:r>
          </w:p>
        </w:tc>
        <w:tc>
          <w:tcPr>
            <w:tcW w:w="851" w:type="dxa"/>
          </w:tcPr>
          <w:p w14:paraId="45F3BE3E"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404221AE" w14:textId="77777777" w:rsidTr="007C3805">
        <w:trPr>
          <w:cantSplit/>
        </w:trPr>
        <w:tc>
          <w:tcPr>
            <w:tcW w:w="10627" w:type="dxa"/>
            <w:gridSpan w:val="3"/>
            <w:shd w:val="clear" w:color="auto" w:fill="A70A68"/>
          </w:tcPr>
          <w:p w14:paraId="5A63C324" w14:textId="77777777" w:rsidR="007C3805" w:rsidRPr="005A48D9" w:rsidRDefault="007C3805" w:rsidP="00BF0E8B">
            <w:pPr>
              <w:autoSpaceDE w:val="0"/>
              <w:autoSpaceDN w:val="0"/>
              <w:adjustRightInd w:val="0"/>
              <w:spacing w:after="0"/>
              <w:jc w:val="center"/>
              <w:rPr>
                <w:rFonts w:ascii="Klavika Basic Light" w:hAnsi="Klavika Basic Light" w:cs="Klavika Basic Light"/>
                <w:color w:val="FFFFFF" w:themeColor="background1"/>
                <w:sz w:val="20"/>
                <w:szCs w:val="20"/>
              </w:rPr>
            </w:pPr>
            <w:r w:rsidRPr="005A48D9">
              <w:rPr>
                <w:rFonts w:ascii="Klavika Basic Light" w:hAnsi="Klavika Basic Light" w:cs="Klavika Basic Light"/>
                <w:color w:val="FFFFFF" w:themeColor="background1"/>
                <w:sz w:val="20"/>
                <w:szCs w:val="20"/>
              </w:rPr>
              <w:t>Karta pacjenta, lista pacjentów</w:t>
            </w:r>
          </w:p>
        </w:tc>
      </w:tr>
      <w:tr w:rsidR="007C3805" w:rsidRPr="005A48D9" w14:paraId="789DD57C" w14:textId="77777777" w:rsidTr="007C3805">
        <w:trPr>
          <w:cantSplit/>
        </w:trPr>
        <w:tc>
          <w:tcPr>
            <w:tcW w:w="1129" w:type="dxa"/>
          </w:tcPr>
          <w:p w14:paraId="4412F5BD"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M5.RIS.23</w:t>
            </w:r>
          </w:p>
        </w:tc>
        <w:tc>
          <w:tcPr>
            <w:tcW w:w="8647" w:type="dxa"/>
          </w:tcPr>
          <w:p w14:paraId="266A3239"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na dodanie nowego pacjenta z poziomu menu głównego oraz bezpośrednio z poziomu formularza nowego zlecenia.</w:t>
            </w:r>
          </w:p>
        </w:tc>
        <w:tc>
          <w:tcPr>
            <w:tcW w:w="851" w:type="dxa"/>
          </w:tcPr>
          <w:p w14:paraId="53157106"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0D0B2D5F" w14:textId="77777777" w:rsidTr="007C3805">
        <w:trPr>
          <w:cantSplit/>
        </w:trPr>
        <w:tc>
          <w:tcPr>
            <w:tcW w:w="1129" w:type="dxa"/>
          </w:tcPr>
          <w:p w14:paraId="5A13DBE0"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M5.RIS.24</w:t>
            </w:r>
          </w:p>
        </w:tc>
        <w:tc>
          <w:tcPr>
            <w:tcW w:w="8647" w:type="dxa"/>
          </w:tcPr>
          <w:p w14:paraId="46E6F485"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na zamieszczenie w karcie pacjenta danych osobowych oraz danych teleadresowych, a także dodatkowych informacji i notatek.</w:t>
            </w:r>
          </w:p>
        </w:tc>
        <w:tc>
          <w:tcPr>
            <w:tcW w:w="851" w:type="dxa"/>
          </w:tcPr>
          <w:p w14:paraId="253F6B7C"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0C182761" w14:textId="77777777" w:rsidTr="007C3805">
        <w:trPr>
          <w:cantSplit/>
        </w:trPr>
        <w:tc>
          <w:tcPr>
            <w:tcW w:w="1129" w:type="dxa"/>
          </w:tcPr>
          <w:p w14:paraId="00D84745"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M5.RIS.25</w:t>
            </w:r>
          </w:p>
        </w:tc>
        <w:tc>
          <w:tcPr>
            <w:tcW w:w="8647" w:type="dxa"/>
          </w:tcPr>
          <w:p w14:paraId="0432C68F"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umożliwia wybór identyfikatora pacjenta (jeden lub kilka):</w:t>
            </w:r>
          </w:p>
        </w:tc>
        <w:tc>
          <w:tcPr>
            <w:tcW w:w="851" w:type="dxa"/>
          </w:tcPr>
          <w:p w14:paraId="2AF82109"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7FB47A9B" w14:textId="77777777" w:rsidTr="007C3805">
        <w:trPr>
          <w:cantSplit/>
        </w:trPr>
        <w:tc>
          <w:tcPr>
            <w:tcW w:w="1129" w:type="dxa"/>
          </w:tcPr>
          <w:p w14:paraId="15AB64E8"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6B4ADE00"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PESEL,</w:t>
            </w:r>
          </w:p>
        </w:tc>
        <w:tc>
          <w:tcPr>
            <w:tcW w:w="851" w:type="dxa"/>
          </w:tcPr>
          <w:p w14:paraId="323393A9"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7505BF7C" w14:textId="77777777" w:rsidTr="007C3805">
        <w:trPr>
          <w:cantSplit/>
        </w:trPr>
        <w:tc>
          <w:tcPr>
            <w:tcW w:w="1129" w:type="dxa"/>
          </w:tcPr>
          <w:p w14:paraId="49D07FB3"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5EBFC560"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Dowód osobisty,</w:t>
            </w:r>
          </w:p>
        </w:tc>
        <w:tc>
          <w:tcPr>
            <w:tcW w:w="851" w:type="dxa"/>
          </w:tcPr>
          <w:p w14:paraId="7E03DB6C"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4E053944" w14:textId="77777777" w:rsidTr="007C3805">
        <w:trPr>
          <w:cantSplit/>
        </w:trPr>
        <w:tc>
          <w:tcPr>
            <w:tcW w:w="1129" w:type="dxa"/>
          </w:tcPr>
          <w:p w14:paraId="788FDE9F"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425C6D3A"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PESEL matki,</w:t>
            </w:r>
          </w:p>
        </w:tc>
        <w:tc>
          <w:tcPr>
            <w:tcW w:w="851" w:type="dxa"/>
          </w:tcPr>
          <w:p w14:paraId="6ED72076"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07E54A05" w14:textId="77777777" w:rsidTr="007C3805">
        <w:trPr>
          <w:cantSplit/>
        </w:trPr>
        <w:tc>
          <w:tcPr>
            <w:tcW w:w="1129" w:type="dxa"/>
          </w:tcPr>
          <w:p w14:paraId="3972BCD8"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01C38DD4"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NPWZ,</w:t>
            </w:r>
          </w:p>
        </w:tc>
        <w:tc>
          <w:tcPr>
            <w:tcW w:w="851" w:type="dxa"/>
          </w:tcPr>
          <w:p w14:paraId="4624ABF2"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6845BCD4" w14:textId="77777777" w:rsidTr="007C3805">
        <w:trPr>
          <w:cantSplit/>
        </w:trPr>
        <w:tc>
          <w:tcPr>
            <w:tcW w:w="1129" w:type="dxa"/>
          </w:tcPr>
          <w:p w14:paraId="025569E7"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21CC6C5B"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Inny dokument tożsamości.</w:t>
            </w:r>
          </w:p>
        </w:tc>
        <w:tc>
          <w:tcPr>
            <w:tcW w:w="851" w:type="dxa"/>
          </w:tcPr>
          <w:p w14:paraId="3A65A3B2"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1D7B59B2" w14:textId="77777777" w:rsidTr="007C3805">
        <w:trPr>
          <w:cantSplit/>
        </w:trPr>
        <w:tc>
          <w:tcPr>
            <w:tcW w:w="1129" w:type="dxa"/>
          </w:tcPr>
          <w:p w14:paraId="5669F0B3"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M5.RIS.26</w:t>
            </w:r>
          </w:p>
        </w:tc>
        <w:tc>
          <w:tcPr>
            <w:tcW w:w="8647" w:type="dxa"/>
          </w:tcPr>
          <w:p w14:paraId="3943DB25"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zapewnia kontrolę poprawności wpisywanego numeru PESEL.</w:t>
            </w:r>
          </w:p>
        </w:tc>
        <w:tc>
          <w:tcPr>
            <w:tcW w:w="851" w:type="dxa"/>
          </w:tcPr>
          <w:p w14:paraId="7B3AE54B"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05F956DB" w14:textId="77777777" w:rsidTr="007C3805">
        <w:trPr>
          <w:cantSplit/>
        </w:trPr>
        <w:tc>
          <w:tcPr>
            <w:tcW w:w="1129" w:type="dxa"/>
          </w:tcPr>
          <w:p w14:paraId="202CC76D"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lastRenderedPageBreak/>
              <w:t>M5.RIS.27</w:t>
            </w:r>
          </w:p>
        </w:tc>
        <w:tc>
          <w:tcPr>
            <w:tcW w:w="8647" w:type="dxa"/>
          </w:tcPr>
          <w:p w14:paraId="70EB5831"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na podstawie numeru PESEL automatycznie uzupełnia płeć i datę urodzenia.</w:t>
            </w:r>
          </w:p>
        </w:tc>
        <w:tc>
          <w:tcPr>
            <w:tcW w:w="851" w:type="dxa"/>
          </w:tcPr>
          <w:p w14:paraId="0FA34777"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3112CDF7" w14:textId="77777777" w:rsidTr="007C3805">
        <w:trPr>
          <w:cantSplit/>
        </w:trPr>
        <w:tc>
          <w:tcPr>
            <w:tcW w:w="1129" w:type="dxa"/>
          </w:tcPr>
          <w:p w14:paraId="4985D2FE"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M5.RIS.28</w:t>
            </w:r>
          </w:p>
        </w:tc>
        <w:tc>
          <w:tcPr>
            <w:tcW w:w="8647" w:type="dxa"/>
          </w:tcPr>
          <w:p w14:paraId="2DFC4665"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informuje o niepoprawnym podanym numerze PESEL.</w:t>
            </w:r>
          </w:p>
        </w:tc>
        <w:tc>
          <w:tcPr>
            <w:tcW w:w="851" w:type="dxa"/>
          </w:tcPr>
          <w:p w14:paraId="42256EA7"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12A3D4C5" w14:textId="77777777" w:rsidTr="007C3805">
        <w:trPr>
          <w:cantSplit/>
        </w:trPr>
        <w:tc>
          <w:tcPr>
            <w:tcW w:w="1129" w:type="dxa"/>
          </w:tcPr>
          <w:p w14:paraId="397459A4"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M5.RIS.29</w:t>
            </w:r>
          </w:p>
        </w:tc>
        <w:tc>
          <w:tcPr>
            <w:tcW w:w="8647" w:type="dxa"/>
          </w:tcPr>
          <w:p w14:paraId="3F9FCB69"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informuje, jeżeli podany numer PESEL znajduje się już w bazie.</w:t>
            </w:r>
          </w:p>
        </w:tc>
        <w:tc>
          <w:tcPr>
            <w:tcW w:w="851" w:type="dxa"/>
          </w:tcPr>
          <w:p w14:paraId="704B4505"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2B015782" w14:textId="77777777" w:rsidTr="007C3805">
        <w:trPr>
          <w:cantSplit/>
        </w:trPr>
        <w:tc>
          <w:tcPr>
            <w:tcW w:w="1129" w:type="dxa"/>
          </w:tcPr>
          <w:p w14:paraId="32263819"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M5.RIS.30</w:t>
            </w:r>
          </w:p>
        </w:tc>
        <w:tc>
          <w:tcPr>
            <w:tcW w:w="8647" w:type="dxa"/>
          </w:tcPr>
          <w:p w14:paraId="7F42E933"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Na etapie wdrożenia można określić czy system ma blokować czy dopuszczać możliwość dodania błędnego lub zdublowania numeru PESEL.</w:t>
            </w:r>
          </w:p>
        </w:tc>
        <w:tc>
          <w:tcPr>
            <w:tcW w:w="851" w:type="dxa"/>
          </w:tcPr>
          <w:p w14:paraId="44F94CBA"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3902B6B3" w14:textId="77777777" w:rsidTr="007C3805">
        <w:trPr>
          <w:cantSplit/>
        </w:trPr>
        <w:tc>
          <w:tcPr>
            <w:tcW w:w="1129" w:type="dxa"/>
          </w:tcPr>
          <w:p w14:paraId="6D86EB31"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M5.RIS.31</w:t>
            </w:r>
          </w:p>
        </w:tc>
        <w:tc>
          <w:tcPr>
            <w:tcW w:w="8647" w:type="dxa"/>
          </w:tcPr>
          <w:p w14:paraId="6BF9B640"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posiada kontrolę poprawności wprowadzanego numeru dowodu osobistego.</w:t>
            </w:r>
          </w:p>
        </w:tc>
        <w:tc>
          <w:tcPr>
            <w:tcW w:w="851" w:type="dxa"/>
          </w:tcPr>
          <w:p w14:paraId="65D1B467"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7BA35012" w14:textId="77777777" w:rsidTr="007C3805">
        <w:trPr>
          <w:cantSplit/>
        </w:trPr>
        <w:tc>
          <w:tcPr>
            <w:tcW w:w="1129" w:type="dxa"/>
          </w:tcPr>
          <w:p w14:paraId="3827BE5B"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M5.RIS.32</w:t>
            </w:r>
          </w:p>
        </w:tc>
        <w:tc>
          <w:tcPr>
            <w:tcW w:w="8647" w:type="dxa"/>
          </w:tcPr>
          <w:p w14:paraId="67BE6DEA"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na wprowadzenie numeru telefonu kontaktowego (jednego lub wielu – np. domowy, służbowy, komórkowy).</w:t>
            </w:r>
          </w:p>
        </w:tc>
        <w:tc>
          <w:tcPr>
            <w:tcW w:w="851" w:type="dxa"/>
          </w:tcPr>
          <w:p w14:paraId="0F8BA771"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42948575" w14:textId="77777777" w:rsidTr="007C3805">
        <w:trPr>
          <w:cantSplit/>
        </w:trPr>
        <w:tc>
          <w:tcPr>
            <w:tcW w:w="1129" w:type="dxa"/>
          </w:tcPr>
          <w:p w14:paraId="4343C151"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M5.RIS.33</w:t>
            </w:r>
          </w:p>
        </w:tc>
        <w:tc>
          <w:tcPr>
            <w:tcW w:w="8647" w:type="dxa"/>
          </w:tcPr>
          <w:p w14:paraId="195C2728"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na podanie adresu (jednego lub wielu – np. adres zamieszkania, adres do korespondencji).</w:t>
            </w:r>
          </w:p>
        </w:tc>
        <w:tc>
          <w:tcPr>
            <w:tcW w:w="851" w:type="dxa"/>
          </w:tcPr>
          <w:p w14:paraId="7F56DE21"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05BA43A9" w14:textId="77777777" w:rsidTr="007C3805">
        <w:trPr>
          <w:cantSplit/>
        </w:trPr>
        <w:tc>
          <w:tcPr>
            <w:tcW w:w="1129" w:type="dxa"/>
          </w:tcPr>
          <w:p w14:paraId="56D0C1E1"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M5.RIS.34</w:t>
            </w:r>
          </w:p>
        </w:tc>
        <w:tc>
          <w:tcPr>
            <w:tcW w:w="8647" w:type="dxa"/>
          </w:tcPr>
          <w:p w14:paraId="21AAAF8E"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umożliwia określenie jednej lub wielu osób upoważnionych do wglądu w dokumentację wyników i odbiór wyników.</w:t>
            </w:r>
          </w:p>
        </w:tc>
        <w:tc>
          <w:tcPr>
            <w:tcW w:w="851" w:type="dxa"/>
          </w:tcPr>
          <w:p w14:paraId="2C1D93C2"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064816B6" w14:textId="77777777" w:rsidTr="007C3805">
        <w:trPr>
          <w:cantSplit/>
        </w:trPr>
        <w:tc>
          <w:tcPr>
            <w:tcW w:w="1129" w:type="dxa"/>
          </w:tcPr>
          <w:p w14:paraId="55C25720"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M5.RIS.35</w:t>
            </w:r>
          </w:p>
        </w:tc>
        <w:tc>
          <w:tcPr>
            <w:tcW w:w="8647" w:type="dxa"/>
          </w:tcPr>
          <w:p w14:paraId="1B955153"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Dla osób upoważnionych do wglądu w dokumentację system pozwala na podanie imienia i nazwiska oraz identyfikatora (jednego lub więcej):</w:t>
            </w:r>
          </w:p>
        </w:tc>
        <w:tc>
          <w:tcPr>
            <w:tcW w:w="851" w:type="dxa"/>
          </w:tcPr>
          <w:p w14:paraId="4A5DA9CE"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20D6E6B2" w14:textId="77777777" w:rsidTr="007C3805">
        <w:trPr>
          <w:cantSplit/>
        </w:trPr>
        <w:tc>
          <w:tcPr>
            <w:tcW w:w="1129" w:type="dxa"/>
          </w:tcPr>
          <w:p w14:paraId="169BF38D"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77DB1ADF"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PESEL,</w:t>
            </w:r>
          </w:p>
        </w:tc>
        <w:tc>
          <w:tcPr>
            <w:tcW w:w="851" w:type="dxa"/>
          </w:tcPr>
          <w:p w14:paraId="2BA2D520"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2B78A245" w14:textId="77777777" w:rsidTr="007C3805">
        <w:trPr>
          <w:cantSplit/>
        </w:trPr>
        <w:tc>
          <w:tcPr>
            <w:tcW w:w="1129" w:type="dxa"/>
          </w:tcPr>
          <w:p w14:paraId="6F5D0BBC"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5F9819AA"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PESEL matki,</w:t>
            </w:r>
          </w:p>
        </w:tc>
        <w:tc>
          <w:tcPr>
            <w:tcW w:w="851" w:type="dxa"/>
          </w:tcPr>
          <w:p w14:paraId="691D7E06"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19A2E5F8" w14:textId="77777777" w:rsidTr="007C3805">
        <w:trPr>
          <w:cantSplit/>
        </w:trPr>
        <w:tc>
          <w:tcPr>
            <w:tcW w:w="1129" w:type="dxa"/>
          </w:tcPr>
          <w:p w14:paraId="4DF5EEBB"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p>
        </w:tc>
        <w:tc>
          <w:tcPr>
            <w:tcW w:w="8647" w:type="dxa"/>
          </w:tcPr>
          <w:p w14:paraId="6ED46894"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Dowód osobisty,</w:t>
            </w:r>
          </w:p>
        </w:tc>
        <w:tc>
          <w:tcPr>
            <w:tcW w:w="851" w:type="dxa"/>
          </w:tcPr>
          <w:p w14:paraId="65BCDE24"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101786B9" w14:textId="77777777" w:rsidTr="007C3805">
        <w:trPr>
          <w:cantSplit/>
        </w:trPr>
        <w:tc>
          <w:tcPr>
            <w:tcW w:w="1129" w:type="dxa"/>
          </w:tcPr>
          <w:p w14:paraId="195D1B3C"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23EA92DB"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NPWZ,</w:t>
            </w:r>
          </w:p>
        </w:tc>
        <w:tc>
          <w:tcPr>
            <w:tcW w:w="851" w:type="dxa"/>
          </w:tcPr>
          <w:p w14:paraId="7910AF07"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61B6E5AA" w14:textId="77777777" w:rsidTr="007C3805">
        <w:trPr>
          <w:cantSplit/>
        </w:trPr>
        <w:tc>
          <w:tcPr>
            <w:tcW w:w="1129" w:type="dxa"/>
          </w:tcPr>
          <w:p w14:paraId="71981F53"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73F6B53A"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Inny dokument tożsamości,</w:t>
            </w:r>
          </w:p>
        </w:tc>
        <w:tc>
          <w:tcPr>
            <w:tcW w:w="851" w:type="dxa"/>
          </w:tcPr>
          <w:p w14:paraId="5A93587F"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2E93175D" w14:textId="77777777" w:rsidTr="007C3805">
        <w:trPr>
          <w:cantSplit/>
        </w:trPr>
        <w:tc>
          <w:tcPr>
            <w:tcW w:w="1129" w:type="dxa"/>
          </w:tcPr>
          <w:p w14:paraId="40958951"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43C1CB1B"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Oraz dodatkowych informacji w formie tekstowej</w:t>
            </w:r>
          </w:p>
        </w:tc>
        <w:tc>
          <w:tcPr>
            <w:tcW w:w="851" w:type="dxa"/>
          </w:tcPr>
          <w:p w14:paraId="7C99AD1C"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13C72351" w14:textId="77777777" w:rsidTr="007C3805">
        <w:trPr>
          <w:cantSplit/>
        </w:trPr>
        <w:tc>
          <w:tcPr>
            <w:tcW w:w="1129" w:type="dxa"/>
          </w:tcPr>
          <w:p w14:paraId="5BF41EEE"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M5.RIS.36</w:t>
            </w:r>
          </w:p>
        </w:tc>
        <w:tc>
          <w:tcPr>
            <w:tcW w:w="8647" w:type="dxa"/>
          </w:tcPr>
          <w:p w14:paraId="3F5369A0"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na tworzenie wzorców (szablonów) kart pacjenta.</w:t>
            </w:r>
          </w:p>
        </w:tc>
        <w:tc>
          <w:tcPr>
            <w:tcW w:w="851" w:type="dxa"/>
          </w:tcPr>
          <w:p w14:paraId="7E07FECE"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639D3860" w14:textId="77777777" w:rsidTr="007C3805">
        <w:trPr>
          <w:cantSplit/>
        </w:trPr>
        <w:tc>
          <w:tcPr>
            <w:tcW w:w="1129" w:type="dxa"/>
          </w:tcPr>
          <w:p w14:paraId="59A2A547"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M5.RIS.37</w:t>
            </w:r>
          </w:p>
        </w:tc>
        <w:tc>
          <w:tcPr>
            <w:tcW w:w="8647" w:type="dxa"/>
          </w:tcPr>
          <w:p w14:paraId="4FAB803D"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posiada możliwość automatycznego uzupełnienia danych karty pacjenta NN -  w odpowiednie pola wstawia:</w:t>
            </w:r>
          </w:p>
        </w:tc>
        <w:tc>
          <w:tcPr>
            <w:tcW w:w="851" w:type="dxa"/>
          </w:tcPr>
          <w:p w14:paraId="01639023"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33C023A3" w14:textId="77777777" w:rsidTr="007C3805">
        <w:trPr>
          <w:cantSplit/>
        </w:trPr>
        <w:tc>
          <w:tcPr>
            <w:tcW w:w="1129" w:type="dxa"/>
          </w:tcPr>
          <w:p w14:paraId="2188946B"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0FB28E23"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Imię – NN,</w:t>
            </w:r>
          </w:p>
        </w:tc>
        <w:tc>
          <w:tcPr>
            <w:tcW w:w="851" w:type="dxa"/>
          </w:tcPr>
          <w:p w14:paraId="50039035"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4DB3DD3A" w14:textId="77777777" w:rsidTr="007C3805">
        <w:trPr>
          <w:cantSplit/>
        </w:trPr>
        <w:tc>
          <w:tcPr>
            <w:tcW w:w="1129" w:type="dxa"/>
          </w:tcPr>
          <w:p w14:paraId="6D23EAA5"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15EDB242"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Nazwisko – dzisiejsza data i godzina dodania,</w:t>
            </w:r>
          </w:p>
        </w:tc>
        <w:tc>
          <w:tcPr>
            <w:tcW w:w="851" w:type="dxa"/>
          </w:tcPr>
          <w:p w14:paraId="5ADC3A42"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05D4A661" w14:textId="77777777" w:rsidTr="007C3805">
        <w:trPr>
          <w:cantSplit/>
        </w:trPr>
        <w:tc>
          <w:tcPr>
            <w:tcW w:w="1129" w:type="dxa"/>
          </w:tcPr>
          <w:p w14:paraId="083ADF74"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559B0F66"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Data urodzenia – dzisiejsza data.</w:t>
            </w:r>
          </w:p>
        </w:tc>
        <w:tc>
          <w:tcPr>
            <w:tcW w:w="851" w:type="dxa"/>
          </w:tcPr>
          <w:p w14:paraId="38AAA6FA"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1B167CC1" w14:textId="77777777" w:rsidTr="007C3805">
        <w:trPr>
          <w:cantSplit/>
        </w:trPr>
        <w:tc>
          <w:tcPr>
            <w:tcW w:w="1129" w:type="dxa"/>
          </w:tcPr>
          <w:p w14:paraId="49FF9DBF"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M5.RIS.38</w:t>
            </w:r>
          </w:p>
        </w:tc>
        <w:tc>
          <w:tcPr>
            <w:tcW w:w="8647" w:type="dxa"/>
          </w:tcPr>
          <w:p w14:paraId="6E537F4D"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umożliwia wyszukiwanie pacjentów po podaniu fragmentu imienia, nazwiska i/lub numeru PESEL</w:t>
            </w:r>
          </w:p>
        </w:tc>
        <w:tc>
          <w:tcPr>
            <w:tcW w:w="851" w:type="dxa"/>
          </w:tcPr>
          <w:p w14:paraId="1447A1CA"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72637141" w14:textId="77777777" w:rsidTr="007C3805">
        <w:trPr>
          <w:cantSplit/>
        </w:trPr>
        <w:tc>
          <w:tcPr>
            <w:tcW w:w="1129" w:type="dxa"/>
          </w:tcPr>
          <w:p w14:paraId="48BCBEB2"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M5.RIS.39</w:t>
            </w:r>
          </w:p>
        </w:tc>
        <w:tc>
          <w:tcPr>
            <w:tcW w:w="8647" w:type="dxa"/>
          </w:tcPr>
          <w:p w14:paraId="0BEC908D"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umożliwia wyświetlenie listy pacjentów.</w:t>
            </w:r>
          </w:p>
        </w:tc>
        <w:tc>
          <w:tcPr>
            <w:tcW w:w="851" w:type="dxa"/>
          </w:tcPr>
          <w:p w14:paraId="0D723B8E"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260ACCD6" w14:textId="77777777" w:rsidTr="007C3805">
        <w:trPr>
          <w:cantSplit/>
        </w:trPr>
        <w:tc>
          <w:tcPr>
            <w:tcW w:w="1129" w:type="dxa"/>
          </w:tcPr>
          <w:p w14:paraId="6BFCAD11"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M5.RIS.40</w:t>
            </w:r>
          </w:p>
        </w:tc>
        <w:tc>
          <w:tcPr>
            <w:tcW w:w="8647" w:type="dxa"/>
          </w:tcPr>
          <w:p w14:paraId="57885917"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na określenie,  które kolumny mają być widoczne na liście pacjentów.</w:t>
            </w:r>
          </w:p>
        </w:tc>
        <w:tc>
          <w:tcPr>
            <w:tcW w:w="851" w:type="dxa"/>
          </w:tcPr>
          <w:p w14:paraId="24CEA132"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7103E84B" w14:textId="77777777" w:rsidTr="007C3805">
        <w:trPr>
          <w:cantSplit/>
        </w:trPr>
        <w:tc>
          <w:tcPr>
            <w:tcW w:w="1129" w:type="dxa"/>
          </w:tcPr>
          <w:p w14:paraId="07610723"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M5.RIS.41</w:t>
            </w:r>
          </w:p>
        </w:tc>
        <w:tc>
          <w:tcPr>
            <w:tcW w:w="8647" w:type="dxa"/>
          </w:tcPr>
          <w:p w14:paraId="305B7194"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wyróżnia na liście pacjentów karty pacjenta zablokowane do edycji przez użytkowników</w:t>
            </w:r>
          </w:p>
        </w:tc>
        <w:tc>
          <w:tcPr>
            <w:tcW w:w="851" w:type="dxa"/>
          </w:tcPr>
          <w:p w14:paraId="3F210685"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39A523FB" w14:textId="77777777" w:rsidTr="007C3805">
        <w:trPr>
          <w:cantSplit/>
        </w:trPr>
        <w:tc>
          <w:tcPr>
            <w:tcW w:w="1129" w:type="dxa"/>
          </w:tcPr>
          <w:p w14:paraId="3DF36621"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M5.RIS.42</w:t>
            </w:r>
          </w:p>
        </w:tc>
        <w:tc>
          <w:tcPr>
            <w:tcW w:w="8647" w:type="dxa"/>
          </w:tcPr>
          <w:p w14:paraId="3DA1D495"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na sortowanie listy pacjentów (rosnąco lub malejąco) po dowolnej z wybranych kolumn.</w:t>
            </w:r>
          </w:p>
        </w:tc>
        <w:tc>
          <w:tcPr>
            <w:tcW w:w="851" w:type="dxa"/>
          </w:tcPr>
          <w:p w14:paraId="046534BF"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25150323" w14:textId="77777777" w:rsidTr="007C3805">
        <w:trPr>
          <w:cantSplit/>
        </w:trPr>
        <w:tc>
          <w:tcPr>
            <w:tcW w:w="1129" w:type="dxa"/>
          </w:tcPr>
          <w:p w14:paraId="0F622E8D"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M5.RIS.43</w:t>
            </w:r>
          </w:p>
        </w:tc>
        <w:tc>
          <w:tcPr>
            <w:tcW w:w="8647" w:type="dxa"/>
          </w:tcPr>
          <w:p w14:paraId="44A08CF2"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na filtrowanie listy pacjentów po jednym lub wielu polach z karty pacjenta.</w:t>
            </w:r>
          </w:p>
        </w:tc>
        <w:tc>
          <w:tcPr>
            <w:tcW w:w="851" w:type="dxa"/>
          </w:tcPr>
          <w:p w14:paraId="5E4C02D1"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6F9F885B" w14:textId="77777777" w:rsidTr="007C3805">
        <w:trPr>
          <w:cantSplit/>
        </w:trPr>
        <w:tc>
          <w:tcPr>
            <w:tcW w:w="1129" w:type="dxa"/>
          </w:tcPr>
          <w:p w14:paraId="32262F2E"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M5.RIS.44</w:t>
            </w:r>
          </w:p>
        </w:tc>
        <w:tc>
          <w:tcPr>
            <w:tcW w:w="8647" w:type="dxa"/>
          </w:tcPr>
          <w:p w14:paraId="7DECCCE7"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na widoku listy pacjentów pokazuje użyte filtry i umożliwia ich szybką modyfikację oraz ich usunięcie.</w:t>
            </w:r>
          </w:p>
        </w:tc>
        <w:tc>
          <w:tcPr>
            <w:tcW w:w="851" w:type="dxa"/>
          </w:tcPr>
          <w:p w14:paraId="007DA7EB"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23CC389A" w14:textId="77777777" w:rsidTr="007C3805">
        <w:trPr>
          <w:cantSplit/>
        </w:trPr>
        <w:tc>
          <w:tcPr>
            <w:tcW w:w="1129" w:type="dxa"/>
          </w:tcPr>
          <w:p w14:paraId="563F0EC8"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M5.RIS.45</w:t>
            </w:r>
          </w:p>
        </w:tc>
        <w:tc>
          <w:tcPr>
            <w:tcW w:w="8647" w:type="dxa"/>
          </w:tcPr>
          <w:p w14:paraId="4C270079"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na zapisanie widoku listy pacjentów (tzn. filtry, sortowania, widoczność i kolejność kolumn) pod konkretną nazwą, jako kwerendę publiczną lub prywatną.</w:t>
            </w:r>
          </w:p>
        </w:tc>
        <w:tc>
          <w:tcPr>
            <w:tcW w:w="851" w:type="dxa"/>
          </w:tcPr>
          <w:p w14:paraId="0F49F86D"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1074FE06" w14:textId="77777777" w:rsidTr="007C3805">
        <w:trPr>
          <w:cantSplit/>
        </w:trPr>
        <w:tc>
          <w:tcPr>
            <w:tcW w:w="1129" w:type="dxa"/>
          </w:tcPr>
          <w:p w14:paraId="6CA43EF7"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M5.RIS.46</w:t>
            </w:r>
          </w:p>
        </w:tc>
        <w:tc>
          <w:tcPr>
            <w:tcW w:w="8647" w:type="dxa"/>
          </w:tcPr>
          <w:p w14:paraId="74106D75"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umożliwia zmianę widoku listy pacjentów na podstawie zapisanej kwerendy.</w:t>
            </w:r>
          </w:p>
        </w:tc>
        <w:tc>
          <w:tcPr>
            <w:tcW w:w="851" w:type="dxa"/>
          </w:tcPr>
          <w:p w14:paraId="354418B7"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2AEA700A" w14:textId="77777777" w:rsidTr="007C3805">
        <w:trPr>
          <w:cantSplit/>
        </w:trPr>
        <w:tc>
          <w:tcPr>
            <w:tcW w:w="1129" w:type="dxa"/>
          </w:tcPr>
          <w:p w14:paraId="7341E1FA"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M5.RIS.47</w:t>
            </w:r>
          </w:p>
        </w:tc>
        <w:tc>
          <w:tcPr>
            <w:tcW w:w="8647" w:type="dxa"/>
          </w:tcPr>
          <w:p w14:paraId="41871DB2"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na uruchomienie wybranych zapisanych kwerend na liście pacjentów za pomocą jednego kliknięcia.</w:t>
            </w:r>
          </w:p>
        </w:tc>
        <w:tc>
          <w:tcPr>
            <w:tcW w:w="851" w:type="dxa"/>
          </w:tcPr>
          <w:p w14:paraId="778B0276"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3DAE5174" w14:textId="77777777" w:rsidTr="007C3805">
        <w:trPr>
          <w:cantSplit/>
        </w:trPr>
        <w:tc>
          <w:tcPr>
            <w:tcW w:w="1129" w:type="dxa"/>
          </w:tcPr>
          <w:p w14:paraId="7ED8FD2E"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M5.RIS.48</w:t>
            </w:r>
          </w:p>
        </w:tc>
        <w:tc>
          <w:tcPr>
            <w:tcW w:w="8647" w:type="dxa"/>
          </w:tcPr>
          <w:p w14:paraId="6575CDD6"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umożliwia scalanie dwóch kart pacjenta.</w:t>
            </w:r>
          </w:p>
        </w:tc>
        <w:tc>
          <w:tcPr>
            <w:tcW w:w="851" w:type="dxa"/>
          </w:tcPr>
          <w:p w14:paraId="73667BF5"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5A84AA3C" w14:textId="77777777" w:rsidTr="007C3805">
        <w:trPr>
          <w:cantSplit/>
        </w:trPr>
        <w:tc>
          <w:tcPr>
            <w:tcW w:w="1129" w:type="dxa"/>
          </w:tcPr>
          <w:p w14:paraId="637794E6"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M5.RIS.49</w:t>
            </w:r>
          </w:p>
        </w:tc>
        <w:tc>
          <w:tcPr>
            <w:tcW w:w="8647" w:type="dxa"/>
          </w:tcPr>
          <w:p w14:paraId="7D981983"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Podczas scalania kart pacjenta wymagane jest wskazanie karty nadrzędnej, do której zostaną przypisane historia oraz inne dokumenty podrzędne karty scalanej.</w:t>
            </w:r>
          </w:p>
        </w:tc>
        <w:tc>
          <w:tcPr>
            <w:tcW w:w="851" w:type="dxa"/>
          </w:tcPr>
          <w:p w14:paraId="4F17AE40"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129E4EFA" w14:textId="77777777" w:rsidTr="007C3805">
        <w:trPr>
          <w:cantSplit/>
        </w:trPr>
        <w:tc>
          <w:tcPr>
            <w:tcW w:w="1129" w:type="dxa"/>
          </w:tcPr>
          <w:p w14:paraId="2E83A999"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M5.RIS.49</w:t>
            </w:r>
          </w:p>
        </w:tc>
        <w:tc>
          <w:tcPr>
            <w:tcW w:w="8647" w:type="dxa"/>
          </w:tcPr>
          <w:p w14:paraId="0C0E1858"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Podczas pracy z dowolnym dokumentem powiązanym z pacjentem (zlecenie, badanie, krok badania) system wyświetla belkę z informacjami o pacjencie (co najmniej imię i nazwisko, data urodzenia, pesel) oraz możliwością przejścia do:</w:t>
            </w:r>
          </w:p>
        </w:tc>
        <w:tc>
          <w:tcPr>
            <w:tcW w:w="851" w:type="dxa"/>
          </w:tcPr>
          <w:p w14:paraId="13C89F92"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27AFF566" w14:textId="77777777" w:rsidTr="007C3805">
        <w:trPr>
          <w:cantSplit/>
        </w:trPr>
        <w:tc>
          <w:tcPr>
            <w:tcW w:w="1129" w:type="dxa"/>
          </w:tcPr>
          <w:p w14:paraId="5E48835E"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1EE48FFB"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Karty pacjenta,</w:t>
            </w:r>
          </w:p>
        </w:tc>
        <w:tc>
          <w:tcPr>
            <w:tcW w:w="851" w:type="dxa"/>
          </w:tcPr>
          <w:p w14:paraId="41745A10"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4CFCD9A3" w14:textId="77777777" w:rsidTr="007C3805">
        <w:trPr>
          <w:cantSplit/>
        </w:trPr>
        <w:tc>
          <w:tcPr>
            <w:tcW w:w="1129" w:type="dxa"/>
          </w:tcPr>
          <w:p w14:paraId="24661EE0"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7CBB4286"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Listy zaplanowanych i niezaplanowanych terminów kroków badań pacjenta,</w:t>
            </w:r>
          </w:p>
        </w:tc>
        <w:tc>
          <w:tcPr>
            <w:tcW w:w="851" w:type="dxa"/>
          </w:tcPr>
          <w:p w14:paraId="36F41600"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630C3714" w14:textId="77777777" w:rsidTr="007C3805">
        <w:trPr>
          <w:cantSplit/>
        </w:trPr>
        <w:tc>
          <w:tcPr>
            <w:tcW w:w="1129" w:type="dxa"/>
          </w:tcPr>
          <w:p w14:paraId="1B3621AD"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06B6AD10"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Listy wyników badań pacjenta,</w:t>
            </w:r>
          </w:p>
        </w:tc>
        <w:tc>
          <w:tcPr>
            <w:tcW w:w="851" w:type="dxa"/>
          </w:tcPr>
          <w:p w14:paraId="2919EFAB"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0AA075CA" w14:textId="77777777" w:rsidTr="007C3805">
        <w:trPr>
          <w:cantSplit/>
        </w:trPr>
        <w:tc>
          <w:tcPr>
            <w:tcW w:w="1129" w:type="dxa"/>
          </w:tcPr>
          <w:p w14:paraId="66A9F0CD"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2087CFF3"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Funkcji szybkiego wyszukania wolnego terminu dla pacjenta.</w:t>
            </w:r>
          </w:p>
        </w:tc>
        <w:tc>
          <w:tcPr>
            <w:tcW w:w="851" w:type="dxa"/>
          </w:tcPr>
          <w:p w14:paraId="15417133"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76B13F2A" w14:textId="77777777" w:rsidTr="007C3805">
        <w:trPr>
          <w:cantSplit/>
        </w:trPr>
        <w:tc>
          <w:tcPr>
            <w:tcW w:w="10627" w:type="dxa"/>
            <w:gridSpan w:val="3"/>
            <w:shd w:val="clear" w:color="auto" w:fill="A70A68"/>
          </w:tcPr>
          <w:p w14:paraId="48D38C11" w14:textId="77777777" w:rsidR="007C3805" w:rsidRPr="005A48D9" w:rsidRDefault="007C3805" w:rsidP="00BF0E8B">
            <w:pPr>
              <w:autoSpaceDE w:val="0"/>
              <w:autoSpaceDN w:val="0"/>
              <w:adjustRightInd w:val="0"/>
              <w:spacing w:after="0"/>
              <w:jc w:val="center"/>
              <w:rPr>
                <w:rFonts w:ascii="Klavika Basic Light" w:hAnsi="Klavika Basic Light" w:cs="Klavika Basic Light"/>
                <w:color w:val="FFFFFF" w:themeColor="background1"/>
                <w:sz w:val="20"/>
                <w:szCs w:val="20"/>
              </w:rPr>
            </w:pPr>
            <w:r w:rsidRPr="005A48D9">
              <w:rPr>
                <w:rFonts w:ascii="Klavika Basic Light" w:hAnsi="Klavika Basic Light" w:cs="Klavika Basic Light"/>
                <w:color w:val="FFFFFF" w:themeColor="background1"/>
                <w:sz w:val="20"/>
                <w:szCs w:val="20"/>
              </w:rPr>
              <w:t>Zlecenia, badania, kroki badań</w:t>
            </w:r>
          </w:p>
        </w:tc>
      </w:tr>
      <w:tr w:rsidR="007C3805" w:rsidRPr="005A48D9" w14:paraId="7F3AD7F0" w14:textId="77777777" w:rsidTr="007C3805">
        <w:trPr>
          <w:cantSplit/>
        </w:trPr>
        <w:tc>
          <w:tcPr>
            <w:tcW w:w="1129" w:type="dxa"/>
          </w:tcPr>
          <w:p w14:paraId="08D12A0B"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M5.RIS.51</w:t>
            </w:r>
          </w:p>
        </w:tc>
        <w:tc>
          <w:tcPr>
            <w:tcW w:w="8647" w:type="dxa"/>
          </w:tcPr>
          <w:p w14:paraId="5B469E2B"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Informacja o zleceniach, badaniach i krokach badań w systemie oparta jest na zalecanej przez IHE strukturze „zlecenie-badanie-krok badania”</w:t>
            </w:r>
          </w:p>
        </w:tc>
        <w:tc>
          <w:tcPr>
            <w:tcW w:w="851" w:type="dxa"/>
          </w:tcPr>
          <w:p w14:paraId="3F2EBDF9"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74D28CC5" w14:textId="77777777" w:rsidTr="007C3805">
        <w:trPr>
          <w:cantSplit/>
        </w:trPr>
        <w:tc>
          <w:tcPr>
            <w:tcW w:w="1129" w:type="dxa"/>
          </w:tcPr>
          <w:p w14:paraId="0F7B1444"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M5.RIS.52</w:t>
            </w:r>
          </w:p>
        </w:tc>
        <w:tc>
          <w:tcPr>
            <w:tcW w:w="8647" w:type="dxa"/>
          </w:tcPr>
          <w:p w14:paraId="7FC534C3"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umożliwia tworzenie typów zleceń złożonych, zawierających wiele badań.</w:t>
            </w:r>
          </w:p>
        </w:tc>
        <w:tc>
          <w:tcPr>
            <w:tcW w:w="851" w:type="dxa"/>
          </w:tcPr>
          <w:p w14:paraId="4B8628A8"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0E0BF136" w14:textId="77777777" w:rsidTr="007C3805">
        <w:trPr>
          <w:cantSplit/>
        </w:trPr>
        <w:tc>
          <w:tcPr>
            <w:tcW w:w="1129" w:type="dxa"/>
          </w:tcPr>
          <w:p w14:paraId="4C6F564E"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M5.RIS.53</w:t>
            </w:r>
          </w:p>
        </w:tc>
        <w:tc>
          <w:tcPr>
            <w:tcW w:w="8647" w:type="dxa"/>
          </w:tcPr>
          <w:p w14:paraId="664EC82C"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umożliwia tworzenie typów badań zawierających jeden lub kilka kroków badania.</w:t>
            </w:r>
          </w:p>
        </w:tc>
        <w:tc>
          <w:tcPr>
            <w:tcW w:w="851" w:type="dxa"/>
          </w:tcPr>
          <w:p w14:paraId="77623804"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0AD674D9" w14:textId="77777777" w:rsidTr="007C3805">
        <w:trPr>
          <w:cantSplit/>
        </w:trPr>
        <w:tc>
          <w:tcPr>
            <w:tcW w:w="1129" w:type="dxa"/>
          </w:tcPr>
          <w:p w14:paraId="7B314C8D"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M5.RIS.54</w:t>
            </w:r>
          </w:p>
        </w:tc>
        <w:tc>
          <w:tcPr>
            <w:tcW w:w="8647" w:type="dxa"/>
          </w:tcPr>
          <w:p w14:paraId="2D52B64F"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umożliwia odwzorowanie wymaganej przez klienta struktury zleceń, badań i kroków badań.</w:t>
            </w:r>
          </w:p>
        </w:tc>
        <w:tc>
          <w:tcPr>
            <w:tcW w:w="851" w:type="dxa"/>
          </w:tcPr>
          <w:p w14:paraId="5928BC8E"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6BBDC937" w14:textId="77777777" w:rsidTr="007C3805">
        <w:trPr>
          <w:cantSplit/>
        </w:trPr>
        <w:tc>
          <w:tcPr>
            <w:tcW w:w="1129" w:type="dxa"/>
          </w:tcPr>
          <w:p w14:paraId="604D5377"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lastRenderedPageBreak/>
              <w:t>M5.RIS.55</w:t>
            </w:r>
          </w:p>
        </w:tc>
        <w:tc>
          <w:tcPr>
            <w:tcW w:w="8647" w:type="dxa"/>
          </w:tcPr>
          <w:p w14:paraId="1187E3A2"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Podczas pracy z dokumentem zlecenia, badania lub kroku badania system umożliwia dostęp za pomocą jednego kliknięcia do wszystkich pozostałych dokumentów badań i kroków badań w ramach danego zlecenia.</w:t>
            </w:r>
          </w:p>
        </w:tc>
        <w:tc>
          <w:tcPr>
            <w:tcW w:w="851" w:type="dxa"/>
          </w:tcPr>
          <w:p w14:paraId="25348ACE"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42539742" w14:textId="77777777" w:rsidTr="007C3805">
        <w:trPr>
          <w:cantSplit/>
        </w:trPr>
        <w:tc>
          <w:tcPr>
            <w:tcW w:w="10627" w:type="dxa"/>
            <w:gridSpan w:val="3"/>
            <w:shd w:val="clear" w:color="auto" w:fill="A70A68"/>
          </w:tcPr>
          <w:p w14:paraId="6ADD2EA6" w14:textId="77777777" w:rsidR="007C3805" w:rsidRPr="005A48D9" w:rsidRDefault="007C3805" w:rsidP="000D7BFD">
            <w:pPr>
              <w:autoSpaceDE w:val="0"/>
              <w:autoSpaceDN w:val="0"/>
              <w:adjustRightInd w:val="0"/>
              <w:spacing w:after="0"/>
              <w:jc w:val="center"/>
              <w:rPr>
                <w:rFonts w:ascii="Klavika Basic Light" w:hAnsi="Klavika Basic Light" w:cs="Klavika Basic Light"/>
                <w:color w:val="FFFFFF" w:themeColor="background1"/>
                <w:sz w:val="20"/>
                <w:szCs w:val="20"/>
              </w:rPr>
            </w:pPr>
            <w:r w:rsidRPr="005A48D9">
              <w:rPr>
                <w:rFonts w:ascii="Klavika Basic Light" w:hAnsi="Klavika Basic Light" w:cs="Klavika Basic Light"/>
                <w:color w:val="FFFFFF" w:themeColor="background1"/>
                <w:sz w:val="20"/>
                <w:szCs w:val="20"/>
              </w:rPr>
              <w:t>Zlecenia</w:t>
            </w:r>
          </w:p>
        </w:tc>
      </w:tr>
      <w:tr w:rsidR="007C3805" w:rsidRPr="005A48D9" w14:paraId="6EF536B9" w14:textId="77777777" w:rsidTr="007C3805">
        <w:trPr>
          <w:cantSplit/>
        </w:trPr>
        <w:tc>
          <w:tcPr>
            <w:tcW w:w="1129" w:type="dxa"/>
          </w:tcPr>
          <w:p w14:paraId="1BDE89AF"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M5.RIS.56</w:t>
            </w:r>
          </w:p>
        </w:tc>
        <w:tc>
          <w:tcPr>
            <w:tcW w:w="8647" w:type="dxa"/>
          </w:tcPr>
          <w:p w14:paraId="4354B5B9"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umożliwia tworzenie zleceń z poziomu menu głównego.</w:t>
            </w:r>
          </w:p>
        </w:tc>
        <w:tc>
          <w:tcPr>
            <w:tcW w:w="851" w:type="dxa"/>
          </w:tcPr>
          <w:p w14:paraId="23CC480F"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69C32CF9" w14:textId="77777777" w:rsidTr="007C3805">
        <w:trPr>
          <w:cantSplit/>
        </w:trPr>
        <w:tc>
          <w:tcPr>
            <w:tcW w:w="1129" w:type="dxa"/>
          </w:tcPr>
          <w:p w14:paraId="504137CA"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M5.RIS.57</w:t>
            </w:r>
          </w:p>
        </w:tc>
        <w:tc>
          <w:tcPr>
            <w:tcW w:w="8647" w:type="dxa"/>
          </w:tcPr>
          <w:p w14:paraId="71061F77"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Możliwe jest utworzenie nowej karty pacjenta z poziomu tworzenia zlecenia.</w:t>
            </w:r>
          </w:p>
        </w:tc>
        <w:tc>
          <w:tcPr>
            <w:tcW w:w="851" w:type="dxa"/>
          </w:tcPr>
          <w:p w14:paraId="12F20554"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5E06527E" w14:textId="77777777" w:rsidTr="007C3805">
        <w:trPr>
          <w:cantSplit/>
        </w:trPr>
        <w:tc>
          <w:tcPr>
            <w:tcW w:w="1129" w:type="dxa"/>
          </w:tcPr>
          <w:p w14:paraId="7FA134E7"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M5.RIS.58</w:t>
            </w:r>
          </w:p>
        </w:tc>
        <w:tc>
          <w:tcPr>
            <w:tcW w:w="8647" w:type="dxa"/>
          </w:tcPr>
          <w:p w14:paraId="66778A10"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umożliwia tworzenie zlecenia bezpośrednio dla wyszukanego pacjenta – dane pacjenta na formularzu zlecenia wypełniają się wtedy automatycznie.</w:t>
            </w:r>
          </w:p>
        </w:tc>
        <w:tc>
          <w:tcPr>
            <w:tcW w:w="851" w:type="dxa"/>
          </w:tcPr>
          <w:p w14:paraId="12F8634E"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5450C08D" w14:textId="77777777" w:rsidTr="007C3805">
        <w:trPr>
          <w:cantSplit/>
        </w:trPr>
        <w:tc>
          <w:tcPr>
            <w:tcW w:w="1129" w:type="dxa"/>
          </w:tcPr>
          <w:p w14:paraId="33979D97"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M5.RIS.59</w:t>
            </w:r>
          </w:p>
        </w:tc>
        <w:tc>
          <w:tcPr>
            <w:tcW w:w="8647" w:type="dxa"/>
          </w:tcPr>
          <w:p w14:paraId="5A858052"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Przy tworzeniu zlecenia system pozwala na podanie co najmniej danych pacjenta, priorytetu zlecenia, płatnika, informacji o jednostce zlecającej i lekarzu kierującym, wstępnej diagnozy (na podstawie ICD10).</w:t>
            </w:r>
          </w:p>
        </w:tc>
        <w:tc>
          <w:tcPr>
            <w:tcW w:w="851" w:type="dxa"/>
          </w:tcPr>
          <w:p w14:paraId="4E98BB28"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1EB1BDAE" w14:textId="77777777" w:rsidTr="007C3805">
        <w:trPr>
          <w:cantSplit/>
        </w:trPr>
        <w:tc>
          <w:tcPr>
            <w:tcW w:w="1129" w:type="dxa"/>
          </w:tcPr>
          <w:p w14:paraId="38F7C4F4"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M5.RIS.60</w:t>
            </w:r>
          </w:p>
        </w:tc>
        <w:tc>
          <w:tcPr>
            <w:tcW w:w="8647" w:type="dxa"/>
          </w:tcPr>
          <w:p w14:paraId="144B956B"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Informacje dotyczące :</w:t>
            </w:r>
          </w:p>
        </w:tc>
        <w:tc>
          <w:tcPr>
            <w:tcW w:w="851" w:type="dxa"/>
          </w:tcPr>
          <w:p w14:paraId="32AFD601"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45119F91" w14:textId="77777777" w:rsidTr="007C3805">
        <w:trPr>
          <w:cantSplit/>
        </w:trPr>
        <w:tc>
          <w:tcPr>
            <w:tcW w:w="1129" w:type="dxa"/>
          </w:tcPr>
          <w:p w14:paraId="23C68378"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11AE6278"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Priorytetu zlecenia,</w:t>
            </w:r>
          </w:p>
        </w:tc>
        <w:tc>
          <w:tcPr>
            <w:tcW w:w="851" w:type="dxa"/>
          </w:tcPr>
          <w:p w14:paraId="6A046132"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75D8FA9D" w14:textId="77777777" w:rsidTr="007C3805">
        <w:trPr>
          <w:cantSplit/>
        </w:trPr>
        <w:tc>
          <w:tcPr>
            <w:tcW w:w="1129" w:type="dxa"/>
          </w:tcPr>
          <w:p w14:paraId="502366CD"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792B9A3D"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Typu zlecenia,</w:t>
            </w:r>
          </w:p>
        </w:tc>
        <w:tc>
          <w:tcPr>
            <w:tcW w:w="851" w:type="dxa"/>
          </w:tcPr>
          <w:p w14:paraId="18C91936"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11F6BAEB" w14:textId="77777777" w:rsidTr="007C3805">
        <w:trPr>
          <w:cantSplit/>
        </w:trPr>
        <w:tc>
          <w:tcPr>
            <w:tcW w:w="1129" w:type="dxa"/>
          </w:tcPr>
          <w:p w14:paraId="20135C9D"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21D4A504"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Rozpoznania zgodne z klasyfikacją ICD10,</w:t>
            </w:r>
          </w:p>
        </w:tc>
        <w:tc>
          <w:tcPr>
            <w:tcW w:w="851" w:type="dxa"/>
          </w:tcPr>
          <w:p w14:paraId="75CB43D8"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0C9E0828" w14:textId="77777777" w:rsidTr="007C3805">
        <w:trPr>
          <w:cantSplit/>
        </w:trPr>
        <w:tc>
          <w:tcPr>
            <w:tcW w:w="1129" w:type="dxa"/>
          </w:tcPr>
          <w:p w14:paraId="416D902E"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23410124"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Rodzaju pacjenta (szpitalny, komercyjny itp.),</w:t>
            </w:r>
          </w:p>
        </w:tc>
        <w:tc>
          <w:tcPr>
            <w:tcW w:w="851" w:type="dxa"/>
          </w:tcPr>
          <w:p w14:paraId="0FD5800C"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54BEA85E" w14:textId="77777777" w:rsidTr="007C3805">
        <w:trPr>
          <w:cantSplit/>
        </w:trPr>
        <w:tc>
          <w:tcPr>
            <w:tcW w:w="1129" w:type="dxa"/>
          </w:tcPr>
          <w:p w14:paraId="25AB9810"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42F553C3"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Stanu pacjenta,</w:t>
            </w:r>
          </w:p>
        </w:tc>
        <w:tc>
          <w:tcPr>
            <w:tcW w:w="851" w:type="dxa"/>
          </w:tcPr>
          <w:p w14:paraId="589B3149"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18F2DD92" w14:textId="77777777" w:rsidTr="007C3805">
        <w:trPr>
          <w:cantSplit/>
        </w:trPr>
        <w:tc>
          <w:tcPr>
            <w:tcW w:w="1129" w:type="dxa"/>
          </w:tcPr>
          <w:p w14:paraId="314DF8BD"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174C354B"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Sposobu transportu pacjenta,</w:t>
            </w:r>
          </w:p>
        </w:tc>
        <w:tc>
          <w:tcPr>
            <w:tcW w:w="851" w:type="dxa"/>
          </w:tcPr>
          <w:p w14:paraId="61A52E6C"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66F95964" w14:textId="77777777" w:rsidTr="007C3805">
        <w:trPr>
          <w:cantSplit/>
        </w:trPr>
        <w:tc>
          <w:tcPr>
            <w:tcW w:w="1129" w:type="dxa"/>
          </w:tcPr>
          <w:p w14:paraId="382AF8F0"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639CF34A"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Lekarza kierującego,</w:t>
            </w:r>
          </w:p>
        </w:tc>
        <w:tc>
          <w:tcPr>
            <w:tcW w:w="851" w:type="dxa"/>
          </w:tcPr>
          <w:p w14:paraId="172E5180"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66394F2A" w14:textId="77777777" w:rsidTr="007C3805">
        <w:trPr>
          <w:cantSplit/>
        </w:trPr>
        <w:tc>
          <w:tcPr>
            <w:tcW w:w="1129" w:type="dxa"/>
          </w:tcPr>
          <w:p w14:paraId="06E72C85"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6DA39FF6"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Jednostki zlecającej,</w:t>
            </w:r>
          </w:p>
        </w:tc>
        <w:tc>
          <w:tcPr>
            <w:tcW w:w="851" w:type="dxa"/>
          </w:tcPr>
          <w:p w14:paraId="393CA2AB"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0773FCEC" w14:textId="77777777" w:rsidTr="007C3805">
        <w:trPr>
          <w:cantSplit/>
        </w:trPr>
        <w:tc>
          <w:tcPr>
            <w:tcW w:w="1129" w:type="dxa"/>
          </w:tcPr>
          <w:p w14:paraId="3F9EDE51"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4CC39E05"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Płatnika</w:t>
            </w:r>
          </w:p>
        </w:tc>
        <w:tc>
          <w:tcPr>
            <w:tcW w:w="851" w:type="dxa"/>
          </w:tcPr>
          <w:p w14:paraId="0792026E"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7A3CAF12" w14:textId="77777777" w:rsidTr="007C3805">
        <w:trPr>
          <w:cantSplit/>
        </w:trPr>
        <w:tc>
          <w:tcPr>
            <w:tcW w:w="1129" w:type="dxa"/>
          </w:tcPr>
          <w:p w14:paraId="07BA9DBD"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1D421163"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pochodzą ze słowników wewnętrznych.</w:t>
            </w:r>
          </w:p>
        </w:tc>
        <w:tc>
          <w:tcPr>
            <w:tcW w:w="851" w:type="dxa"/>
          </w:tcPr>
          <w:p w14:paraId="0AA1BF83"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3DBD4B14" w14:textId="77777777" w:rsidTr="007C3805">
        <w:trPr>
          <w:cantSplit/>
        </w:trPr>
        <w:tc>
          <w:tcPr>
            <w:tcW w:w="1129" w:type="dxa"/>
          </w:tcPr>
          <w:p w14:paraId="0515455F"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M5.RIS.61</w:t>
            </w:r>
          </w:p>
        </w:tc>
        <w:tc>
          <w:tcPr>
            <w:tcW w:w="8647" w:type="dxa"/>
          </w:tcPr>
          <w:p w14:paraId="1C12FC7F"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umożliwia tworzenie publicznych i prywatnych szablonów zleceń.</w:t>
            </w:r>
          </w:p>
        </w:tc>
        <w:tc>
          <w:tcPr>
            <w:tcW w:w="851" w:type="dxa"/>
          </w:tcPr>
          <w:p w14:paraId="1F6D4358"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210FA7D6" w14:textId="77777777" w:rsidTr="007C3805">
        <w:trPr>
          <w:cantSplit/>
        </w:trPr>
        <w:tc>
          <w:tcPr>
            <w:tcW w:w="1129" w:type="dxa"/>
          </w:tcPr>
          <w:p w14:paraId="21F61C61"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M5.RIS.62</w:t>
            </w:r>
          </w:p>
        </w:tc>
        <w:tc>
          <w:tcPr>
            <w:tcW w:w="8647" w:type="dxa"/>
          </w:tcPr>
          <w:p w14:paraId="79AB6E1B"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na tworzenie zlecenia w oparciu o predefiniowane szablony.</w:t>
            </w:r>
          </w:p>
        </w:tc>
        <w:tc>
          <w:tcPr>
            <w:tcW w:w="851" w:type="dxa"/>
          </w:tcPr>
          <w:p w14:paraId="40ABFCD7"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38D28BD9" w14:textId="77777777" w:rsidTr="007C3805">
        <w:trPr>
          <w:cantSplit/>
        </w:trPr>
        <w:tc>
          <w:tcPr>
            <w:tcW w:w="1129" w:type="dxa"/>
          </w:tcPr>
          <w:p w14:paraId="70A68D83"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M5.RIS.63</w:t>
            </w:r>
          </w:p>
        </w:tc>
        <w:tc>
          <w:tcPr>
            <w:tcW w:w="8647" w:type="dxa"/>
          </w:tcPr>
          <w:p w14:paraId="408FD373"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na zmianę typu zlecenia i wymaga podania powodu zmiany.</w:t>
            </w:r>
          </w:p>
        </w:tc>
        <w:tc>
          <w:tcPr>
            <w:tcW w:w="851" w:type="dxa"/>
          </w:tcPr>
          <w:p w14:paraId="68AFBC2A"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7590184C" w14:textId="77777777" w:rsidTr="007C3805">
        <w:trPr>
          <w:cantSplit/>
        </w:trPr>
        <w:tc>
          <w:tcPr>
            <w:tcW w:w="1129" w:type="dxa"/>
          </w:tcPr>
          <w:p w14:paraId="004BCF97"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M5.RIS.64</w:t>
            </w:r>
          </w:p>
        </w:tc>
        <w:tc>
          <w:tcPr>
            <w:tcW w:w="8647" w:type="dxa"/>
          </w:tcPr>
          <w:p w14:paraId="77677977"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może wyświetlać zlecenia w postaci listy roboczej, pokazującej badania i kroki badań w ramach danego zlecenia, zawierającej co najmniej:</w:t>
            </w:r>
          </w:p>
        </w:tc>
        <w:tc>
          <w:tcPr>
            <w:tcW w:w="851" w:type="dxa"/>
          </w:tcPr>
          <w:p w14:paraId="57ABD17A"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0B50D131" w14:textId="77777777" w:rsidTr="007C3805">
        <w:trPr>
          <w:cantSplit/>
        </w:trPr>
        <w:tc>
          <w:tcPr>
            <w:tcW w:w="1129" w:type="dxa"/>
          </w:tcPr>
          <w:p w14:paraId="340119CA"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29472FBA"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Id zlecenia,</w:t>
            </w:r>
          </w:p>
        </w:tc>
        <w:tc>
          <w:tcPr>
            <w:tcW w:w="851" w:type="dxa"/>
          </w:tcPr>
          <w:p w14:paraId="2AFEC824"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42F5688B" w14:textId="77777777" w:rsidTr="007C3805">
        <w:trPr>
          <w:cantSplit/>
        </w:trPr>
        <w:tc>
          <w:tcPr>
            <w:tcW w:w="1129" w:type="dxa"/>
          </w:tcPr>
          <w:p w14:paraId="3675FC8C"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67666617"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Data wystawienia,</w:t>
            </w:r>
          </w:p>
        </w:tc>
        <w:tc>
          <w:tcPr>
            <w:tcW w:w="851" w:type="dxa"/>
          </w:tcPr>
          <w:p w14:paraId="5E677B63"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7238F4D8" w14:textId="77777777" w:rsidTr="007C3805">
        <w:trPr>
          <w:cantSplit/>
        </w:trPr>
        <w:tc>
          <w:tcPr>
            <w:tcW w:w="1129" w:type="dxa"/>
          </w:tcPr>
          <w:p w14:paraId="5BB885B2"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50EDD867"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Imię, nazwisko i PESEL pacjenta,</w:t>
            </w:r>
          </w:p>
        </w:tc>
        <w:tc>
          <w:tcPr>
            <w:tcW w:w="851" w:type="dxa"/>
          </w:tcPr>
          <w:p w14:paraId="4F93BFFC"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5923E5D8" w14:textId="77777777" w:rsidTr="007C3805">
        <w:trPr>
          <w:cantSplit/>
        </w:trPr>
        <w:tc>
          <w:tcPr>
            <w:tcW w:w="1129" w:type="dxa"/>
          </w:tcPr>
          <w:p w14:paraId="0E15FB8E"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7C603E70"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Jednostka zlecająca,</w:t>
            </w:r>
          </w:p>
        </w:tc>
        <w:tc>
          <w:tcPr>
            <w:tcW w:w="851" w:type="dxa"/>
          </w:tcPr>
          <w:p w14:paraId="13485650"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6101FC8F" w14:textId="77777777" w:rsidTr="007C3805">
        <w:trPr>
          <w:cantSplit/>
        </w:trPr>
        <w:tc>
          <w:tcPr>
            <w:tcW w:w="1129" w:type="dxa"/>
          </w:tcPr>
          <w:p w14:paraId="513584CE"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0D34BDE9"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Priorytet zlecenia,</w:t>
            </w:r>
          </w:p>
        </w:tc>
        <w:tc>
          <w:tcPr>
            <w:tcW w:w="851" w:type="dxa"/>
          </w:tcPr>
          <w:p w14:paraId="3B665CC6"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68CA18AA" w14:textId="77777777" w:rsidTr="007C3805">
        <w:trPr>
          <w:cantSplit/>
        </w:trPr>
        <w:tc>
          <w:tcPr>
            <w:tcW w:w="1129" w:type="dxa"/>
          </w:tcPr>
          <w:p w14:paraId="2442D19E"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327061CE"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Stan wykonania zlecenia.</w:t>
            </w:r>
          </w:p>
        </w:tc>
        <w:tc>
          <w:tcPr>
            <w:tcW w:w="851" w:type="dxa"/>
          </w:tcPr>
          <w:p w14:paraId="1C64F9A6"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31004C35" w14:textId="77777777" w:rsidTr="007C3805">
        <w:trPr>
          <w:cantSplit/>
        </w:trPr>
        <w:tc>
          <w:tcPr>
            <w:tcW w:w="1129" w:type="dxa"/>
          </w:tcPr>
          <w:p w14:paraId="2C2116EA"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M5.RIS.65</w:t>
            </w:r>
          </w:p>
        </w:tc>
        <w:tc>
          <w:tcPr>
            <w:tcW w:w="8647" w:type="dxa"/>
          </w:tcPr>
          <w:p w14:paraId="0C78CABB"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Lista robocza prezentuje priorytet i stan zlecenia w formie kolorowego oznaczenia. Kolory dla poszczególnych priorytetów i stanów mogą być definowane przez administratora.</w:t>
            </w:r>
          </w:p>
        </w:tc>
        <w:tc>
          <w:tcPr>
            <w:tcW w:w="851" w:type="dxa"/>
          </w:tcPr>
          <w:p w14:paraId="1106127F"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3EFC374B" w14:textId="77777777" w:rsidTr="007C3805">
        <w:trPr>
          <w:cantSplit/>
        </w:trPr>
        <w:tc>
          <w:tcPr>
            <w:tcW w:w="1129" w:type="dxa"/>
          </w:tcPr>
          <w:p w14:paraId="73785E53"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M5.RIS.66</w:t>
            </w:r>
          </w:p>
        </w:tc>
        <w:tc>
          <w:tcPr>
            <w:tcW w:w="8647" w:type="dxa"/>
          </w:tcPr>
          <w:p w14:paraId="6BC78485"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może wyświetlać zlecenia w postaci listy zleceń.</w:t>
            </w:r>
          </w:p>
        </w:tc>
        <w:tc>
          <w:tcPr>
            <w:tcW w:w="851" w:type="dxa"/>
          </w:tcPr>
          <w:p w14:paraId="6033D195"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5F80FC84" w14:textId="77777777" w:rsidTr="007C3805">
        <w:trPr>
          <w:cantSplit/>
        </w:trPr>
        <w:tc>
          <w:tcPr>
            <w:tcW w:w="1129" w:type="dxa"/>
          </w:tcPr>
          <w:p w14:paraId="6CE1FCE1"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M5.RIS.67</w:t>
            </w:r>
          </w:p>
        </w:tc>
        <w:tc>
          <w:tcPr>
            <w:tcW w:w="8647" w:type="dxa"/>
          </w:tcPr>
          <w:p w14:paraId="34AF2C44"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na określenie,  które kolumny mają być widoczne na liście zleceń.</w:t>
            </w:r>
          </w:p>
        </w:tc>
        <w:tc>
          <w:tcPr>
            <w:tcW w:w="851" w:type="dxa"/>
          </w:tcPr>
          <w:p w14:paraId="3F41EF2A"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6B228CE0" w14:textId="77777777" w:rsidTr="007C3805">
        <w:trPr>
          <w:cantSplit/>
        </w:trPr>
        <w:tc>
          <w:tcPr>
            <w:tcW w:w="1129" w:type="dxa"/>
          </w:tcPr>
          <w:p w14:paraId="7264411F"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M5.RIS.68</w:t>
            </w:r>
          </w:p>
        </w:tc>
        <w:tc>
          <w:tcPr>
            <w:tcW w:w="8647" w:type="dxa"/>
          </w:tcPr>
          <w:p w14:paraId="0B23350E"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na wyświetlenie na liście zleceń także kolumn danych pochodzących z innych typów dokumentów.</w:t>
            </w:r>
          </w:p>
        </w:tc>
        <w:tc>
          <w:tcPr>
            <w:tcW w:w="851" w:type="dxa"/>
          </w:tcPr>
          <w:p w14:paraId="60B7180D"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22DC441D" w14:textId="77777777" w:rsidTr="007C3805">
        <w:trPr>
          <w:cantSplit/>
        </w:trPr>
        <w:tc>
          <w:tcPr>
            <w:tcW w:w="1129" w:type="dxa"/>
          </w:tcPr>
          <w:p w14:paraId="27836BA2"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M5.RIS.69</w:t>
            </w:r>
          </w:p>
        </w:tc>
        <w:tc>
          <w:tcPr>
            <w:tcW w:w="8647" w:type="dxa"/>
          </w:tcPr>
          <w:p w14:paraId="77C4DBDF"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umożliwia filtrowanie listy zleceń po wybranych polach formularza zlecenia, m. in. statusie wykonania zlecenia, badania lub kroku badania, danych pacjenta, płatniku, jednostce kierującej itd., a także po wybranych polach karty pacjenta, badań i kroków badań tego zlecenia</w:t>
            </w:r>
          </w:p>
        </w:tc>
        <w:tc>
          <w:tcPr>
            <w:tcW w:w="851" w:type="dxa"/>
          </w:tcPr>
          <w:p w14:paraId="5633F8CA"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0008E693" w14:textId="77777777" w:rsidTr="007C3805">
        <w:trPr>
          <w:cantSplit/>
        </w:trPr>
        <w:tc>
          <w:tcPr>
            <w:tcW w:w="1129" w:type="dxa"/>
          </w:tcPr>
          <w:p w14:paraId="772DC122"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M5.RIS.70</w:t>
            </w:r>
          </w:p>
        </w:tc>
        <w:tc>
          <w:tcPr>
            <w:tcW w:w="8647" w:type="dxa"/>
          </w:tcPr>
          <w:p w14:paraId="315722D3"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na widoku listy zleceń i listy roboczej pokazuje użyte filtry i umożliwia ich szybką modyfikację oraz ich usunięcie.</w:t>
            </w:r>
          </w:p>
        </w:tc>
        <w:tc>
          <w:tcPr>
            <w:tcW w:w="851" w:type="dxa"/>
          </w:tcPr>
          <w:p w14:paraId="76DFBAA9"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6BD4279B" w14:textId="77777777" w:rsidTr="007C3805">
        <w:trPr>
          <w:cantSplit/>
        </w:trPr>
        <w:tc>
          <w:tcPr>
            <w:tcW w:w="1129" w:type="dxa"/>
          </w:tcPr>
          <w:p w14:paraId="70824E92"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M5.RIS.71</w:t>
            </w:r>
          </w:p>
        </w:tc>
        <w:tc>
          <w:tcPr>
            <w:tcW w:w="8647" w:type="dxa"/>
          </w:tcPr>
          <w:p w14:paraId="520D2795"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użytkownikom na stworzenie złożonych filtrów i zapisania ich jako kwerend publicznych lub prywatnych.</w:t>
            </w:r>
          </w:p>
        </w:tc>
        <w:tc>
          <w:tcPr>
            <w:tcW w:w="851" w:type="dxa"/>
          </w:tcPr>
          <w:p w14:paraId="5DB46002"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030B6DB3" w14:textId="77777777" w:rsidTr="007C3805">
        <w:trPr>
          <w:cantSplit/>
        </w:trPr>
        <w:tc>
          <w:tcPr>
            <w:tcW w:w="1129" w:type="dxa"/>
          </w:tcPr>
          <w:p w14:paraId="45006151"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M5.RIS.72</w:t>
            </w:r>
          </w:p>
        </w:tc>
        <w:tc>
          <w:tcPr>
            <w:tcW w:w="8647" w:type="dxa"/>
          </w:tcPr>
          <w:p w14:paraId="3AA22B94"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na uruchomienie wybranych zapisanych kwerend na liście zleceń lub liście roboczej za pomocą jednego kliknięcia.</w:t>
            </w:r>
          </w:p>
        </w:tc>
        <w:tc>
          <w:tcPr>
            <w:tcW w:w="851" w:type="dxa"/>
          </w:tcPr>
          <w:p w14:paraId="7A6EADB8"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7B9537C3" w14:textId="77777777" w:rsidTr="007C3805">
        <w:trPr>
          <w:cantSplit/>
        </w:trPr>
        <w:tc>
          <w:tcPr>
            <w:tcW w:w="10627" w:type="dxa"/>
            <w:gridSpan w:val="3"/>
            <w:shd w:val="clear" w:color="auto" w:fill="A70A68"/>
          </w:tcPr>
          <w:p w14:paraId="687C1742" w14:textId="77777777" w:rsidR="007C3805" w:rsidRPr="005A48D9" w:rsidRDefault="007C3805" w:rsidP="00BF0E8B">
            <w:pPr>
              <w:autoSpaceDE w:val="0"/>
              <w:autoSpaceDN w:val="0"/>
              <w:adjustRightInd w:val="0"/>
              <w:spacing w:after="0"/>
              <w:jc w:val="center"/>
              <w:rPr>
                <w:rFonts w:ascii="Klavika Basic Light" w:hAnsi="Klavika Basic Light" w:cs="Klavika Basic Light"/>
                <w:color w:val="FFFFFF" w:themeColor="background1"/>
                <w:sz w:val="20"/>
                <w:szCs w:val="20"/>
              </w:rPr>
            </w:pPr>
            <w:r w:rsidRPr="005A48D9">
              <w:rPr>
                <w:rFonts w:ascii="Klavika Basic Light" w:hAnsi="Klavika Basic Light" w:cs="Klavika Basic Light"/>
                <w:color w:val="FFFFFF" w:themeColor="background1"/>
                <w:sz w:val="20"/>
                <w:szCs w:val="20"/>
              </w:rPr>
              <w:t>Wykonywanie kroków badań</w:t>
            </w:r>
          </w:p>
        </w:tc>
      </w:tr>
      <w:tr w:rsidR="007C3805" w:rsidRPr="005A48D9" w14:paraId="1F361DE8" w14:textId="77777777" w:rsidTr="007C3805">
        <w:trPr>
          <w:cantSplit/>
        </w:trPr>
        <w:tc>
          <w:tcPr>
            <w:tcW w:w="1129" w:type="dxa"/>
          </w:tcPr>
          <w:p w14:paraId="26891D31"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M5.RIS.73</w:t>
            </w:r>
          </w:p>
        </w:tc>
        <w:tc>
          <w:tcPr>
            <w:tcW w:w="8647" w:type="dxa"/>
          </w:tcPr>
          <w:p w14:paraId="7531A342"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na podejmowanie kroków badań do wykonania z poziomu listy roboczej, terminarza lub bezpośrednio dla wyszukanego pacjenta.</w:t>
            </w:r>
          </w:p>
        </w:tc>
        <w:tc>
          <w:tcPr>
            <w:tcW w:w="851" w:type="dxa"/>
          </w:tcPr>
          <w:p w14:paraId="0C511F9A"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3881E0AE" w14:textId="77777777" w:rsidTr="007C3805">
        <w:trPr>
          <w:cantSplit/>
        </w:trPr>
        <w:tc>
          <w:tcPr>
            <w:tcW w:w="1129" w:type="dxa"/>
          </w:tcPr>
          <w:p w14:paraId="7A260147"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M5.RIS.74</w:t>
            </w:r>
          </w:p>
        </w:tc>
        <w:tc>
          <w:tcPr>
            <w:tcW w:w="8647" w:type="dxa"/>
          </w:tcPr>
          <w:p w14:paraId="1F0C033F"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W momencie podjęcia kroku badania w systemie automatycznie uzupełnia się data i czas rozpoczęcia.</w:t>
            </w:r>
          </w:p>
        </w:tc>
        <w:tc>
          <w:tcPr>
            <w:tcW w:w="851" w:type="dxa"/>
          </w:tcPr>
          <w:p w14:paraId="2AE54481"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621E18B0" w14:textId="77777777" w:rsidTr="007C3805">
        <w:trPr>
          <w:cantSplit/>
        </w:trPr>
        <w:tc>
          <w:tcPr>
            <w:tcW w:w="1129" w:type="dxa"/>
          </w:tcPr>
          <w:p w14:paraId="6995488D"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M5.RIS.75</w:t>
            </w:r>
          </w:p>
        </w:tc>
        <w:tc>
          <w:tcPr>
            <w:tcW w:w="8647" w:type="dxa"/>
          </w:tcPr>
          <w:p w14:paraId="1F0D4528"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użytkownikowi na wybranie urządzenia, na którym będzie wykonywane badanie.</w:t>
            </w:r>
          </w:p>
        </w:tc>
        <w:tc>
          <w:tcPr>
            <w:tcW w:w="851" w:type="dxa"/>
          </w:tcPr>
          <w:p w14:paraId="5B22D3A4"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19C9FB2A" w14:textId="77777777" w:rsidTr="007C3805">
        <w:trPr>
          <w:cantSplit/>
        </w:trPr>
        <w:tc>
          <w:tcPr>
            <w:tcW w:w="1129" w:type="dxa"/>
          </w:tcPr>
          <w:p w14:paraId="37A5F72C"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M5.RIS.76</w:t>
            </w:r>
          </w:p>
        </w:tc>
        <w:tc>
          <w:tcPr>
            <w:tcW w:w="8647" w:type="dxa"/>
          </w:tcPr>
          <w:p w14:paraId="750827A7"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umożliwia obsługę wysyłania DICOM Modality Worklist na urządzenia wykonujące badania</w:t>
            </w:r>
          </w:p>
        </w:tc>
        <w:tc>
          <w:tcPr>
            <w:tcW w:w="851" w:type="dxa"/>
          </w:tcPr>
          <w:p w14:paraId="54E6153F"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05B5C570" w14:textId="77777777" w:rsidTr="007C3805">
        <w:trPr>
          <w:cantSplit/>
        </w:trPr>
        <w:tc>
          <w:tcPr>
            <w:tcW w:w="1129" w:type="dxa"/>
          </w:tcPr>
          <w:p w14:paraId="74B53599"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M5.RIS.77</w:t>
            </w:r>
          </w:p>
        </w:tc>
        <w:tc>
          <w:tcPr>
            <w:tcW w:w="8647" w:type="dxa"/>
          </w:tcPr>
          <w:p w14:paraId="66D62963"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użytkownikowi zmienić typ kroku badania i wymaga podania powodu zmiany.</w:t>
            </w:r>
          </w:p>
        </w:tc>
        <w:tc>
          <w:tcPr>
            <w:tcW w:w="851" w:type="dxa"/>
          </w:tcPr>
          <w:p w14:paraId="40FEB014"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61BE21BC" w14:textId="77777777" w:rsidTr="007C3805">
        <w:trPr>
          <w:cantSplit/>
        </w:trPr>
        <w:tc>
          <w:tcPr>
            <w:tcW w:w="1129" w:type="dxa"/>
          </w:tcPr>
          <w:p w14:paraId="296408D2"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M5.RIS.78</w:t>
            </w:r>
          </w:p>
        </w:tc>
        <w:tc>
          <w:tcPr>
            <w:tcW w:w="8647" w:type="dxa"/>
          </w:tcPr>
          <w:p w14:paraId="7DB31D6D"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na przerwanie wykonania kroku badania i wymaga podania powodu przerwania.</w:t>
            </w:r>
          </w:p>
        </w:tc>
        <w:tc>
          <w:tcPr>
            <w:tcW w:w="851" w:type="dxa"/>
          </w:tcPr>
          <w:p w14:paraId="5B7CE731"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7348E1AD" w14:textId="77777777" w:rsidTr="007C3805">
        <w:trPr>
          <w:cantSplit/>
        </w:trPr>
        <w:tc>
          <w:tcPr>
            <w:tcW w:w="1129" w:type="dxa"/>
          </w:tcPr>
          <w:p w14:paraId="56210874"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M5.RIS.79</w:t>
            </w:r>
          </w:p>
        </w:tc>
        <w:tc>
          <w:tcPr>
            <w:tcW w:w="8647" w:type="dxa"/>
          </w:tcPr>
          <w:p w14:paraId="4C4E3E34"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Po zakończeniu kroku badania system automatycznie uzupełnia datę i godzinę zakończenia.</w:t>
            </w:r>
          </w:p>
        </w:tc>
        <w:tc>
          <w:tcPr>
            <w:tcW w:w="851" w:type="dxa"/>
          </w:tcPr>
          <w:p w14:paraId="70B53897"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0A08EC10" w14:textId="77777777" w:rsidTr="007C3805">
        <w:trPr>
          <w:cantSplit/>
        </w:trPr>
        <w:tc>
          <w:tcPr>
            <w:tcW w:w="1129" w:type="dxa"/>
          </w:tcPr>
          <w:p w14:paraId="4E06AE8C"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M5.RIS.80</w:t>
            </w:r>
          </w:p>
        </w:tc>
        <w:tc>
          <w:tcPr>
            <w:tcW w:w="8647" w:type="dxa"/>
          </w:tcPr>
          <w:p w14:paraId="7162FEB5"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uzupełnić informację o parametrach i dawce ekspozycji oraz czy była użyta kratka.</w:t>
            </w:r>
          </w:p>
        </w:tc>
        <w:tc>
          <w:tcPr>
            <w:tcW w:w="851" w:type="dxa"/>
          </w:tcPr>
          <w:p w14:paraId="7DD25B63"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0DC569F5" w14:textId="77777777" w:rsidTr="007C3805">
        <w:trPr>
          <w:cantSplit/>
        </w:trPr>
        <w:tc>
          <w:tcPr>
            <w:tcW w:w="1129" w:type="dxa"/>
          </w:tcPr>
          <w:p w14:paraId="1354E879"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M5.RIS.81</w:t>
            </w:r>
          </w:p>
        </w:tc>
        <w:tc>
          <w:tcPr>
            <w:tcW w:w="8647" w:type="dxa"/>
          </w:tcPr>
          <w:p w14:paraId="3B672873"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daje możliwość rejestracji ilości i sposobu podania kontrastu.</w:t>
            </w:r>
          </w:p>
        </w:tc>
        <w:tc>
          <w:tcPr>
            <w:tcW w:w="851" w:type="dxa"/>
          </w:tcPr>
          <w:p w14:paraId="7F8789FB"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2C646ECB" w14:textId="77777777" w:rsidTr="007C3805">
        <w:trPr>
          <w:cantSplit/>
        </w:trPr>
        <w:tc>
          <w:tcPr>
            <w:tcW w:w="1129" w:type="dxa"/>
          </w:tcPr>
          <w:p w14:paraId="697E9493"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lastRenderedPageBreak/>
              <w:t>M5.RIS.82</w:t>
            </w:r>
          </w:p>
        </w:tc>
        <w:tc>
          <w:tcPr>
            <w:tcW w:w="8647" w:type="dxa"/>
          </w:tcPr>
          <w:p w14:paraId="3816AA90"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umożliwia podanie rodzaju i ilości materiałów zużytych podczas badania – lista materiałów pochodzi ze słownika wewnętrznego.</w:t>
            </w:r>
          </w:p>
        </w:tc>
        <w:tc>
          <w:tcPr>
            <w:tcW w:w="851" w:type="dxa"/>
          </w:tcPr>
          <w:p w14:paraId="589A2403"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7042D657" w14:textId="77777777" w:rsidTr="007C3805">
        <w:trPr>
          <w:cantSplit/>
        </w:trPr>
        <w:tc>
          <w:tcPr>
            <w:tcW w:w="1129" w:type="dxa"/>
          </w:tcPr>
          <w:p w14:paraId="23FB2436"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M5.RIS.83</w:t>
            </w:r>
          </w:p>
        </w:tc>
        <w:tc>
          <w:tcPr>
            <w:tcW w:w="8647" w:type="dxa"/>
          </w:tcPr>
          <w:p w14:paraId="74A8E383"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na wybór z listy personelu biorącego udział w badaniu.</w:t>
            </w:r>
          </w:p>
        </w:tc>
        <w:tc>
          <w:tcPr>
            <w:tcW w:w="851" w:type="dxa"/>
          </w:tcPr>
          <w:p w14:paraId="0E2D05C4"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31757239" w14:textId="77777777" w:rsidTr="007C3805">
        <w:trPr>
          <w:cantSplit/>
        </w:trPr>
        <w:tc>
          <w:tcPr>
            <w:tcW w:w="1129" w:type="dxa"/>
          </w:tcPr>
          <w:p w14:paraId="4F25B2E7"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M5.RIS.84</w:t>
            </w:r>
          </w:p>
        </w:tc>
        <w:tc>
          <w:tcPr>
            <w:tcW w:w="8647" w:type="dxa"/>
          </w:tcPr>
          <w:p w14:paraId="744D25F3"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umożliwia podanie roli oraz imienia i nazwiska osób towarzyszących przy badaniu, role osób towarzyszących pochodzą ze słownika wewnętrznego.</w:t>
            </w:r>
          </w:p>
        </w:tc>
        <w:tc>
          <w:tcPr>
            <w:tcW w:w="851" w:type="dxa"/>
          </w:tcPr>
          <w:p w14:paraId="4EB5D9E8"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4E5EC295" w14:textId="77777777" w:rsidTr="007C3805">
        <w:trPr>
          <w:cantSplit/>
        </w:trPr>
        <w:tc>
          <w:tcPr>
            <w:tcW w:w="1129" w:type="dxa"/>
          </w:tcPr>
          <w:p w14:paraId="01ABBF7D"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M5.RIS.85</w:t>
            </w:r>
          </w:p>
        </w:tc>
        <w:tc>
          <w:tcPr>
            <w:tcW w:w="8647" w:type="dxa"/>
          </w:tcPr>
          <w:p w14:paraId="34DDDC87"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użytkownikowi posiadającemu stosowne uprawnienie na dodanie do badania kolejnych kroków badania (jednego lub więcej).</w:t>
            </w:r>
          </w:p>
        </w:tc>
        <w:tc>
          <w:tcPr>
            <w:tcW w:w="851" w:type="dxa"/>
          </w:tcPr>
          <w:p w14:paraId="3E61F0C6"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6A6770DA" w14:textId="77777777" w:rsidTr="007C3805">
        <w:trPr>
          <w:cantSplit/>
        </w:trPr>
        <w:tc>
          <w:tcPr>
            <w:tcW w:w="10627" w:type="dxa"/>
            <w:gridSpan w:val="3"/>
            <w:shd w:val="clear" w:color="auto" w:fill="A70A68"/>
          </w:tcPr>
          <w:p w14:paraId="245BA220" w14:textId="77777777" w:rsidR="007C3805" w:rsidRPr="005A48D9" w:rsidRDefault="007C3805" w:rsidP="00BF0E8B">
            <w:pPr>
              <w:autoSpaceDE w:val="0"/>
              <w:autoSpaceDN w:val="0"/>
              <w:adjustRightInd w:val="0"/>
              <w:spacing w:after="0"/>
              <w:jc w:val="center"/>
              <w:rPr>
                <w:rFonts w:ascii="Klavika Basic Light" w:hAnsi="Klavika Basic Light" w:cs="Klavika Basic Light"/>
                <w:color w:val="FFFFFF" w:themeColor="background1"/>
                <w:sz w:val="20"/>
                <w:szCs w:val="20"/>
              </w:rPr>
            </w:pPr>
            <w:r w:rsidRPr="005A48D9">
              <w:rPr>
                <w:rFonts w:ascii="Klavika Basic Light" w:hAnsi="Klavika Basic Light" w:cs="Klavika Basic Light"/>
                <w:color w:val="FFFFFF" w:themeColor="background1"/>
                <w:sz w:val="20"/>
                <w:szCs w:val="20"/>
              </w:rPr>
              <w:t>Opisywanie badań</w:t>
            </w:r>
          </w:p>
        </w:tc>
      </w:tr>
      <w:tr w:rsidR="007C3805" w:rsidRPr="005A48D9" w14:paraId="68F832E5" w14:textId="77777777" w:rsidTr="007C3805">
        <w:trPr>
          <w:cantSplit/>
        </w:trPr>
        <w:tc>
          <w:tcPr>
            <w:tcW w:w="1129" w:type="dxa"/>
          </w:tcPr>
          <w:p w14:paraId="1D614320"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M5.RIS.86</w:t>
            </w:r>
          </w:p>
        </w:tc>
        <w:tc>
          <w:tcPr>
            <w:tcW w:w="8647" w:type="dxa"/>
          </w:tcPr>
          <w:p w14:paraId="3758D3A1"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na podejmowanie badań do opisu z poziomu listy roboczej lub bezpośrednio dla wyszukanego pacjenta.</w:t>
            </w:r>
          </w:p>
        </w:tc>
        <w:tc>
          <w:tcPr>
            <w:tcW w:w="851" w:type="dxa"/>
          </w:tcPr>
          <w:p w14:paraId="65BB9962"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574A4BC3" w14:textId="77777777" w:rsidTr="007C3805">
        <w:trPr>
          <w:cantSplit/>
        </w:trPr>
        <w:tc>
          <w:tcPr>
            <w:tcW w:w="1129" w:type="dxa"/>
          </w:tcPr>
          <w:p w14:paraId="14C5636B"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M5.RIS.87</w:t>
            </w:r>
          </w:p>
        </w:tc>
        <w:tc>
          <w:tcPr>
            <w:tcW w:w="8647" w:type="dxa"/>
          </w:tcPr>
          <w:p w14:paraId="7383CCBF"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uprawnionemu użytkownikowi na zmianę typu świadczenia, i wymaga podania powodu zmiany.</w:t>
            </w:r>
          </w:p>
        </w:tc>
        <w:tc>
          <w:tcPr>
            <w:tcW w:w="851" w:type="dxa"/>
          </w:tcPr>
          <w:p w14:paraId="2252A32A"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11C027AC" w14:textId="77777777" w:rsidTr="007C3805">
        <w:trPr>
          <w:cantSplit/>
        </w:trPr>
        <w:tc>
          <w:tcPr>
            <w:tcW w:w="1129" w:type="dxa"/>
          </w:tcPr>
          <w:p w14:paraId="584958F2"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M5.RIS.88</w:t>
            </w:r>
          </w:p>
        </w:tc>
        <w:tc>
          <w:tcPr>
            <w:tcW w:w="8647" w:type="dxa"/>
          </w:tcPr>
          <w:p w14:paraId="10E62557"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posiada edytor tekstu pozwalający na wprowadzanie opisu oraz obsługujący co najmniej:</w:t>
            </w:r>
          </w:p>
        </w:tc>
        <w:tc>
          <w:tcPr>
            <w:tcW w:w="851" w:type="dxa"/>
          </w:tcPr>
          <w:p w14:paraId="683343E2"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5E191838" w14:textId="77777777" w:rsidTr="007C3805">
        <w:trPr>
          <w:cantSplit/>
        </w:trPr>
        <w:tc>
          <w:tcPr>
            <w:tcW w:w="1129" w:type="dxa"/>
          </w:tcPr>
          <w:p w14:paraId="13BE9A8C"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123BB505"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wklejanie tekstu,</w:t>
            </w:r>
          </w:p>
        </w:tc>
        <w:tc>
          <w:tcPr>
            <w:tcW w:w="851" w:type="dxa"/>
          </w:tcPr>
          <w:p w14:paraId="179C3139"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6CF8BB6C" w14:textId="77777777" w:rsidTr="007C3805">
        <w:trPr>
          <w:cantSplit/>
        </w:trPr>
        <w:tc>
          <w:tcPr>
            <w:tcW w:w="1129" w:type="dxa"/>
          </w:tcPr>
          <w:p w14:paraId="03C3053F"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6BAD00C0"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wklejanie tekstu sformatowanego z MS WORD,</w:t>
            </w:r>
          </w:p>
        </w:tc>
        <w:tc>
          <w:tcPr>
            <w:tcW w:w="851" w:type="dxa"/>
          </w:tcPr>
          <w:p w14:paraId="6702AECC"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4A842879" w14:textId="77777777" w:rsidTr="007C3805">
        <w:trPr>
          <w:cantSplit/>
        </w:trPr>
        <w:tc>
          <w:tcPr>
            <w:tcW w:w="1129" w:type="dxa"/>
          </w:tcPr>
          <w:p w14:paraId="1D3B0CFB"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7D6DBEA4"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pogrubianie tekstu,</w:t>
            </w:r>
          </w:p>
        </w:tc>
        <w:tc>
          <w:tcPr>
            <w:tcW w:w="851" w:type="dxa"/>
          </w:tcPr>
          <w:p w14:paraId="76378206"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5BA158D5" w14:textId="77777777" w:rsidTr="007C3805">
        <w:trPr>
          <w:cantSplit/>
        </w:trPr>
        <w:tc>
          <w:tcPr>
            <w:tcW w:w="1129" w:type="dxa"/>
          </w:tcPr>
          <w:p w14:paraId="4B119361"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7C4FDFE1"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kursywę,</w:t>
            </w:r>
          </w:p>
        </w:tc>
        <w:tc>
          <w:tcPr>
            <w:tcW w:w="851" w:type="dxa"/>
          </w:tcPr>
          <w:p w14:paraId="1F4CAD4E"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7F694883" w14:textId="77777777" w:rsidTr="007C3805">
        <w:trPr>
          <w:cantSplit/>
        </w:trPr>
        <w:tc>
          <w:tcPr>
            <w:tcW w:w="1129" w:type="dxa"/>
          </w:tcPr>
          <w:p w14:paraId="57D9D8DE"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5B618F4B"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tworzenie listy numerowanej,</w:t>
            </w:r>
          </w:p>
        </w:tc>
        <w:tc>
          <w:tcPr>
            <w:tcW w:w="851" w:type="dxa"/>
          </w:tcPr>
          <w:p w14:paraId="48C3177F"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05C93BA1" w14:textId="77777777" w:rsidTr="007C3805">
        <w:trPr>
          <w:cantSplit/>
        </w:trPr>
        <w:tc>
          <w:tcPr>
            <w:tcW w:w="1129" w:type="dxa"/>
          </w:tcPr>
          <w:p w14:paraId="050FC094"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485BB253"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tworzenie listy wypunktowanej,</w:t>
            </w:r>
          </w:p>
        </w:tc>
        <w:tc>
          <w:tcPr>
            <w:tcW w:w="851" w:type="dxa"/>
          </w:tcPr>
          <w:p w14:paraId="00D4FBB7"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13CD901C" w14:textId="77777777" w:rsidTr="007C3805">
        <w:trPr>
          <w:cantSplit/>
        </w:trPr>
        <w:tc>
          <w:tcPr>
            <w:tcW w:w="1129" w:type="dxa"/>
          </w:tcPr>
          <w:p w14:paraId="1401400C"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0F02BFF2"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wyrównanie do tekstu do lewej/prawej, wyśrodkowanie i wyjustowanie,</w:t>
            </w:r>
          </w:p>
        </w:tc>
        <w:tc>
          <w:tcPr>
            <w:tcW w:w="851" w:type="dxa"/>
          </w:tcPr>
          <w:p w14:paraId="778A683B"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1AB740CE" w14:textId="77777777" w:rsidTr="007C3805">
        <w:trPr>
          <w:cantSplit/>
        </w:trPr>
        <w:tc>
          <w:tcPr>
            <w:tcW w:w="1129" w:type="dxa"/>
          </w:tcPr>
          <w:p w14:paraId="501E44C8"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344198DB"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wstawianie symboli w tym znaku stopni,</w:t>
            </w:r>
          </w:p>
        </w:tc>
        <w:tc>
          <w:tcPr>
            <w:tcW w:w="851" w:type="dxa"/>
          </w:tcPr>
          <w:p w14:paraId="5391C81F"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6257577E" w14:textId="77777777" w:rsidTr="007C3805">
        <w:trPr>
          <w:cantSplit/>
        </w:trPr>
        <w:tc>
          <w:tcPr>
            <w:tcW w:w="1129" w:type="dxa"/>
          </w:tcPr>
          <w:p w14:paraId="033DD5C3"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763E52C8"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wstawianie obrazków,</w:t>
            </w:r>
          </w:p>
        </w:tc>
        <w:tc>
          <w:tcPr>
            <w:tcW w:w="851" w:type="dxa"/>
          </w:tcPr>
          <w:p w14:paraId="4FFAC4A9"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199C76B7" w14:textId="77777777" w:rsidTr="007C3805">
        <w:trPr>
          <w:cantSplit/>
        </w:trPr>
        <w:tc>
          <w:tcPr>
            <w:tcW w:w="1129" w:type="dxa"/>
          </w:tcPr>
          <w:p w14:paraId="4BC45D48"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473B6B32"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zwiększanie/zmniejszanie czcionki</w:t>
            </w:r>
          </w:p>
        </w:tc>
        <w:tc>
          <w:tcPr>
            <w:tcW w:w="851" w:type="dxa"/>
          </w:tcPr>
          <w:p w14:paraId="4D8C4769"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33B8D971" w14:textId="77777777" w:rsidTr="007C3805">
        <w:trPr>
          <w:cantSplit/>
        </w:trPr>
        <w:tc>
          <w:tcPr>
            <w:tcW w:w="1129" w:type="dxa"/>
          </w:tcPr>
          <w:p w14:paraId="22830FB7"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M5.RIS.89</w:t>
            </w:r>
          </w:p>
        </w:tc>
        <w:tc>
          <w:tcPr>
            <w:tcW w:w="8647" w:type="dxa"/>
          </w:tcPr>
          <w:p w14:paraId="18FEB307"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na wyświetlenie edytora tekstu na pełnym ekranie.</w:t>
            </w:r>
          </w:p>
        </w:tc>
        <w:tc>
          <w:tcPr>
            <w:tcW w:w="851" w:type="dxa"/>
          </w:tcPr>
          <w:p w14:paraId="7E26DB52"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535D047B" w14:textId="77777777" w:rsidTr="007C3805">
        <w:trPr>
          <w:cantSplit/>
        </w:trPr>
        <w:tc>
          <w:tcPr>
            <w:tcW w:w="1129" w:type="dxa"/>
          </w:tcPr>
          <w:p w14:paraId="557A993E"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M5.RIS.90</w:t>
            </w:r>
          </w:p>
        </w:tc>
        <w:tc>
          <w:tcPr>
            <w:tcW w:w="8647" w:type="dxa"/>
          </w:tcPr>
          <w:p w14:paraId="5B55CD84"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tworzyć opisy w oparciu o istniejące, wcześniej przygotowane szablony (wzorce opisowe).</w:t>
            </w:r>
          </w:p>
        </w:tc>
        <w:tc>
          <w:tcPr>
            <w:tcW w:w="851" w:type="dxa"/>
          </w:tcPr>
          <w:p w14:paraId="05BA33AC"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7BEC9BE0" w14:textId="77777777" w:rsidTr="007C3805">
        <w:trPr>
          <w:cantSplit/>
        </w:trPr>
        <w:tc>
          <w:tcPr>
            <w:tcW w:w="1129" w:type="dxa"/>
          </w:tcPr>
          <w:p w14:paraId="3281C8F6"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M5.RIS.91</w:t>
            </w:r>
          </w:p>
        </w:tc>
        <w:tc>
          <w:tcPr>
            <w:tcW w:w="8647" w:type="dxa"/>
          </w:tcPr>
          <w:p w14:paraId="38075CE2"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na klasyfikowanie wzorców opisowych badań jako publicznych lub prywatnych (dostępnych jedynie dla ich autora).</w:t>
            </w:r>
          </w:p>
        </w:tc>
        <w:tc>
          <w:tcPr>
            <w:tcW w:w="851" w:type="dxa"/>
          </w:tcPr>
          <w:p w14:paraId="0D8329F0"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5B328986" w14:textId="77777777" w:rsidTr="007C3805">
        <w:trPr>
          <w:cantSplit/>
        </w:trPr>
        <w:tc>
          <w:tcPr>
            <w:tcW w:w="1129" w:type="dxa"/>
          </w:tcPr>
          <w:p w14:paraId="3F24C95A"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M5.RIS.92</w:t>
            </w:r>
          </w:p>
        </w:tc>
        <w:tc>
          <w:tcPr>
            <w:tcW w:w="8647" w:type="dxa"/>
          </w:tcPr>
          <w:p w14:paraId="014D479C"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na wyszukiwanie wzorców opisowych poprzez podanie dowolnej frazy w nazwie wzorca.</w:t>
            </w:r>
          </w:p>
        </w:tc>
        <w:tc>
          <w:tcPr>
            <w:tcW w:w="851" w:type="dxa"/>
          </w:tcPr>
          <w:p w14:paraId="0CC0CAD8"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007C81CC" w14:textId="77777777" w:rsidTr="007C3805">
        <w:trPr>
          <w:cantSplit/>
        </w:trPr>
        <w:tc>
          <w:tcPr>
            <w:tcW w:w="1129" w:type="dxa"/>
          </w:tcPr>
          <w:p w14:paraId="3CD2C2D8"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M5.RIS.93</w:t>
            </w:r>
          </w:p>
        </w:tc>
        <w:tc>
          <w:tcPr>
            <w:tcW w:w="8647" w:type="dxa"/>
          </w:tcPr>
          <w:p w14:paraId="7C899C80"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może automatycznie podpowiadać wzorce dostępne dla opisywanego typu badania.</w:t>
            </w:r>
          </w:p>
        </w:tc>
        <w:tc>
          <w:tcPr>
            <w:tcW w:w="851" w:type="dxa"/>
          </w:tcPr>
          <w:p w14:paraId="4645D801"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6CF2D8AB" w14:textId="77777777" w:rsidTr="007C3805">
        <w:trPr>
          <w:cantSplit/>
        </w:trPr>
        <w:tc>
          <w:tcPr>
            <w:tcW w:w="1129" w:type="dxa"/>
          </w:tcPr>
          <w:p w14:paraId="438C2402"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M5.RIS.94</w:t>
            </w:r>
          </w:p>
        </w:tc>
        <w:tc>
          <w:tcPr>
            <w:tcW w:w="8647" w:type="dxa"/>
          </w:tcPr>
          <w:p w14:paraId="724E43B5"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na definiowanie nowych wzorców opisów na podstawie już istniejących opisów.</w:t>
            </w:r>
          </w:p>
        </w:tc>
        <w:tc>
          <w:tcPr>
            <w:tcW w:w="851" w:type="dxa"/>
          </w:tcPr>
          <w:p w14:paraId="3F885A09"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5203F74E" w14:textId="77777777" w:rsidTr="007C3805">
        <w:trPr>
          <w:cantSplit/>
        </w:trPr>
        <w:tc>
          <w:tcPr>
            <w:tcW w:w="1129" w:type="dxa"/>
          </w:tcPr>
          <w:p w14:paraId="3B6F0A50"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M5.RIS.95</w:t>
            </w:r>
          </w:p>
        </w:tc>
        <w:tc>
          <w:tcPr>
            <w:tcW w:w="8647" w:type="dxa"/>
          </w:tcPr>
          <w:p w14:paraId="2DEB7202"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na zapisanie wprowadzonego fragmentu opisu bez zatwierdzania całości opisu.</w:t>
            </w:r>
          </w:p>
        </w:tc>
        <w:tc>
          <w:tcPr>
            <w:tcW w:w="851" w:type="dxa"/>
          </w:tcPr>
          <w:p w14:paraId="3C81937D"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229E5878" w14:textId="77777777" w:rsidTr="007C3805">
        <w:trPr>
          <w:cantSplit/>
        </w:trPr>
        <w:tc>
          <w:tcPr>
            <w:tcW w:w="1129" w:type="dxa"/>
          </w:tcPr>
          <w:p w14:paraId="7D333D74"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M5.RIS.96</w:t>
            </w:r>
          </w:p>
        </w:tc>
        <w:tc>
          <w:tcPr>
            <w:tcW w:w="8647" w:type="dxa"/>
          </w:tcPr>
          <w:p w14:paraId="31C98E57"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na rozdzielenie uprawnień do czynności zapisywania opisu i zatwierdzania opisu.</w:t>
            </w:r>
          </w:p>
        </w:tc>
        <w:tc>
          <w:tcPr>
            <w:tcW w:w="851" w:type="dxa"/>
          </w:tcPr>
          <w:p w14:paraId="1C667B8C"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52156CEC" w14:textId="77777777" w:rsidTr="007C3805">
        <w:trPr>
          <w:cantSplit/>
        </w:trPr>
        <w:tc>
          <w:tcPr>
            <w:tcW w:w="1129" w:type="dxa"/>
          </w:tcPr>
          <w:p w14:paraId="2FB4A652"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M5.RIS.97</w:t>
            </w:r>
          </w:p>
        </w:tc>
        <w:tc>
          <w:tcPr>
            <w:tcW w:w="8647" w:type="dxa"/>
          </w:tcPr>
          <w:p w14:paraId="405D7081"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umożliwia podpisanie się pod opisem oraz zatwierdzenie opisu więcej niż jednemu użytkownikowi.</w:t>
            </w:r>
          </w:p>
        </w:tc>
        <w:tc>
          <w:tcPr>
            <w:tcW w:w="851" w:type="dxa"/>
          </w:tcPr>
          <w:p w14:paraId="5BB1E119"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7FB3AEB9" w14:textId="77777777" w:rsidTr="007C3805">
        <w:trPr>
          <w:cantSplit/>
        </w:trPr>
        <w:tc>
          <w:tcPr>
            <w:tcW w:w="1129" w:type="dxa"/>
          </w:tcPr>
          <w:p w14:paraId="1B0088B5"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M5.RIS.98</w:t>
            </w:r>
          </w:p>
        </w:tc>
        <w:tc>
          <w:tcPr>
            <w:tcW w:w="8647" w:type="dxa"/>
          </w:tcPr>
          <w:p w14:paraId="7E893B9A"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umożliwia przekazanie wykonanego opisu do konsultacji.</w:t>
            </w:r>
          </w:p>
        </w:tc>
        <w:tc>
          <w:tcPr>
            <w:tcW w:w="851" w:type="dxa"/>
          </w:tcPr>
          <w:p w14:paraId="71C07775"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309C133E" w14:textId="77777777" w:rsidTr="007C3805">
        <w:trPr>
          <w:cantSplit/>
        </w:trPr>
        <w:tc>
          <w:tcPr>
            <w:tcW w:w="1129" w:type="dxa"/>
          </w:tcPr>
          <w:p w14:paraId="2B42ECB7"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M5.RIS.99</w:t>
            </w:r>
          </w:p>
        </w:tc>
        <w:tc>
          <w:tcPr>
            <w:tcW w:w="8647" w:type="dxa"/>
          </w:tcPr>
          <w:p w14:paraId="417FE58C"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umożliwia dołączenie do dokumentu badania załącznika – opisu w pliku dźwiękowym.</w:t>
            </w:r>
          </w:p>
        </w:tc>
        <w:tc>
          <w:tcPr>
            <w:tcW w:w="851" w:type="dxa"/>
          </w:tcPr>
          <w:p w14:paraId="6296071F"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00B286D1" w14:textId="77777777" w:rsidTr="007C3805">
        <w:trPr>
          <w:cantSplit/>
        </w:trPr>
        <w:tc>
          <w:tcPr>
            <w:tcW w:w="1129" w:type="dxa"/>
          </w:tcPr>
          <w:p w14:paraId="6E9B0956"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M5.RIS.100</w:t>
            </w:r>
          </w:p>
        </w:tc>
        <w:tc>
          <w:tcPr>
            <w:tcW w:w="8647" w:type="dxa"/>
          </w:tcPr>
          <w:p w14:paraId="4CC223F3"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umożliwia przekazanie dokumentu badania z załączonym plikiem dźwiękowym do transkrypcji.</w:t>
            </w:r>
          </w:p>
        </w:tc>
        <w:tc>
          <w:tcPr>
            <w:tcW w:w="851" w:type="dxa"/>
          </w:tcPr>
          <w:p w14:paraId="4EE9F6EB"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3820A13B" w14:textId="77777777" w:rsidTr="007C3805">
        <w:trPr>
          <w:cantSplit/>
        </w:trPr>
        <w:tc>
          <w:tcPr>
            <w:tcW w:w="1129" w:type="dxa"/>
          </w:tcPr>
          <w:p w14:paraId="5BEAB38D"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M5.RIS.101</w:t>
            </w:r>
          </w:p>
        </w:tc>
        <w:tc>
          <w:tcPr>
            <w:tcW w:w="8647" w:type="dxa"/>
          </w:tcPr>
          <w:p w14:paraId="55F707D5"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umożliwia edytowanie opisu po jego zatwierdzeniu tylko użytkownikom z odpowiednimi uprawnieniami.</w:t>
            </w:r>
          </w:p>
        </w:tc>
        <w:tc>
          <w:tcPr>
            <w:tcW w:w="851" w:type="dxa"/>
          </w:tcPr>
          <w:p w14:paraId="00F452FF"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47604DBC" w14:textId="77777777" w:rsidTr="007C3805">
        <w:trPr>
          <w:cantSplit/>
        </w:trPr>
        <w:tc>
          <w:tcPr>
            <w:tcW w:w="1129" w:type="dxa"/>
          </w:tcPr>
          <w:p w14:paraId="56D62ECC"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M5.RIS.102</w:t>
            </w:r>
          </w:p>
        </w:tc>
        <w:tc>
          <w:tcPr>
            <w:tcW w:w="8647" w:type="dxa"/>
          </w:tcPr>
          <w:p w14:paraId="71CE2FA8"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umożliwia wielokrotne wydanie wyników, za każdym razem wymagane jest podanie imienia i nazwiska osoby odbierającej.</w:t>
            </w:r>
          </w:p>
        </w:tc>
        <w:tc>
          <w:tcPr>
            <w:tcW w:w="851" w:type="dxa"/>
          </w:tcPr>
          <w:p w14:paraId="0E074149"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BD1D8C" w:rsidRPr="005A48D9" w14:paraId="24672981" w14:textId="77777777" w:rsidTr="005D57A3">
        <w:trPr>
          <w:cantSplit/>
        </w:trPr>
        <w:tc>
          <w:tcPr>
            <w:tcW w:w="10627" w:type="dxa"/>
            <w:gridSpan w:val="3"/>
            <w:shd w:val="clear" w:color="auto" w:fill="A70A68"/>
          </w:tcPr>
          <w:p w14:paraId="5492F252" w14:textId="77777777" w:rsidR="00BD1D8C" w:rsidRPr="005A48D9" w:rsidRDefault="00BD1D8C" w:rsidP="00BF0E8B">
            <w:pPr>
              <w:autoSpaceDE w:val="0"/>
              <w:autoSpaceDN w:val="0"/>
              <w:adjustRightInd w:val="0"/>
              <w:spacing w:after="0"/>
              <w:jc w:val="center"/>
              <w:rPr>
                <w:rFonts w:ascii="Klavika Basic Light" w:hAnsi="Klavika Basic Light" w:cs="Klavika Basic Light"/>
                <w:color w:val="FFFFFF" w:themeColor="background1"/>
                <w:sz w:val="20"/>
                <w:szCs w:val="20"/>
              </w:rPr>
            </w:pPr>
            <w:r w:rsidRPr="005A48D9">
              <w:rPr>
                <w:rFonts w:ascii="Klavika Basic Light" w:hAnsi="Klavika Basic Light" w:cs="Klavika Basic Light"/>
                <w:color w:val="FFFFFF" w:themeColor="background1"/>
                <w:sz w:val="20"/>
                <w:szCs w:val="20"/>
              </w:rPr>
              <w:t>PLANOWANIE: Grafiki, wyszukiwanie wolnych terminów, terminarz</w:t>
            </w:r>
          </w:p>
        </w:tc>
      </w:tr>
      <w:tr w:rsidR="007C3805" w:rsidRPr="005A48D9" w14:paraId="0E3EFC9D" w14:textId="77777777" w:rsidTr="00BD1D8C">
        <w:trPr>
          <w:cantSplit/>
        </w:trPr>
        <w:tc>
          <w:tcPr>
            <w:tcW w:w="10627" w:type="dxa"/>
            <w:gridSpan w:val="3"/>
            <w:shd w:val="clear" w:color="auto" w:fill="D9D9D9" w:themeFill="background1" w:themeFillShade="D9"/>
          </w:tcPr>
          <w:p w14:paraId="24AFFB0E" w14:textId="77777777" w:rsidR="007C3805" w:rsidRPr="005A48D9" w:rsidRDefault="007C3805" w:rsidP="00BF0E8B">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FFFFFF" w:themeColor="background1"/>
                <w:sz w:val="20"/>
                <w:szCs w:val="20"/>
              </w:rPr>
              <w:t>Grafiki</w:t>
            </w:r>
          </w:p>
        </w:tc>
      </w:tr>
      <w:tr w:rsidR="007C3805" w:rsidRPr="005A48D9" w14:paraId="2FC2666D" w14:textId="77777777" w:rsidTr="007C3805">
        <w:trPr>
          <w:cantSplit/>
        </w:trPr>
        <w:tc>
          <w:tcPr>
            <w:tcW w:w="1129" w:type="dxa"/>
          </w:tcPr>
          <w:p w14:paraId="216DD32D"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M5.RIS.103</w:t>
            </w:r>
          </w:p>
        </w:tc>
        <w:tc>
          <w:tcPr>
            <w:tcW w:w="8647" w:type="dxa"/>
          </w:tcPr>
          <w:p w14:paraId="0D4B2B69"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umożliwia definiowanie grafików (przedziałów czasowych pracy danej pracowni) określających co najmniej:</w:t>
            </w:r>
          </w:p>
        </w:tc>
        <w:tc>
          <w:tcPr>
            <w:tcW w:w="851" w:type="dxa"/>
          </w:tcPr>
          <w:p w14:paraId="17CD0841"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420D0B28" w14:textId="77777777" w:rsidTr="007C3805">
        <w:trPr>
          <w:cantSplit/>
        </w:trPr>
        <w:tc>
          <w:tcPr>
            <w:tcW w:w="1129" w:type="dxa"/>
          </w:tcPr>
          <w:p w14:paraId="4FE04202"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69511B78"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Datę i zakres czasu (od-do),</w:t>
            </w:r>
          </w:p>
        </w:tc>
        <w:tc>
          <w:tcPr>
            <w:tcW w:w="851" w:type="dxa"/>
          </w:tcPr>
          <w:p w14:paraId="6797B524"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2506FC0E" w14:textId="77777777" w:rsidTr="007C3805">
        <w:trPr>
          <w:cantSplit/>
        </w:trPr>
        <w:tc>
          <w:tcPr>
            <w:tcW w:w="1129" w:type="dxa"/>
          </w:tcPr>
          <w:p w14:paraId="0971D8A6"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6F9106FC"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Jednostkę planowania czasu trwania badania,</w:t>
            </w:r>
          </w:p>
        </w:tc>
        <w:tc>
          <w:tcPr>
            <w:tcW w:w="851" w:type="dxa"/>
          </w:tcPr>
          <w:p w14:paraId="29C5D19B"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318953A1" w14:textId="77777777" w:rsidTr="007C3805">
        <w:trPr>
          <w:cantSplit/>
        </w:trPr>
        <w:tc>
          <w:tcPr>
            <w:tcW w:w="1129" w:type="dxa"/>
          </w:tcPr>
          <w:p w14:paraId="18006946"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62D36125"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Gabinet, dla którego grafik jest tworzony,</w:t>
            </w:r>
          </w:p>
        </w:tc>
        <w:tc>
          <w:tcPr>
            <w:tcW w:w="851" w:type="dxa"/>
          </w:tcPr>
          <w:p w14:paraId="6242A38D"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27F662F1" w14:textId="77777777" w:rsidTr="007C3805">
        <w:trPr>
          <w:cantSplit/>
        </w:trPr>
        <w:tc>
          <w:tcPr>
            <w:tcW w:w="1129" w:type="dxa"/>
          </w:tcPr>
          <w:p w14:paraId="7C5A278B"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29ABFA75"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Jakie typy badań mogą być rejestrowane w grafiku,</w:t>
            </w:r>
          </w:p>
        </w:tc>
        <w:tc>
          <w:tcPr>
            <w:tcW w:w="851" w:type="dxa"/>
          </w:tcPr>
          <w:p w14:paraId="45B410D4"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1A1928D3" w14:textId="77777777" w:rsidTr="007C3805">
        <w:trPr>
          <w:cantSplit/>
        </w:trPr>
        <w:tc>
          <w:tcPr>
            <w:tcW w:w="1129" w:type="dxa"/>
          </w:tcPr>
          <w:p w14:paraId="323E8DCB"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24D28136"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Personel wymagany do wykonania kroku badania,</w:t>
            </w:r>
          </w:p>
        </w:tc>
        <w:tc>
          <w:tcPr>
            <w:tcW w:w="851" w:type="dxa"/>
          </w:tcPr>
          <w:p w14:paraId="3AB3ADA3"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6AFF8A5F" w14:textId="77777777" w:rsidTr="007C3805">
        <w:trPr>
          <w:cantSplit/>
        </w:trPr>
        <w:tc>
          <w:tcPr>
            <w:tcW w:w="1129" w:type="dxa"/>
          </w:tcPr>
          <w:p w14:paraId="523FDBA0"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76D97312"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Grupy płatników, których zlecenia mogą być rejestrowane w grafiku,</w:t>
            </w:r>
          </w:p>
        </w:tc>
        <w:tc>
          <w:tcPr>
            <w:tcW w:w="851" w:type="dxa"/>
          </w:tcPr>
          <w:p w14:paraId="0F20739A"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0AD79AF3" w14:textId="77777777" w:rsidTr="007C3805">
        <w:trPr>
          <w:cantSplit/>
        </w:trPr>
        <w:tc>
          <w:tcPr>
            <w:tcW w:w="1129" w:type="dxa"/>
          </w:tcPr>
          <w:p w14:paraId="686C5DE3"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205AC594"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Kolor grafiku w widoku kalendarza.</w:t>
            </w:r>
          </w:p>
        </w:tc>
        <w:tc>
          <w:tcPr>
            <w:tcW w:w="851" w:type="dxa"/>
          </w:tcPr>
          <w:p w14:paraId="555A78C2"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4CE1FD43" w14:textId="77777777" w:rsidTr="007C3805">
        <w:trPr>
          <w:cantSplit/>
        </w:trPr>
        <w:tc>
          <w:tcPr>
            <w:tcW w:w="1129" w:type="dxa"/>
          </w:tcPr>
          <w:p w14:paraId="0C60020B"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M5.RIS.102</w:t>
            </w:r>
          </w:p>
        </w:tc>
        <w:tc>
          <w:tcPr>
            <w:tcW w:w="8647" w:type="dxa"/>
          </w:tcPr>
          <w:p w14:paraId="5A3B2873"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na założenie blokady przedziału czasowego w ramach grafiku, np. w związku z awarią urządzenia lub wizytą serwisu.</w:t>
            </w:r>
          </w:p>
        </w:tc>
        <w:tc>
          <w:tcPr>
            <w:tcW w:w="851" w:type="dxa"/>
          </w:tcPr>
          <w:p w14:paraId="2A8BB66B"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23F96A50" w14:textId="77777777" w:rsidTr="007C3805">
        <w:trPr>
          <w:cantSplit/>
        </w:trPr>
        <w:tc>
          <w:tcPr>
            <w:tcW w:w="1129" w:type="dxa"/>
          </w:tcPr>
          <w:p w14:paraId="14BDDDBE"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M5.RIS.103</w:t>
            </w:r>
          </w:p>
        </w:tc>
        <w:tc>
          <w:tcPr>
            <w:tcW w:w="8647" w:type="dxa"/>
          </w:tcPr>
          <w:p w14:paraId="52F072CD"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uniemożliwia stworzenie grafiku, który koliduje czasowo z wcześniej istniejącym grafikiem dla danego gabinetu.</w:t>
            </w:r>
          </w:p>
        </w:tc>
        <w:tc>
          <w:tcPr>
            <w:tcW w:w="851" w:type="dxa"/>
          </w:tcPr>
          <w:p w14:paraId="6D7105D3"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64A7CC63" w14:textId="77777777" w:rsidTr="007C3805">
        <w:trPr>
          <w:cantSplit/>
        </w:trPr>
        <w:tc>
          <w:tcPr>
            <w:tcW w:w="1129" w:type="dxa"/>
          </w:tcPr>
          <w:p w14:paraId="32703FE0"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M5.RIS.104</w:t>
            </w:r>
          </w:p>
        </w:tc>
        <w:tc>
          <w:tcPr>
            <w:tcW w:w="8647" w:type="dxa"/>
          </w:tcPr>
          <w:p w14:paraId="174F52CA"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umożliwia filtrowanie widoku kalendarza grafików ze względu na informacje zawarte w grafiku.</w:t>
            </w:r>
          </w:p>
        </w:tc>
        <w:tc>
          <w:tcPr>
            <w:tcW w:w="851" w:type="dxa"/>
          </w:tcPr>
          <w:p w14:paraId="5927BDC3"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2CA3250A" w14:textId="77777777" w:rsidTr="007C3805">
        <w:trPr>
          <w:cantSplit/>
        </w:trPr>
        <w:tc>
          <w:tcPr>
            <w:tcW w:w="1129" w:type="dxa"/>
          </w:tcPr>
          <w:p w14:paraId="1458D70C"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lastRenderedPageBreak/>
              <w:t>M5.RIS.105</w:t>
            </w:r>
          </w:p>
        </w:tc>
        <w:tc>
          <w:tcPr>
            <w:tcW w:w="8647" w:type="dxa"/>
          </w:tcPr>
          <w:p w14:paraId="2F3E9C1C"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na widoku kalendarza grafików pokazuje użyte filtry i umożliwia ich szybką modyfikację oraz ich usunięcie.</w:t>
            </w:r>
          </w:p>
        </w:tc>
        <w:tc>
          <w:tcPr>
            <w:tcW w:w="851" w:type="dxa"/>
          </w:tcPr>
          <w:p w14:paraId="0FF7B338"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4C4CC9C5" w14:textId="77777777" w:rsidTr="007C3805">
        <w:trPr>
          <w:cantSplit/>
        </w:trPr>
        <w:tc>
          <w:tcPr>
            <w:tcW w:w="1129" w:type="dxa"/>
          </w:tcPr>
          <w:p w14:paraId="09D0C53B"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M5.RIS.106</w:t>
            </w:r>
          </w:p>
        </w:tc>
        <w:tc>
          <w:tcPr>
            <w:tcW w:w="8647" w:type="dxa"/>
          </w:tcPr>
          <w:p w14:paraId="292B1EAF"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umożliwia zapisanie zestawów filtrów dla grafików pod dowolnymi, określonymi przez użytkownika nazwami, do późniejszego wykorzystania, jako kwerendy prywatne lub publiczne.</w:t>
            </w:r>
          </w:p>
        </w:tc>
        <w:tc>
          <w:tcPr>
            <w:tcW w:w="851" w:type="dxa"/>
          </w:tcPr>
          <w:p w14:paraId="7644E687"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345B781F" w14:textId="77777777" w:rsidTr="007C3805">
        <w:trPr>
          <w:cantSplit/>
        </w:trPr>
        <w:tc>
          <w:tcPr>
            <w:tcW w:w="1129" w:type="dxa"/>
          </w:tcPr>
          <w:p w14:paraId="38E566CE"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M5.RIS.107</w:t>
            </w:r>
          </w:p>
        </w:tc>
        <w:tc>
          <w:tcPr>
            <w:tcW w:w="8647" w:type="dxa"/>
          </w:tcPr>
          <w:p w14:paraId="53A5B750"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na tworzenie grafiku w oparciu o predefiniowane szablony.</w:t>
            </w:r>
          </w:p>
        </w:tc>
        <w:tc>
          <w:tcPr>
            <w:tcW w:w="851" w:type="dxa"/>
          </w:tcPr>
          <w:p w14:paraId="17766709"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0CB31F7B" w14:textId="77777777" w:rsidTr="007C3805">
        <w:trPr>
          <w:cantSplit/>
        </w:trPr>
        <w:tc>
          <w:tcPr>
            <w:tcW w:w="1129" w:type="dxa"/>
          </w:tcPr>
          <w:p w14:paraId="341C0B6A"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M5.RIS.108</w:t>
            </w:r>
          </w:p>
        </w:tc>
        <w:tc>
          <w:tcPr>
            <w:tcW w:w="8647" w:type="dxa"/>
          </w:tcPr>
          <w:p w14:paraId="32EEA64B"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na utworzenie szablonu grafiku na podstawie już istniejącego grafiku.</w:t>
            </w:r>
          </w:p>
        </w:tc>
        <w:tc>
          <w:tcPr>
            <w:tcW w:w="851" w:type="dxa"/>
          </w:tcPr>
          <w:p w14:paraId="086E5B59"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44D1B89C" w14:textId="77777777" w:rsidTr="007C3805">
        <w:trPr>
          <w:cantSplit/>
        </w:trPr>
        <w:tc>
          <w:tcPr>
            <w:tcW w:w="1129" w:type="dxa"/>
          </w:tcPr>
          <w:p w14:paraId="4ECB635C"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M5.RIS.109</w:t>
            </w:r>
          </w:p>
        </w:tc>
        <w:tc>
          <w:tcPr>
            <w:tcW w:w="8647" w:type="dxa"/>
          </w:tcPr>
          <w:p w14:paraId="6BAFAAAB"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umożliwia podzielenie grafiku na dwa (jednakowe, następujące po sobie) z podaniem godziny podziału.</w:t>
            </w:r>
          </w:p>
        </w:tc>
        <w:tc>
          <w:tcPr>
            <w:tcW w:w="851" w:type="dxa"/>
          </w:tcPr>
          <w:p w14:paraId="4D3351B0"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377FC222" w14:textId="77777777" w:rsidTr="007C3805">
        <w:trPr>
          <w:cantSplit/>
        </w:trPr>
        <w:tc>
          <w:tcPr>
            <w:tcW w:w="1129" w:type="dxa"/>
          </w:tcPr>
          <w:p w14:paraId="3CA41330"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M5.RIS.110</w:t>
            </w:r>
          </w:p>
        </w:tc>
        <w:tc>
          <w:tcPr>
            <w:tcW w:w="8647" w:type="dxa"/>
          </w:tcPr>
          <w:p w14:paraId="7D80DC18"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umożliwia usunięcie grafiku.</w:t>
            </w:r>
          </w:p>
        </w:tc>
        <w:tc>
          <w:tcPr>
            <w:tcW w:w="851" w:type="dxa"/>
          </w:tcPr>
          <w:p w14:paraId="538885BF"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626AE232" w14:textId="77777777" w:rsidTr="007C3805">
        <w:trPr>
          <w:cantSplit/>
        </w:trPr>
        <w:tc>
          <w:tcPr>
            <w:tcW w:w="1129" w:type="dxa"/>
          </w:tcPr>
          <w:p w14:paraId="3B4772B6"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M5.RIS.111</w:t>
            </w:r>
          </w:p>
        </w:tc>
        <w:tc>
          <w:tcPr>
            <w:tcW w:w="8647" w:type="dxa"/>
          </w:tcPr>
          <w:p w14:paraId="3F087A39"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uniemożliwia usunięcie grafiku, jeśli zawiera on zaplanowane kroki badań lub rezerwacje.</w:t>
            </w:r>
          </w:p>
        </w:tc>
        <w:tc>
          <w:tcPr>
            <w:tcW w:w="851" w:type="dxa"/>
          </w:tcPr>
          <w:p w14:paraId="4345A8D6"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3502F0BD" w14:textId="77777777" w:rsidTr="007C3805">
        <w:trPr>
          <w:cantSplit/>
        </w:trPr>
        <w:tc>
          <w:tcPr>
            <w:tcW w:w="1129" w:type="dxa"/>
          </w:tcPr>
          <w:p w14:paraId="39748ACE"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M5.RIS.112</w:t>
            </w:r>
          </w:p>
        </w:tc>
        <w:tc>
          <w:tcPr>
            <w:tcW w:w="8647" w:type="dxa"/>
          </w:tcPr>
          <w:p w14:paraId="46FDD73A"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Podstawowe działania na grafikach (edycja, usuwanie, podział) dostępne są z poziomu menu kontekstowego grafiku.</w:t>
            </w:r>
          </w:p>
        </w:tc>
        <w:tc>
          <w:tcPr>
            <w:tcW w:w="851" w:type="dxa"/>
          </w:tcPr>
          <w:p w14:paraId="1336B679"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36706C09" w14:textId="77777777" w:rsidTr="007C3805">
        <w:trPr>
          <w:cantSplit/>
        </w:trPr>
        <w:tc>
          <w:tcPr>
            <w:tcW w:w="1129" w:type="dxa"/>
          </w:tcPr>
          <w:p w14:paraId="4CDA3FA7"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M5.RIS.113</w:t>
            </w:r>
          </w:p>
        </w:tc>
        <w:tc>
          <w:tcPr>
            <w:tcW w:w="8647" w:type="dxa"/>
          </w:tcPr>
          <w:p w14:paraId="6BC8BDF6"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na utworzenie w istniejącym grafiku blokady uniemożliwiającej rejestrowanie pacjentów w określonym przedziale czasu zawartym w tym grafiku.</w:t>
            </w:r>
          </w:p>
        </w:tc>
        <w:tc>
          <w:tcPr>
            <w:tcW w:w="851" w:type="dxa"/>
          </w:tcPr>
          <w:p w14:paraId="0F2C6D79"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67D23482" w14:textId="77777777" w:rsidTr="007C3805">
        <w:trPr>
          <w:cantSplit/>
        </w:trPr>
        <w:tc>
          <w:tcPr>
            <w:tcW w:w="1129" w:type="dxa"/>
          </w:tcPr>
          <w:p w14:paraId="11ED6E23"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M5.RIS.114</w:t>
            </w:r>
          </w:p>
        </w:tc>
        <w:tc>
          <w:tcPr>
            <w:tcW w:w="8647" w:type="dxa"/>
          </w:tcPr>
          <w:p w14:paraId="5CA6F886"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na utworzenie w istniejącym grafiku blokady pomimo zaplanowanych w tym grafiku i w tym czasie kroków badań.</w:t>
            </w:r>
          </w:p>
        </w:tc>
        <w:tc>
          <w:tcPr>
            <w:tcW w:w="851" w:type="dxa"/>
          </w:tcPr>
          <w:p w14:paraId="0C991548"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51E826B4" w14:textId="77777777" w:rsidTr="007C3805">
        <w:trPr>
          <w:cantSplit/>
        </w:trPr>
        <w:tc>
          <w:tcPr>
            <w:tcW w:w="1129" w:type="dxa"/>
          </w:tcPr>
          <w:p w14:paraId="063558C4"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M5.RIS.115</w:t>
            </w:r>
          </w:p>
        </w:tc>
        <w:tc>
          <w:tcPr>
            <w:tcW w:w="8647" w:type="dxa"/>
          </w:tcPr>
          <w:p w14:paraId="479AFC25"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na wyświetlenie grafików w widoku kalendarza dziennym (wiele gabinetów) lub tygodniowym (jeden gabinet).</w:t>
            </w:r>
          </w:p>
        </w:tc>
        <w:tc>
          <w:tcPr>
            <w:tcW w:w="851" w:type="dxa"/>
          </w:tcPr>
          <w:p w14:paraId="1FC7DFF9"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1150D547" w14:textId="77777777" w:rsidTr="007C3805">
        <w:trPr>
          <w:cantSplit/>
        </w:trPr>
        <w:tc>
          <w:tcPr>
            <w:tcW w:w="1129" w:type="dxa"/>
          </w:tcPr>
          <w:p w14:paraId="522199A9"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M5.RIS.116</w:t>
            </w:r>
          </w:p>
        </w:tc>
        <w:tc>
          <w:tcPr>
            <w:tcW w:w="8647" w:type="dxa"/>
          </w:tcPr>
          <w:p w14:paraId="6E10D32A"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na zmianę skali godzinowej widoku kalendarza grafików przez wybór czasu trwania najkrótszego wyświetlanego przedziału czasowego.</w:t>
            </w:r>
          </w:p>
        </w:tc>
        <w:tc>
          <w:tcPr>
            <w:tcW w:w="851" w:type="dxa"/>
          </w:tcPr>
          <w:p w14:paraId="1681EC3E"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6AC46303" w14:textId="77777777" w:rsidTr="007C3805">
        <w:trPr>
          <w:cantSplit/>
        </w:trPr>
        <w:tc>
          <w:tcPr>
            <w:tcW w:w="1129" w:type="dxa"/>
          </w:tcPr>
          <w:p w14:paraId="6512B498"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M5.RIS.117</w:t>
            </w:r>
          </w:p>
        </w:tc>
        <w:tc>
          <w:tcPr>
            <w:tcW w:w="8647" w:type="dxa"/>
          </w:tcPr>
          <w:p w14:paraId="19A72714"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W widoku kalendarza dla każdego grafiku widoczny jest zakres czasowy, gabinet, do którego jest przypisany, oraz dane o personelu i grupach płatników (jeśli zostały podane dla danego grafiku). Grafik wyświetlany jest w kolorze, który został mu przypisany.</w:t>
            </w:r>
          </w:p>
        </w:tc>
        <w:tc>
          <w:tcPr>
            <w:tcW w:w="851" w:type="dxa"/>
          </w:tcPr>
          <w:p w14:paraId="3C92E768"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3CD67CD6" w14:textId="77777777" w:rsidTr="007C3805">
        <w:trPr>
          <w:cantSplit/>
        </w:trPr>
        <w:tc>
          <w:tcPr>
            <w:tcW w:w="1129" w:type="dxa"/>
          </w:tcPr>
          <w:p w14:paraId="0B1748F4"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M5.RIS.118</w:t>
            </w:r>
          </w:p>
        </w:tc>
        <w:tc>
          <w:tcPr>
            <w:tcW w:w="8647" w:type="dxa"/>
          </w:tcPr>
          <w:p w14:paraId="17566A79"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Blokada na widoku kalendarza grafików widoczna jest na danym grafiku i opisana:</w:t>
            </w:r>
          </w:p>
        </w:tc>
        <w:tc>
          <w:tcPr>
            <w:tcW w:w="851" w:type="dxa"/>
          </w:tcPr>
          <w:p w14:paraId="693F4F6A"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2AE973C7" w14:textId="77777777" w:rsidTr="007C3805">
        <w:trPr>
          <w:cantSplit/>
        </w:trPr>
        <w:tc>
          <w:tcPr>
            <w:tcW w:w="1129" w:type="dxa"/>
          </w:tcPr>
          <w:p w14:paraId="0B7FE3BB"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44502312"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Zakresem czasu, który obejmuje (od-do)</w:t>
            </w:r>
          </w:p>
        </w:tc>
        <w:tc>
          <w:tcPr>
            <w:tcW w:w="851" w:type="dxa"/>
          </w:tcPr>
          <w:p w14:paraId="515E54D6"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3D1C7702" w14:textId="77777777" w:rsidTr="007C3805">
        <w:trPr>
          <w:cantSplit/>
        </w:trPr>
        <w:tc>
          <w:tcPr>
            <w:tcW w:w="1129" w:type="dxa"/>
          </w:tcPr>
          <w:p w14:paraId="590B718F"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271053BE"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Informacją o powodzie blokady</w:t>
            </w:r>
          </w:p>
        </w:tc>
        <w:tc>
          <w:tcPr>
            <w:tcW w:w="851" w:type="dxa"/>
          </w:tcPr>
          <w:p w14:paraId="38695CDE"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0B1EEDD0" w14:textId="77777777" w:rsidTr="007C3805">
        <w:trPr>
          <w:cantSplit/>
        </w:trPr>
        <w:tc>
          <w:tcPr>
            <w:tcW w:w="1129" w:type="dxa"/>
          </w:tcPr>
          <w:p w14:paraId="080E50B6"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M5.RIS.119</w:t>
            </w:r>
          </w:p>
        </w:tc>
        <w:tc>
          <w:tcPr>
            <w:tcW w:w="8647" w:type="dxa"/>
          </w:tcPr>
          <w:p w14:paraId="283B0673"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daje możliwości (na widoku kalendarza grafików) zaznaczenia jednego, wielu lub wszystkich prezentowanych w widoku kalendarza grafików i ich kopiowania oraz wklejania w innych terminach.</w:t>
            </w:r>
          </w:p>
        </w:tc>
        <w:tc>
          <w:tcPr>
            <w:tcW w:w="851" w:type="dxa"/>
          </w:tcPr>
          <w:p w14:paraId="7B732352"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7F3F41CD" w14:textId="77777777" w:rsidTr="007C3805">
        <w:trPr>
          <w:cantSplit/>
        </w:trPr>
        <w:tc>
          <w:tcPr>
            <w:tcW w:w="1129" w:type="dxa"/>
          </w:tcPr>
          <w:p w14:paraId="3C960321"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M5.RIS.120</w:t>
            </w:r>
          </w:p>
        </w:tc>
        <w:tc>
          <w:tcPr>
            <w:tcW w:w="8647" w:type="dxa"/>
          </w:tcPr>
          <w:p w14:paraId="6202D62A"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nie pozwala na wklejenie skopiowanych grafików tak, by nakładały się na te już istniejące.</w:t>
            </w:r>
          </w:p>
        </w:tc>
        <w:tc>
          <w:tcPr>
            <w:tcW w:w="851" w:type="dxa"/>
          </w:tcPr>
          <w:p w14:paraId="21DEE68C"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BD1D8C" w:rsidRPr="005A48D9" w14:paraId="12449C7E" w14:textId="77777777" w:rsidTr="00BD1D8C">
        <w:trPr>
          <w:cantSplit/>
        </w:trPr>
        <w:tc>
          <w:tcPr>
            <w:tcW w:w="10627" w:type="dxa"/>
            <w:gridSpan w:val="3"/>
            <w:shd w:val="clear" w:color="auto" w:fill="D9D9D9" w:themeFill="background1" w:themeFillShade="D9"/>
          </w:tcPr>
          <w:p w14:paraId="38CC5779" w14:textId="77777777" w:rsidR="00BD1D8C" w:rsidRPr="005A48D9" w:rsidRDefault="00BD1D8C" w:rsidP="00BF0E8B">
            <w:pPr>
              <w:autoSpaceDE w:val="0"/>
              <w:autoSpaceDN w:val="0"/>
              <w:adjustRightInd w:val="0"/>
              <w:spacing w:after="0"/>
              <w:jc w:val="center"/>
              <w:rPr>
                <w:rFonts w:ascii="Klavika Basic Light" w:hAnsi="Klavika Basic Light" w:cs="Klavika Basic Light"/>
                <w:color w:val="FFFFFF" w:themeColor="background1"/>
                <w:sz w:val="20"/>
                <w:szCs w:val="20"/>
              </w:rPr>
            </w:pPr>
            <w:r w:rsidRPr="005A48D9">
              <w:rPr>
                <w:rFonts w:ascii="Klavika Basic Light" w:hAnsi="Klavika Basic Light" w:cs="Klavika Basic Light"/>
                <w:color w:val="FFFFFF" w:themeColor="background1"/>
                <w:sz w:val="20"/>
                <w:szCs w:val="20"/>
              </w:rPr>
              <w:t>Wyszukiwanie wolnych terminów</w:t>
            </w:r>
          </w:p>
        </w:tc>
      </w:tr>
      <w:tr w:rsidR="007C3805" w:rsidRPr="005A48D9" w14:paraId="7A424F28" w14:textId="77777777" w:rsidTr="007C3805">
        <w:trPr>
          <w:cantSplit/>
        </w:trPr>
        <w:tc>
          <w:tcPr>
            <w:tcW w:w="1129" w:type="dxa"/>
          </w:tcPr>
          <w:p w14:paraId="6D3457F3"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M5.RIS.121</w:t>
            </w:r>
          </w:p>
        </w:tc>
        <w:tc>
          <w:tcPr>
            <w:tcW w:w="8647" w:type="dxa"/>
          </w:tcPr>
          <w:p w14:paraId="0C1EFEBD"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daje możliwość wyszukiwania wolnych terminów za pomocą wyszukiwarki w oparciu o:</w:t>
            </w:r>
          </w:p>
        </w:tc>
        <w:tc>
          <w:tcPr>
            <w:tcW w:w="851" w:type="dxa"/>
          </w:tcPr>
          <w:p w14:paraId="1C1F5D12"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5D96A027" w14:textId="77777777" w:rsidTr="007C3805">
        <w:trPr>
          <w:cantSplit/>
        </w:trPr>
        <w:tc>
          <w:tcPr>
            <w:tcW w:w="1129" w:type="dxa"/>
          </w:tcPr>
          <w:p w14:paraId="5CE3A6A5"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247CDE30"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Typ kroku badania,</w:t>
            </w:r>
          </w:p>
        </w:tc>
        <w:tc>
          <w:tcPr>
            <w:tcW w:w="851" w:type="dxa"/>
          </w:tcPr>
          <w:p w14:paraId="65648D89"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4C7E6D3C" w14:textId="77777777" w:rsidTr="007C3805">
        <w:trPr>
          <w:cantSplit/>
        </w:trPr>
        <w:tc>
          <w:tcPr>
            <w:tcW w:w="1129" w:type="dxa"/>
          </w:tcPr>
          <w:p w14:paraId="768ADAC5"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47F7B944"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Czasy trwania planowanych kroków badań,</w:t>
            </w:r>
          </w:p>
        </w:tc>
        <w:tc>
          <w:tcPr>
            <w:tcW w:w="851" w:type="dxa"/>
          </w:tcPr>
          <w:p w14:paraId="058B4FBB"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53B2507B" w14:textId="77777777" w:rsidTr="007C3805">
        <w:trPr>
          <w:cantSplit/>
        </w:trPr>
        <w:tc>
          <w:tcPr>
            <w:tcW w:w="1129" w:type="dxa"/>
          </w:tcPr>
          <w:p w14:paraId="29316865"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677EBD1C"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Grupy płatników,</w:t>
            </w:r>
          </w:p>
        </w:tc>
        <w:tc>
          <w:tcPr>
            <w:tcW w:w="851" w:type="dxa"/>
          </w:tcPr>
          <w:p w14:paraId="0429D3E3"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28846A3D" w14:textId="77777777" w:rsidTr="007C3805">
        <w:trPr>
          <w:cantSplit/>
        </w:trPr>
        <w:tc>
          <w:tcPr>
            <w:tcW w:w="1129" w:type="dxa"/>
          </w:tcPr>
          <w:p w14:paraId="7AC64E2E"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24B23033"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Personel wymagany do wykonania kroku badania,</w:t>
            </w:r>
          </w:p>
        </w:tc>
        <w:tc>
          <w:tcPr>
            <w:tcW w:w="851" w:type="dxa"/>
          </w:tcPr>
          <w:p w14:paraId="62EFE72C"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64139302" w14:textId="77777777" w:rsidTr="007C3805">
        <w:trPr>
          <w:cantSplit/>
        </w:trPr>
        <w:tc>
          <w:tcPr>
            <w:tcW w:w="1129" w:type="dxa"/>
          </w:tcPr>
          <w:p w14:paraId="7AEC652C"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59F23FF8"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Przedział godzin w obrębie dnia</w:t>
            </w:r>
          </w:p>
        </w:tc>
        <w:tc>
          <w:tcPr>
            <w:tcW w:w="851" w:type="dxa"/>
          </w:tcPr>
          <w:p w14:paraId="3D8CF804"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72EADAEF" w14:textId="77777777" w:rsidTr="007C3805">
        <w:trPr>
          <w:cantSplit/>
        </w:trPr>
        <w:tc>
          <w:tcPr>
            <w:tcW w:w="1129" w:type="dxa"/>
          </w:tcPr>
          <w:p w14:paraId="5DFBA099"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M5.RIS.122</w:t>
            </w:r>
          </w:p>
        </w:tc>
        <w:tc>
          <w:tcPr>
            <w:tcW w:w="8647" w:type="dxa"/>
          </w:tcPr>
          <w:p w14:paraId="194CE480"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Typy kroków badań, Grupy płatników oraz personel pochodzą ze słowników wewnętrznych.</w:t>
            </w:r>
          </w:p>
        </w:tc>
        <w:tc>
          <w:tcPr>
            <w:tcW w:w="851" w:type="dxa"/>
          </w:tcPr>
          <w:p w14:paraId="35E6D0F3"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199685A9" w14:textId="77777777" w:rsidTr="007C3805">
        <w:trPr>
          <w:cantSplit/>
        </w:trPr>
        <w:tc>
          <w:tcPr>
            <w:tcW w:w="1129" w:type="dxa"/>
          </w:tcPr>
          <w:p w14:paraId="36DDE8CD"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M5.RIS.123</w:t>
            </w:r>
          </w:p>
        </w:tc>
        <w:tc>
          <w:tcPr>
            <w:tcW w:w="8647" w:type="dxa"/>
          </w:tcPr>
          <w:p w14:paraId="7A38E28D"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Przedział czasowy możliwy jest do określenia zarówno w słowniku typów kroków badań, jak i ręcznie przez operatora.</w:t>
            </w:r>
          </w:p>
        </w:tc>
        <w:tc>
          <w:tcPr>
            <w:tcW w:w="851" w:type="dxa"/>
          </w:tcPr>
          <w:p w14:paraId="73583281"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5E883B40" w14:textId="77777777" w:rsidTr="007C3805">
        <w:trPr>
          <w:cantSplit/>
        </w:trPr>
        <w:tc>
          <w:tcPr>
            <w:tcW w:w="1129" w:type="dxa"/>
          </w:tcPr>
          <w:p w14:paraId="3E92758B"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M5.RIS.124</w:t>
            </w:r>
          </w:p>
        </w:tc>
        <w:tc>
          <w:tcPr>
            <w:tcW w:w="8647" w:type="dxa"/>
          </w:tcPr>
          <w:p w14:paraId="13B42479"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Uruchomienie wyszukiwania wolnych terminów w kontekście konkretnego kroku badania powoduje automatyczne wypełnienie danych dotyczących typu kroku badania w widoku wyszukiwarki.</w:t>
            </w:r>
          </w:p>
        </w:tc>
        <w:tc>
          <w:tcPr>
            <w:tcW w:w="851" w:type="dxa"/>
          </w:tcPr>
          <w:p w14:paraId="00E7FAAC"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4FE3FA85" w14:textId="77777777" w:rsidTr="007C3805">
        <w:trPr>
          <w:cantSplit/>
        </w:trPr>
        <w:tc>
          <w:tcPr>
            <w:tcW w:w="1129" w:type="dxa"/>
          </w:tcPr>
          <w:p w14:paraId="2B55EAE2"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M5.RIS.125</w:t>
            </w:r>
          </w:p>
        </w:tc>
        <w:tc>
          <w:tcPr>
            <w:tcW w:w="8647" w:type="dxa"/>
          </w:tcPr>
          <w:p w14:paraId="1A209CDF"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podpowiada użytkownikowi kolejne kroki konieczne do wyszukania wolnego terminu wykonania kroku badania.</w:t>
            </w:r>
          </w:p>
        </w:tc>
        <w:tc>
          <w:tcPr>
            <w:tcW w:w="851" w:type="dxa"/>
          </w:tcPr>
          <w:p w14:paraId="702ED666"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6E27150D" w14:textId="77777777" w:rsidTr="007C3805">
        <w:trPr>
          <w:cantSplit/>
        </w:trPr>
        <w:tc>
          <w:tcPr>
            <w:tcW w:w="1129" w:type="dxa"/>
          </w:tcPr>
          <w:p w14:paraId="780E96B5"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M5.RIS.126</w:t>
            </w:r>
          </w:p>
        </w:tc>
        <w:tc>
          <w:tcPr>
            <w:tcW w:w="8647" w:type="dxa"/>
          </w:tcPr>
          <w:p w14:paraId="62B88826"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Wyszukiwarka wolnych terminów pokazuje dni z grafikami posiadającymi wolne terminy na dany krok badania.</w:t>
            </w:r>
          </w:p>
        </w:tc>
        <w:tc>
          <w:tcPr>
            <w:tcW w:w="851" w:type="dxa"/>
          </w:tcPr>
          <w:p w14:paraId="5C4C174F"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222D61FD" w14:textId="77777777" w:rsidTr="007C3805">
        <w:trPr>
          <w:cantSplit/>
        </w:trPr>
        <w:tc>
          <w:tcPr>
            <w:tcW w:w="1129" w:type="dxa"/>
          </w:tcPr>
          <w:p w14:paraId="6C5F8E61"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M5.RIS.127</w:t>
            </w:r>
          </w:p>
        </w:tc>
        <w:tc>
          <w:tcPr>
            <w:tcW w:w="8647" w:type="dxa"/>
          </w:tcPr>
          <w:p w14:paraId="28E6066B"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Wyszukane wolne terminy mogą być wyświetlane w formie listy lub kalendarza.</w:t>
            </w:r>
          </w:p>
        </w:tc>
        <w:tc>
          <w:tcPr>
            <w:tcW w:w="851" w:type="dxa"/>
          </w:tcPr>
          <w:p w14:paraId="1B90EEFF"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38E07999" w14:textId="77777777" w:rsidTr="007C3805">
        <w:trPr>
          <w:cantSplit/>
        </w:trPr>
        <w:tc>
          <w:tcPr>
            <w:tcW w:w="1129" w:type="dxa"/>
          </w:tcPr>
          <w:p w14:paraId="4214E6F9"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M5.RIS.128</w:t>
            </w:r>
          </w:p>
        </w:tc>
        <w:tc>
          <w:tcPr>
            <w:tcW w:w="8647" w:type="dxa"/>
          </w:tcPr>
          <w:p w14:paraId="36EDC3E9"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W widoku listy wolnych terminów system wyświetla przedziały czasowe zgodnie z jednostką planowania czasu dla wybranego grafiku.</w:t>
            </w:r>
          </w:p>
        </w:tc>
        <w:tc>
          <w:tcPr>
            <w:tcW w:w="851" w:type="dxa"/>
          </w:tcPr>
          <w:p w14:paraId="5A81993C"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03D41FB0" w14:textId="77777777" w:rsidTr="007C3805">
        <w:trPr>
          <w:cantSplit/>
        </w:trPr>
        <w:tc>
          <w:tcPr>
            <w:tcW w:w="1129" w:type="dxa"/>
          </w:tcPr>
          <w:p w14:paraId="16A5C484"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M5.RIS.129</w:t>
            </w:r>
          </w:p>
        </w:tc>
        <w:tc>
          <w:tcPr>
            <w:tcW w:w="8647" w:type="dxa"/>
          </w:tcPr>
          <w:p w14:paraId="7070BEF0"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W widoku listy wolnych terminów wolny termin jest wyróżniony kolorystycznie i opisany przez co najmniej:</w:t>
            </w:r>
          </w:p>
        </w:tc>
        <w:tc>
          <w:tcPr>
            <w:tcW w:w="851" w:type="dxa"/>
          </w:tcPr>
          <w:p w14:paraId="3059E5DD"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0DEEA135" w14:textId="77777777" w:rsidTr="007C3805">
        <w:trPr>
          <w:cantSplit/>
        </w:trPr>
        <w:tc>
          <w:tcPr>
            <w:tcW w:w="1129" w:type="dxa"/>
          </w:tcPr>
          <w:p w14:paraId="7BD05297"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01FD58C8"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Przedział czasowy (od-do) zgodny z czasem trwania kroku badania podanym w wyszukiwarce</w:t>
            </w:r>
          </w:p>
        </w:tc>
        <w:tc>
          <w:tcPr>
            <w:tcW w:w="851" w:type="dxa"/>
          </w:tcPr>
          <w:p w14:paraId="6F438FC0"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47C94862" w14:textId="77777777" w:rsidTr="007C3805">
        <w:trPr>
          <w:cantSplit/>
        </w:trPr>
        <w:tc>
          <w:tcPr>
            <w:tcW w:w="1129" w:type="dxa"/>
          </w:tcPr>
          <w:p w14:paraId="16AB1A64"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3D202148"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Nazwę grafiku, z którego pochodzi</w:t>
            </w:r>
          </w:p>
        </w:tc>
        <w:tc>
          <w:tcPr>
            <w:tcW w:w="851" w:type="dxa"/>
          </w:tcPr>
          <w:p w14:paraId="14A98E6B"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19E27449" w14:textId="77777777" w:rsidTr="007C3805">
        <w:trPr>
          <w:cantSplit/>
        </w:trPr>
        <w:tc>
          <w:tcPr>
            <w:tcW w:w="1129" w:type="dxa"/>
          </w:tcPr>
          <w:p w14:paraId="0FEAA335"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M5.RIS.130</w:t>
            </w:r>
          </w:p>
        </w:tc>
        <w:tc>
          <w:tcPr>
            <w:tcW w:w="8647" w:type="dxa"/>
          </w:tcPr>
          <w:p w14:paraId="3783E64C"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Kolejne wolne terminy rozpoczynają się co okres zgodny z jednostką planowania czasu dla danego grafiku.</w:t>
            </w:r>
          </w:p>
        </w:tc>
        <w:tc>
          <w:tcPr>
            <w:tcW w:w="851" w:type="dxa"/>
          </w:tcPr>
          <w:p w14:paraId="5A26B45F"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30D04349" w14:textId="77777777" w:rsidTr="007C3805">
        <w:trPr>
          <w:cantSplit/>
        </w:trPr>
        <w:tc>
          <w:tcPr>
            <w:tcW w:w="1129" w:type="dxa"/>
          </w:tcPr>
          <w:p w14:paraId="1F93CAD8"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M5.RIS.131</w:t>
            </w:r>
          </w:p>
        </w:tc>
        <w:tc>
          <w:tcPr>
            <w:tcW w:w="8647" w:type="dxa"/>
          </w:tcPr>
          <w:p w14:paraId="03D98E66"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Jeżeli dany krok badania może być wykonany w danym dniu w ramach więcej niż jednego grafiku (w tym samym czasie, ale w różnych gabinetach), system wyświetla wolne terminy na tę samą godzinę w bezpośrednim sąsiedztwie.</w:t>
            </w:r>
          </w:p>
        </w:tc>
        <w:tc>
          <w:tcPr>
            <w:tcW w:w="851" w:type="dxa"/>
          </w:tcPr>
          <w:p w14:paraId="4C388EEF"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069AF168" w14:textId="77777777" w:rsidTr="007C3805">
        <w:trPr>
          <w:cantSplit/>
        </w:trPr>
        <w:tc>
          <w:tcPr>
            <w:tcW w:w="1129" w:type="dxa"/>
          </w:tcPr>
          <w:p w14:paraId="40B226E7"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lastRenderedPageBreak/>
              <w:t>M5.RIS.132</w:t>
            </w:r>
          </w:p>
        </w:tc>
        <w:tc>
          <w:tcPr>
            <w:tcW w:w="8647" w:type="dxa"/>
          </w:tcPr>
          <w:p w14:paraId="0D8B4E87"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umożliwia utworzenie tymczasowej rezerwacji na wybrany wolny termin i wprowadzenie jej opisu.</w:t>
            </w:r>
          </w:p>
        </w:tc>
        <w:tc>
          <w:tcPr>
            <w:tcW w:w="851" w:type="dxa"/>
          </w:tcPr>
          <w:p w14:paraId="34504605"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3D6055C4" w14:textId="77777777" w:rsidTr="007C3805">
        <w:trPr>
          <w:cantSplit/>
        </w:trPr>
        <w:tc>
          <w:tcPr>
            <w:tcW w:w="1129" w:type="dxa"/>
          </w:tcPr>
          <w:p w14:paraId="012BD01E"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M5.RIS.133</w:t>
            </w:r>
          </w:p>
        </w:tc>
        <w:tc>
          <w:tcPr>
            <w:tcW w:w="8647" w:type="dxa"/>
          </w:tcPr>
          <w:p w14:paraId="08DBBE42"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W widoku listy wolnych terminów system umożliwia włączenie/wyłączenie widoku terminów zajętych.</w:t>
            </w:r>
          </w:p>
        </w:tc>
        <w:tc>
          <w:tcPr>
            <w:tcW w:w="851" w:type="dxa"/>
          </w:tcPr>
          <w:p w14:paraId="711E95A9"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5CB90671" w14:textId="77777777" w:rsidTr="007C3805">
        <w:trPr>
          <w:cantSplit/>
        </w:trPr>
        <w:tc>
          <w:tcPr>
            <w:tcW w:w="1129" w:type="dxa"/>
          </w:tcPr>
          <w:p w14:paraId="33C70883"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M5.RIS.134</w:t>
            </w:r>
          </w:p>
        </w:tc>
        <w:tc>
          <w:tcPr>
            <w:tcW w:w="8647" w:type="dxa"/>
          </w:tcPr>
          <w:p w14:paraId="759E47ED"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Termin zajęty w widoku listy terminów jest opisany przez co najmniej:</w:t>
            </w:r>
          </w:p>
        </w:tc>
        <w:tc>
          <w:tcPr>
            <w:tcW w:w="851" w:type="dxa"/>
          </w:tcPr>
          <w:p w14:paraId="543A5418"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3D1B7CAC" w14:textId="77777777" w:rsidTr="007C3805">
        <w:trPr>
          <w:cantSplit/>
        </w:trPr>
        <w:tc>
          <w:tcPr>
            <w:tcW w:w="1129" w:type="dxa"/>
          </w:tcPr>
          <w:p w14:paraId="41390234"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431666F9"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Przedział czasowy (od-do),</w:t>
            </w:r>
          </w:p>
        </w:tc>
        <w:tc>
          <w:tcPr>
            <w:tcW w:w="851" w:type="dxa"/>
          </w:tcPr>
          <w:p w14:paraId="4D792F61"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040BC980" w14:textId="77777777" w:rsidTr="007C3805">
        <w:trPr>
          <w:cantSplit/>
        </w:trPr>
        <w:tc>
          <w:tcPr>
            <w:tcW w:w="1129" w:type="dxa"/>
          </w:tcPr>
          <w:p w14:paraId="628AA38E"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7BB16CF4"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Nazwę grafiku dla tego terminu,</w:t>
            </w:r>
          </w:p>
        </w:tc>
        <w:tc>
          <w:tcPr>
            <w:tcW w:w="851" w:type="dxa"/>
          </w:tcPr>
          <w:p w14:paraId="60ADBBD5"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60D3E536" w14:textId="77777777" w:rsidTr="007C3805">
        <w:trPr>
          <w:cantSplit/>
        </w:trPr>
        <w:tc>
          <w:tcPr>
            <w:tcW w:w="1129" w:type="dxa"/>
          </w:tcPr>
          <w:p w14:paraId="533DF549"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0AF7DDCB"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Typ kroku badania do wykonania,</w:t>
            </w:r>
          </w:p>
        </w:tc>
        <w:tc>
          <w:tcPr>
            <w:tcW w:w="851" w:type="dxa"/>
          </w:tcPr>
          <w:p w14:paraId="62047A47"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4FFD4A3A" w14:textId="77777777" w:rsidTr="007C3805">
        <w:trPr>
          <w:cantSplit/>
        </w:trPr>
        <w:tc>
          <w:tcPr>
            <w:tcW w:w="1129" w:type="dxa"/>
          </w:tcPr>
          <w:p w14:paraId="3C0D2647"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5F824D94"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Nazwisko, imię i PESEL pacjenta.</w:t>
            </w:r>
          </w:p>
        </w:tc>
        <w:tc>
          <w:tcPr>
            <w:tcW w:w="851" w:type="dxa"/>
          </w:tcPr>
          <w:p w14:paraId="24E7142A"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40458F15" w14:textId="77777777" w:rsidTr="007C3805">
        <w:trPr>
          <w:cantSplit/>
        </w:trPr>
        <w:tc>
          <w:tcPr>
            <w:tcW w:w="1129" w:type="dxa"/>
          </w:tcPr>
          <w:p w14:paraId="43156B09"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M5.RIS.135</w:t>
            </w:r>
          </w:p>
        </w:tc>
        <w:tc>
          <w:tcPr>
            <w:tcW w:w="8647" w:type="dxa"/>
          </w:tcPr>
          <w:p w14:paraId="27B81B8D"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W widoku listy wolnych terminów system umożliwia włączenie/wyłączenie widoku blokad</w:t>
            </w:r>
          </w:p>
        </w:tc>
        <w:tc>
          <w:tcPr>
            <w:tcW w:w="851" w:type="dxa"/>
          </w:tcPr>
          <w:p w14:paraId="5D05BD8C"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68462070" w14:textId="77777777" w:rsidTr="007C3805">
        <w:trPr>
          <w:cantSplit/>
        </w:trPr>
        <w:tc>
          <w:tcPr>
            <w:tcW w:w="1129" w:type="dxa"/>
          </w:tcPr>
          <w:p w14:paraId="478EEFB2"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M5.RIS.136</w:t>
            </w:r>
          </w:p>
        </w:tc>
        <w:tc>
          <w:tcPr>
            <w:tcW w:w="8647" w:type="dxa"/>
          </w:tcPr>
          <w:p w14:paraId="518E5C0D"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W widoku listy wolnych terminów blokada jest wyróżniona kolorystycznie i opisana przez co najmniej:</w:t>
            </w:r>
          </w:p>
        </w:tc>
        <w:tc>
          <w:tcPr>
            <w:tcW w:w="851" w:type="dxa"/>
          </w:tcPr>
          <w:p w14:paraId="5D6E3723"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70391B18" w14:textId="77777777" w:rsidTr="007C3805">
        <w:trPr>
          <w:cantSplit/>
        </w:trPr>
        <w:tc>
          <w:tcPr>
            <w:tcW w:w="1129" w:type="dxa"/>
          </w:tcPr>
          <w:p w14:paraId="65576A03"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658AE28F"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Przedział czasu obowiązywania blokady (od-do)</w:t>
            </w:r>
          </w:p>
        </w:tc>
        <w:tc>
          <w:tcPr>
            <w:tcW w:w="851" w:type="dxa"/>
          </w:tcPr>
          <w:p w14:paraId="1C227040"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5BF219BC" w14:textId="77777777" w:rsidTr="007C3805">
        <w:trPr>
          <w:cantSplit/>
        </w:trPr>
        <w:tc>
          <w:tcPr>
            <w:tcW w:w="1129" w:type="dxa"/>
          </w:tcPr>
          <w:p w14:paraId="59D14B5F"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4D456BD4"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Nazwę grafiku</w:t>
            </w:r>
          </w:p>
        </w:tc>
        <w:tc>
          <w:tcPr>
            <w:tcW w:w="851" w:type="dxa"/>
          </w:tcPr>
          <w:p w14:paraId="7B468891"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5C50FC93" w14:textId="77777777" w:rsidTr="007C3805">
        <w:trPr>
          <w:cantSplit/>
        </w:trPr>
        <w:tc>
          <w:tcPr>
            <w:tcW w:w="1129" w:type="dxa"/>
          </w:tcPr>
          <w:p w14:paraId="71D23343"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280575BF"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Informację o powodzie blokady</w:t>
            </w:r>
          </w:p>
        </w:tc>
        <w:tc>
          <w:tcPr>
            <w:tcW w:w="851" w:type="dxa"/>
          </w:tcPr>
          <w:p w14:paraId="7482E325"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235C5600" w14:textId="77777777" w:rsidTr="007C3805">
        <w:trPr>
          <w:cantSplit/>
        </w:trPr>
        <w:tc>
          <w:tcPr>
            <w:tcW w:w="1129" w:type="dxa"/>
          </w:tcPr>
          <w:p w14:paraId="29F6703D"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M5.RIS.137</w:t>
            </w:r>
          </w:p>
        </w:tc>
        <w:tc>
          <w:tcPr>
            <w:tcW w:w="8647" w:type="dxa"/>
          </w:tcPr>
          <w:p w14:paraId="6E3CB005"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W widoku listy wolnych terminów system umożliwia włączenie/wyłączenie widoku rezerwacji</w:t>
            </w:r>
          </w:p>
        </w:tc>
        <w:tc>
          <w:tcPr>
            <w:tcW w:w="851" w:type="dxa"/>
          </w:tcPr>
          <w:p w14:paraId="2939A42F"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24F121F0" w14:textId="77777777" w:rsidTr="007C3805">
        <w:trPr>
          <w:cantSplit/>
        </w:trPr>
        <w:tc>
          <w:tcPr>
            <w:tcW w:w="1129" w:type="dxa"/>
          </w:tcPr>
          <w:p w14:paraId="285BF6F3"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M5.RIS.138</w:t>
            </w:r>
          </w:p>
        </w:tc>
        <w:tc>
          <w:tcPr>
            <w:tcW w:w="8647" w:type="dxa"/>
          </w:tcPr>
          <w:p w14:paraId="6B1D7D8D"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W widoku listy wolnych terminów rezerwacja jest wyróżniona kolorystycznie i opisana przez co najmniej:</w:t>
            </w:r>
          </w:p>
        </w:tc>
        <w:tc>
          <w:tcPr>
            <w:tcW w:w="851" w:type="dxa"/>
          </w:tcPr>
          <w:p w14:paraId="656669AE"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44B9A08A" w14:textId="77777777" w:rsidTr="007C3805">
        <w:trPr>
          <w:cantSplit/>
        </w:trPr>
        <w:tc>
          <w:tcPr>
            <w:tcW w:w="1129" w:type="dxa"/>
          </w:tcPr>
          <w:p w14:paraId="51AFB2FA"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5C7202E6"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Przedział czasowy rezerwacji (od-do)</w:t>
            </w:r>
          </w:p>
        </w:tc>
        <w:tc>
          <w:tcPr>
            <w:tcW w:w="851" w:type="dxa"/>
          </w:tcPr>
          <w:p w14:paraId="1CE628D8"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175563BE" w14:textId="77777777" w:rsidTr="007C3805">
        <w:trPr>
          <w:cantSplit/>
        </w:trPr>
        <w:tc>
          <w:tcPr>
            <w:tcW w:w="1129" w:type="dxa"/>
          </w:tcPr>
          <w:p w14:paraId="20509F35"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4FF87C42"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Nazwę grafiku</w:t>
            </w:r>
          </w:p>
        </w:tc>
        <w:tc>
          <w:tcPr>
            <w:tcW w:w="851" w:type="dxa"/>
          </w:tcPr>
          <w:p w14:paraId="0AC3DF2C"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73B9C3D3" w14:textId="77777777" w:rsidTr="007C3805">
        <w:trPr>
          <w:cantSplit/>
        </w:trPr>
        <w:tc>
          <w:tcPr>
            <w:tcW w:w="1129" w:type="dxa"/>
          </w:tcPr>
          <w:p w14:paraId="41E031D0"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50E3BE78"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Opis rezerwacji</w:t>
            </w:r>
          </w:p>
        </w:tc>
        <w:tc>
          <w:tcPr>
            <w:tcW w:w="851" w:type="dxa"/>
          </w:tcPr>
          <w:p w14:paraId="4C0EED7D"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09866F01" w14:textId="77777777" w:rsidTr="007C3805">
        <w:trPr>
          <w:cantSplit/>
        </w:trPr>
        <w:tc>
          <w:tcPr>
            <w:tcW w:w="1129" w:type="dxa"/>
          </w:tcPr>
          <w:p w14:paraId="389A79AD"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M5.RIS.139</w:t>
            </w:r>
          </w:p>
        </w:tc>
        <w:tc>
          <w:tcPr>
            <w:tcW w:w="8647" w:type="dxa"/>
          </w:tcPr>
          <w:p w14:paraId="193ABDCA"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W widoku listy wolnych terminów system umożliwia włączenie/wyłączenie widoku luk czasowych (wolnych przedziałów czasowych o czasie trwania krótszym niż jednostka planowania czasu danego grafiku)</w:t>
            </w:r>
          </w:p>
        </w:tc>
        <w:tc>
          <w:tcPr>
            <w:tcW w:w="851" w:type="dxa"/>
          </w:tcPr>
          <w:p w14:paraId="7D8F9CFC"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170FB0F7" w14:textId="77777777" w:rsidTr="007C3805">
        <w:trPr>
          <w:cantSplit/>
        </w:trPr>
        <w:tc>
          <w:tcPr>
            <w:tcW w:w="1129" w:type="dxa"/>
          </w:tcPr>
          <w:p w14:paraId="055D2BCB"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M5.RIS.140</w:t>
            </w:r>
          </w:p>
        </w:tc>
        <w:tc>
          <w:tcPr>
            <w:tcW w:w="8647" w:type="dxa"/>
          </w:tcPr>
          <w:p w14:paraId="6265C796"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W widoku listy wolnych terminów luka czasowa jest wyróżniona graficznie oraz opisana przez co najmniej:</w:t>
            </w:r>
          </w:p>
        </w:tc>
        <w:tc>
          <w:tcPr>
            <w:tcW w:w="851" w:type="dxa"/>
          </w:tcPr>
          <w:p w14:paraId="75A6B236"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51A85F86" w14:textId="77777777" w:rsidTr="007C3805">
        <w:trPr>
          <w:cantSplit/>
        </w:trPr>
        <w:tc>
          <w:tcPr>
            <w:tcW w:w="1129" w:type="dxa"/>
          </w:tcPr>
          <w:p w14:paraId="5004A435"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5D1C7319"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Przedział czasowy luki czasowej (od-do)</w:t>
            </w:r>
          </w:p>
        </w:tc>
        <w:tc>
          <w:tcPr>
            <w:tcW w:w="851" w:type="dxa"/>
          </w:tcPr>
          <w:p w14:paraId="27786ADD"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36F83AD5" w14:textId="77777777" w:rsidTr="007C3805">
        <w:trPr>
          <w:cantSplit/>
        </w:trPr>
        <w:tc>
          <w:tcPr>
            <w:tcW w:w="1129" w:type="dxa"/>
          </w:tcPr>
          <w:p w14:paraId="43657D35"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278138D1"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Czas trwania w minutach</w:t>
            </w:r>
          </w:p>
        </w:tc>
        <w:tc>
          <w:tcPr>
            <w:tcW w:w="851" w:type="dxa"/>
          </w:tcPr>
          <w:p w14:paraId="236D663F"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7C5DA80F" w14:textId="77777777" w:rsidTr="007C3805">
        <w:trPr>
          <w:cantSplit/>
        </w:trPr>
        <w:tc>
          <w:tcPr>
            <w:tcW w:w="1129" w:type="dxa"/>
          </w:tcPr>
          <w:p w14:paraId="6BF5BCD7"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4D5A7E8A"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Nazwę grafiku</w:t>
            </w:r>
          </w:p>
        </w:tc>
        <w:tc>
          <w:tcPr>
            <w:tcW w:w="851" w:type="dxa"/>
          </w:tcPr>
          <w:p w14:paraId="23B5467B"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700A47C5" w14:textId="77777777" w:rsidTr="007C3805">
        <w:trPr>
          <w:cantSplit/>
        </w:trPr>
        <w:tc>
          <w:tcPr>
            <w:tcW w:w="1129" w:type="dxa"/>
          </w:tcPr>
          <w:p w14:paraId="30053D50"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M5.RIS.141</w:t>
            </w:r>
          </w:p>
        </w:tc>
        <w:tc>
          <w:tcPr>
            <w:tcW w:w="8647" w:type="dxa"/>
          </w:tcPr>
          <w:p w14:paraId="540DF543"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umożliwia utworzenie tymczasowej rezerwacji w luce czasowej i wprowadzenie jej opisu.</w:t>
            </w:r>
          </w:p>
        </w:tc>
        <w:tc>
          <w:tcPr>
            <w:tcW w:w="851" w:type="dxa"/>
          </w:tcPr>
          <w:p w14:paraId="3686E4F4"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5F29F3A7" w14:textId="77777777" w:rsidTr="007C3805">
        <w:trPr>
          <w:cantSplit/>
        </w:trPr>
        <w:tc>
          <w:tcPr>
            <w:tcW w:w="1129" w:type="dxa"/>
          </w:tcPr>
          <w:p w14:paraId="55703651"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M5.RIS.142</w:t>
            </w:r>
          </w:p>
        </w:tc>
        <w:tc>
          <w:tcPr>
            <w:tcW w:w="8647" w:type="dxa"/>
          </w:tcPr>
          <w:p w14:paraId="4CE0B50A"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W widoku kalendarza wyszukiwarka wolnych terminów pokazuje w układzie dziennym wszystkie grafiki dostępne tego dnia dla wybranego kroku badania.</w:t>
            </w:r>
          </w:p>
        </w:tc>
        <w:tc>
          <w:tcPr>
            <w:tcW w:w="851" w:type="dxa"/>
          </w:tcPr>
          <w:p w14:paraId="638E24E3"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6A1FA704" w14:textId="77777777" w:rsidTr="007C3805">
        <w:trPr>
          <w:cantSplit/>
        </w:trPr>
        <w:tc>
          <w:tcPr>
            <w:tcW w:w="1129" w:type="dxa"/>
          </w:tcPr>
          <w:p w14:paraId="677529AE"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M5.RIS.143</w:t>
            </w:r>
          </w:p>
        </w:tc>
        <w:tc>
          <w:tcPr>
            <w:tcW w:w="8647" w:type="dxa"/>
          </w:tcPr>
          <w:p w14:paraId="14CCD427"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W widoku kalendarza w wyszukiwarce wolnych terminów możliwa jest zmiana skali godzinowej w ramach wyświetlonego dnia przez wybór czasu trwania najkrótszego wyświetlanego przedziału czasowego.</w:t>
            </w:r>
          </w:p>
        </w:tc>
        <w:tc>
          <w:tcPr>
            <w:tcW w:w="851" w:type="dxa"/>
          </w:tcPr>
          <w:p w14:paraId="10F38AC7"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11841FD8" w14:textId="77777777" w:rsidTr="007C3805">
        <w:trPr>
          <w:cantSplit/>
        </w:trPr>
        <w:tc>
          <w:tcPr>
            <w:tcW w:w="1129" w:type="dxa"/>
          </w:tcPr>
          <w:p w14:paraId="5B574388"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M5.RIS.144</w:t>
            </w:r>
          </w:p>
        </w:tc>
        <w:tc>
          <w:tcPr>
            <w:tcW w:w="8647" w:type="dxa"/>
          </w:tcPr>
          <w:p w14:paraId="3DC694A5"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W widoku kalendarza wyszukiwarka wolnych terminów wyróżnia kolorystycznie blokady założone w danym grafiku oraz podaje:</w:t>
            </w:r>
          </w:p>
        </w:tc>
        <w:tc>
          <w:tcPr>
            <w:tcW w:w="851" w:type="dxa"/>
          </w:tcPr>
          <w:p w14:paraId="0641486D"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1C5D8558" w14:textId="77777777" w:rsidTr="007C3805">
        <w:trPr>
          <w:cantSplit/>
        </w:trPr>
        <w:tc>
          <w:tcPr>
            <w:tcW w:w="1129" w:type="dxa"/>
          </w:tcPr>
          <w:p w14:paraId="14C65552"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17C3F8F1"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Przedział czasowy blokady</w:t>
            </w:r>
          </w:p>
        </w:tc>
        <w:tc>
          <w:tcPr>
            <w:tcW w:w="851" w:type="dxa"/>
          </w:tcPr>
          <w:p w14:paraId="5431FA56"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74BA33DF" w14:textId="77777777" w:rsidTr="007C3805">
        <w:trPr>
          <w:cantSplit/>
        </w:trPr>
        <w:tc>
          <w:tcPr>
            <w:tcW w:w="1129" w:type="dxa"/>
          </w:tcPr>
          <w:p w14:paraId="4AD13B1D"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57D59F93"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Informację o powodzie blokady</w:t>
            </w:r>
          </w:p>
        </w:tc>
        <w:tc>
          <w:tcPr>
            <w:tcW w:w="851" w:type="dxa"/>
          </w:tcPr>
          <w:p w14:paraId="3957B4A7"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1FBBC6EA" w14:textId="77777777" w:rsidTr="007C3805">
        <w:trPr>
          <w:cantSplit/>
        </w:trPr>
        <w:tc>
          <w:tcPr>
            <w:tcW w:w="1129" w:type="dxa"/>
          </w:tcPr>
          <w:p w14:paraId="2664DD9C"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M5.RIS.143</w:t>
            </w:r>
          </w:p>
        </w:tc>
        <w:tc>
          <w:tcPr>
            <w:tcW w:w="8647" w:type="dxa"/>
          </w:tcPr>
          <w:p w14:paraId="06967D39"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W widoku kalendarza wyszukiwarka wolnych terminów wyróżnia kolorystycznie zajęte terminy oraz podaje komplet danych na temat kroku badania identyczny jak w widoku terminarza.</w:t>
            </w:r>
          </w:p>
        </w:tc>
        <w:tc>
          <w:tcPr>
            <w:tcW w:w="851" w:type="dxa"/>
          </w:tcPr>
          <w:p w14:paraId="564E9520"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6FA05A11" w14:textId="77777777" w:rsidTr="007C3805">
        <w:trPr>
          <w:cantSplit/>
        </w:trPr>
        <w:tc>
          <w:tcPr>
            <w:tcW w:w="1129" w:type="dxa"/>
          </w:tcPr>
          <w:p w14:paraId="01CAD421"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M5.RIS.144</w:t>
            </w:r>
          </w:p>
        </w:tc>
        <w:tc>
          <w:tcPr>
            <w:tcW w:w="8647" w:type="dxa"/>
          </w:tcPr>
          <w:p w14:paraId="5D38B6A6"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Kliknięcie na zaplanowany krok badania otwiera okno z kompletem informacji o tym kroku (opisanym przy funkcjach terminarza).</w:t>
            </w:r>
          </w:p>
        </w:tc>
        <w:tc>
          <w:tcPr>
            <w:tcW w:w="851" w:type="dxa"/>
          </w:tcPr>
          <w:p w14:paraId="63C3F524"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2E4EF018" w14:textId="77777777" w:rsidTr="007C3805">
        <w:trPr>
          <w:cantSplit/>
        </w:trPr>
        <w:tc>
          <w:tcPr>
            <w:tcW w:w="1129" w:type="dxa"/>
          </w:tcPr>
          <w:p w14:paraId="75AC1EE8"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M5.RIS.145</w:t>
            </w:r>
          </w:p>
        </w:tc>
        <w:tc>
          <w:tcPr>
            <w:tcW w:w="8647" w:type="dxa"/>
          </w:tcPr>
          <w:p w14:paraId="672A974D"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Kliknięcie i przeciągnięcie myszką na wolnym obszarze grafiku zaznacza wybrany przedział czasowy oraz pozwala utworzyć tymczasową rezerwację o czasie trwania równym zaznaczonemu przedziałowi.</w:t>
            </w:r>
          </w:p>
        </w:tc>
        <w:tc>
          <w:tcPr>
            <w:tcW w:w="851" w:type="dxa"/>
          </w:tcPr>
          <w:p w14:paraId="67FB49E6"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7F9489B8" w14:textId="77777777" w:rsidTr="007C3805">
        <w:trPr>
          <w:cantSplit/>
        </w:trPr>
        <w:tc>
          <w:tcPr>
            <w:tcW w:w="1129" w:type="dxa"/>
          </w:tcPr>
          <w:p w14:paraId="255DA602"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M5.RIS.146</w:t>
            </w:r>
          </w:p>
        </w:tc>
        <w:tc>
          <w:tcPr>
            <w:tcW w:w="8647" w:type="dxa"/>
          </w:tcPr>
          <w:p w14:paraId="14B653AD"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nie pozwala na utworzenie tymczasowej rezerwacji kolidującej z już zajętymi terminami lub blokadami.</w:t>
            </w:r>
          </w:p>
        </w:tc>
        <w:tc>
          <w:tcPr>
            <w:tcW w:w="851" w:type="dxa"/>
          </w:tcPr>
          <w:p w14:paraId="31B4C91F"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BD1D8C" w:rsidRPr="005A48D9" w14:paraId="06FE7D2B" w14:textId="77777777" w:rsidTr="00BD1D8C">
        <w:trPr>
          <w:cantSplit/>
        </w:trPr>
        <w:tc>
          <w:tcPr>
            <w:tcW w:w="10627" w:type="dxa"/>
            <w:gridSpan w:val="3"/>
            <w:shd w:val="clear" w:color="auto" w:fill="D9D9D9" w:themeFill="background1" w:themeFillShade="D9"/>
          </w:tcPr>
          <w:p w14:paraId="0074416C" w14:textId="77777777" w:rsidR="00BD1D8C" w:rsidRPr="005A48D9" w:rsidRDefault="00BD1D8C" w:rsidP="00BF0E8B">
            <w:pPr>
              <w:autoSpaceDE w:val="0"/>
              <w:autoSpaceDN w:val="0"/>
              <w:adjustRightInd w:val="0"/>
              <w:spacing w:after="0"/>
              <w:jc w:val="center"/>
              <w:rPr>
                <w:rFonts w:ascii="Klavika Basic Light" w:hAnsi="Klavika Basic Light" w:cs="Klavika Basic Light"/>
                <w:color w:val="FFFFFF" w:themeColor="background1"/>
                <w:sz w:val="20"/>
                <w:szCs w:val="20"/>
              </w:rPr>
            </w:pPr>
            <w:r w:rsidRPr="005A48D9">
              <w:rPr>
                <w:rFonts w:ascii="Klavika Basic Light" w:hAnsi="Klavika Basic Light" w:cs="Klavika Basic Light"/>
                <w:color w:val="FFFFFF" w:themeColor="background1"/>
                <w:sz w:val="20"/>
                <w:szCs w:val="20"/>
              </w:rPr>
              <w:t>Terminarz</w:t>
            </w:r>
          </w:p>
        </w:tc>
      </w:tr>
      <w:tr w:rsidR="007C3805" w:rsidRPr="005A48D9" w14:paraId="5B1CFFC2" w14:textId="77777777" w:rsidTr="007C3805">
        <w:trPr>
          <w:cantSplit/>
        </w:trPr>
        <w:tc>
          <w:tcPr>
            <w:tcW w:w="1129" w:type="dxa"/>
          </w:tcPr>
          <w:p w14:paraId="6C147F2F"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M5.RIS.147</w:t>
            </w:r>
          </w:p>
        </w:tc>
        <w:tc>
          <w:tcPr>
            <w:tcW w:w="8647" w:type="dxa"/>
          </w:tcPr>
          <w:p w14:paraId="69602BFD"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udostępnia terminarz w widoku dziennym (wiele gabinetów) lub tygodniowym (jeden gabinet)</w:t>
            </w:r>
          </w:p>
        </w:tc>
        <w:tc>
          <w:tcPr>
            <w:tcW w:w="851" w:type="dxa"/>
          </w:tcPr>
          <w:p w14:paraId="29847F86"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7D54D3D4" w14:textId="77777777" w:rsidTr="007C3805">
        <w:trPr>
          <w:cantSplit/>
        </w:trPr>
        <w:tc>
          <w:tcPr>
            <w:tcW w:w="1129" w:type="dxa"/>
          </w:tcPr>
          <w:p w14:paraId="028CABA4"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M5.RIS.148</w:t>
            </w:r>
          </w:p>
        </w:tc>
        <w:tc>
          <w:tcPr>
            <w:tcW w:w="8647" w:type="dxa"/>
          </w:tcPr>
          <w:p w14:paraId="69A17736"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na zmianę skali godzinowej widoku terminarza przez wybór czasu trwania najkrótszego wyświetlanego przedziału czasowego.</w:t>
            </w:r>
          </w:p>
        </w:tc>
        <w:tc>
          <w:tcPr>
            <w:tcW w:w="851" w:type="dxa"/>
          </w:tcPr>
          <w:p w14:paraId="72673B24"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4ACC435C" w14:textId="77777777" w:rsidTr="007C3805">
        <w:trPr>
          <w:cantSplit/>
        </w:trPr>
        <w:tc>
          <w:tcPr>
            <w:tcW w:w="1129" w:type="dxa"/>
          </w:tcPr>
          <w:p w14:paraId="3A4F60AE"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M5.RIS.149</w:t>
            </w:r>
          </w:p>
        </w:tc>
        <w:tc>
          <w:tcPr>
            <w:tcW w:w="8647" w:type="dxa"/>
          </w:tcPr>
          <w:p w14:paraId="123CC603"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W widoku terminarza pokazane są grafiki zdefiniowane dla wybranych gabinetów (gabinetu) w wybranym dniu (dniach).</w:t>
            </w:r>
          </w:p>
        </w:tc>
        <w:tc>
          <w:tcPr>
            <w:tcW w:w="851" w:type="dxa"/>
          </w:tcPr>
          <w:p w14:paraId="4085098D"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0C801000" w14:textId="77777777" w:rsidTr="007C3805">
        <w:trPr>
          <w:cantSplit/>
        </w:trPr>
        <w:tc>
          <w:tcPr>
            <w:tcW w:w="1129" w:type="dxa"/>
          </w:tcPr>
          <w:p w14:paraId="1940F1CC"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M5.RIS.150</w:t>
            </w:r>
          </w:p>
        </w:tc>
        <w:tc>
          <w:tcPr>
            <w:tcW w:w="8647" w:type="dxa"/>
          </w:tcPr>
          <w:p w14:paraId="6B88DCA0"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W widoku terminarza w obrębie zdefiniowanych grafików pokazane są zaplanowane kroki badania i informacje o nich, w tym co najmniej:</w:t>
            </w:r>
          </w:p>
        </w:tc>
        <w:tc>
          <w:tcPr>
            <w:tcW w:w="851" w:type="dxa"/>
          </w:tcPr>
          <w:p w14:paraId="7C84C4D5"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37605DCB" w14:textId="77777777" w:rsidTr="007C3805">
        <w:trPr>
          <w:cantSplit/>
        </w:trPr>
        <w:tc>
          <w:tcPr>
            <w:tcW w:w="1129" w:type="dxa"/>
          </w:tcPr>
          <w:p w14:paraId="27F283C7"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1DB6307A"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Priorytet zlecenia,</w:t>
            </w:r>
          </w:p>
        </w:tc>
        <w:tc>
          <w:tcPr>
            <w:tcW w:w="851" w:type="dxa"/>
          </w:tcPr>
          <w:p w14:paraId="716E8139"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6AA6501B" w14:textId="77777777" w:rsidTr="007C3805">
        <w:trPr>
          <w:cantSplit/>
        </w:trPr>
        <w:tc>
          <w:tcPr>
            <w:tcW w:w="1129" w:type="dxa"/>
          </w:tcPr>
          <w:p w14:paraId="06FB18C7"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69F25093"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Imię i nazwisko pacjenta,</w:t>
            </w:r>
          </w:p>
        </w:tc>
        <w:tc>
          <w:tcPr>
            <w:tcW w:w="851" w:type="dxa"/>
          </w:tcPr>
          <w:p w14:paraId="1009FFC8"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175C8741" w14:textId="77777777" w:rsidTr="007C3805">
        <w:trPr>
          <w:cantSplit/>
        </w:trPr>
        <w:tc>
          <w:tcPr>
            <w:tcW w:w="1129" w:type="dxa"/>
          </w:tcPr>
          <w:p w14:paraId="095BFB59"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28C62926"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PESEL, data urodzenia,</w:t>
            </w:r>
          </w:p>
        </w:tc>
        <w:tc>
          <w:tcPr>
            <w:tcW w:w="851" w:type="dxa"/>
          </w:tcPr>
          <w:p w14:paraId="552569E6"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30F0E42E" w14:textId="77777777" w:rsidTr="007C3805">
        <w:trPr>
          <w:cantSplit/>
        </w:trPr>
        <w:tc>
          <w:tcPr>
            <w:tcW w:w="1129" w:type="dxa"/>
          </w:tcPr>
          <w:p w14:paraId="53BD9544"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2B142493"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Godziny badania,</w:t>
            </w:r>
          </w:p>
        </w:tc>
        <w:tc>
          <w:tcPr>
            <w:tcW w:w="851" w:type="dxa"/>
          </w:tcPr>
          <w:p w14:paraId="3ECBF132"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70D96A74" w14:textId="77777777" w:rsidTr="007C3805">
        <w:trPr>
          <w:cantSplit/>
        </w:trPr>
        <w:tc>
          <w:tcPr>
            <w:tcW w:w="1129" w:type="dxa"/>
          </w:tcPr>
          <w:p w14:paraId="246E8A76"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3FC28ADD"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Typ kroku badania</w:t>
            </w:r>
          </w:p>
        </w:tc>
        <w:tc>
          <w:tcPr>
            <w:tcW w:w="851" w:type="dxa"/>
          </w:tcPr>
          <w:p w14:paraId="25560A64"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15652C2C" w14:textId="77777777" w:rsidTr="007C3805">
        <w:trPr>
          <w:cantSplit/>
        </w:trPr>
        <w:tc>
          <w:tcPr>
            <w:tcW w:w="1129" w:type="dxa"/>
          </w:tcPr>
          <w:p w14:paraId="5FD5D2F5"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lastRenderedPageBreak/>
              <w:t>M5.RIS.151</w:t>
            </w:r>
          </w:p>
        </w:tc>
        <w:tc>
          <w:tcPr>
            <w:tcW w:w="8647" w:type="dxa"/>
          </w:tcPr>
          <w:p w14:paraId="290AF3B9"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Ilość informacji wyświetlona w terminarzu na zaplanowanym kroku badania uzależniona jest od wybranej skali godzinowej</w:t>
            </w:r>
          </w:p>
        </w:tc>
        <w:tc>
          <w:tcPr>
            <w:tcW w:w="851" w:type="dxa"/>
          </w:tcPr>
          <w:p w14:paraId="2434B735"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70D31A9E" w14:textId="77777777" w:rsidTr="007C3805">
        <w:trPr>
          <w:cantSplit/>
        </w:trPr>
        <w:tc>
          <w:tcPr>
            <w:tcW w:w="1129" w:type="dxa"/>
          </w:tcPr>
          <w:p w14:paraId="655C4523"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M5.RIS.152</w:t>
            </w:r>
          </w:p>
        </w:tc>
        <w:tc>
          <w:tcPr>
            <w:tcW w:w="8647" w:type="dxa"/>
          </w:tcPr>
          <w:p w14:paraId="1FD52F8D"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Na terminarzu priorytet zlecenia i status kroku badania pokazane są w zdefiniowanych przez uprawnionego użytkownika kolorach</w:t>
            </w:r>
          </w:p>
        </w:tc>
        <w:tc>
          <w:tcPr>
            <w:tcW w:w="851" w:type="dxa"/>
          </w:tcPr>
          <w:p w14:paraId="508DF3E9"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2EAC6357" w14:textId="77777777" w:rsidTr="007C3805">
        <w:trPr>
          <w:cantSplit/>
        </w:trPr>
        <w:tc>
          <w:tcPr>
            <w:tcW w:w="1129" w:type="dxa"/>
          </w:tcPr>
          <w:p w14:paraId="6DB10B98"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M5.RIS.153</w:t>
            </w:r>
          </w:p>
        </w:tc>
        <w:tc>
          <w:tcPr>
            <w:tcW w:w="8647" w:type="dxa"/>
          </w:tcPr>
          <w:p w14:paraId="3C16AB26"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Pełne informacje o wybranym kroku badania oraz lista czynności dostępnych dla danego kroku są dostępne z poziomu terminarza.</w:t>
            </w:r>
          </w:p>
        </w:tc>
        <w:tc>
          <w:tcPr>
            <w:tcW w:w="851" w:type="dxa"/>
          </w:tcPr>
          <w:p w14:paraId="4CB09E0E"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78453379" w14:textId="77777777" w:rsidTr="007C3805">
        <w:trPr>
          <w:cantSplit/>
        </w:trPr>
        <w:tc>
          <w:tcPr>
            <w:tcW w:w="1129" w:type="dxa"/>
          </w:tcPr>
          <w:p w14:paraId="266BDBCC"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M5.RIS.154</w:t>
            </w:r>
          </w:p>
        </w:tc>
        <w:tc>
          <w:tcPr>
            <w:tcW w:w="8647" w:type="dxa"/>
          </w:tcPr>
          <w:p w14:paraId="12DBD6C3"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umożliwia zaznaczenie przedziału czasowego w wolnym obszarze terminarza oraz pozwala utworzyć tymczasową rezerwację o czasie trwania równym zaznaczonemu przedziałowi.</w:t>
            </w:r>
          </w:p>
        </w:tc>
        <w:tc>
          <w:tcPr>
            <w:tcW w:w="851" w:type="dxa"/>
          </w:tcPr>
          <w:p w14:paraId="16CAAC6B"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7992D943" w14:textId="77777777" w:rsidTr="007C3805">
        <w:trPr>
          <w:cantSplit/>
        </w:trPr>
        <w:tc>
          <w:tcPr>
            <w:tcW w:w="1129" w:type="dxa"/>
          </w:tcPr>
          <w:p w14:paraId="11D4A86A"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M5.RIS.155</w:t>
            </w:r>
          </w:p>
        </w:tc>
        <w:tc>
          <w:tcPr>
            <w:tcW w:w="8647" w:type="dxa"/>
          </w:tcPr>
          <w:p w14:paraId="264D9CF0"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nie pozwala na utworzenie tymczasowej rezerwacji kolidującej z już zajętymi terminami lub blokadami.</w:t>
            </w:r>
          </w:p>
        </w:tc>
        <w:tc>
          <w:tcPr>
            <w:tcW w:w="851" w:type="dxa"/>
          </w:tcPr>
          <w:p w14:paraId="0A8A6008"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7F1A8778" w14:textId="77777777" w:rsidTr="007C3805">
        <w:trPr>
          <w:cantSplit/>
        </w:trPr>
        <w:tc>
          <w:tcPr>
            <w:tcW w:w="1129" w:type="dxa"/>
          </w:tcPr>
          <w:p w14:paraId="11A5CEB0"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M5.RIS.156</w:t>
            </w:r>
          </w:p>
        </w:tc>
        <w:tc>
          <w:tcPr>
            <w:tcW w:w="8647" w:type="dxa"/>
          </w:tcPr>
          <w:p w14:paraId="20F6E66B"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umożliwia filtrowanie zaplanowanych kroków badań w widoku terminarza na podstawie wybranych danych (pól dokumentów):</w:t>
            </w:r>
          </w:p>
        </w:tc>
        <w:tc>
          <w:tcPr>
            <w:tcW w:w="851" w:type="dxa"/>
          </w:tcPr>
          <w:p w14:paraId="3AF25E5A"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0269ED6C" w14:textId="77777777" w:rsidTr="007C3805">
        <w:trPr>
          <w:cantSplit/>
        </w:trPr>
        <w:tc>
          <w:tcPr>
            <w:tcW w:w="1129" w:type="dxa"/>
          </w:tcPr>
          <w:p w14:paraId="37CC1290"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2AF0DD7B"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xml:space="preserve">·       grafików, </w:t>
            </w:r>
          </w:p>
        </w:tc>
        <w:tc>
          <w:tcPr>
            <w:tcW w:w="851" w:type="dxa"/>
          </w:tcPr>
          <w:p w14:paraId="756D6FE0"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05218592" w14:textId="77777777" w:rsidTr="007C3805">
        <w:trPr>
          <w:cantSplit/>
        </w:trPr>
        <w:tc>
          <w:tcPr>
            <w:tcW w:w="1129" w:type="dxa"/>
          </w:tcPr>
          <w:p w14:paraId="34C60441"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2B9DF80D"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xml:space="preserve">·       zleceń, </w:t>
            </w:r>
          </w:p>
        </w:tc>
        <w:tc>
          <w:tcPr>
            <w:tcW w:w="851" w:type="dxa"/>
          </w:tcPr>
          <w:p w14:paraId="6641CB4F"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077B1AB9" w14:textId="77777777" w:rsidTr="007C3805">
        <w:trPr>
          <w:cantSplit/>
        </w:trPr>
        <w:tc>
          <w:tcPr>
            <w:tcW w:w="1129" w:type="dxa"/>
          </w:tcPr>
          <w:p w14:paraId="720DECC8"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1B419E15"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kroków badań</w:t>
            </w:r>
          </w:p>
        </w:tc>
        <w:tc>
          <w:tcPr>
            <w:tcW w:w="851" w:type="dxa"/>
          </w:tcPr>
          <w:p w14:paraId="3F5A54FC"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1E3E85AF" w14:textId="77777777" w:rsidTr="007C3805">
        <w:trPr>
          <w:cantSplit/>
        </w:trPr>
        <w:tc>
          <w:tcPr>
            <w:tcW w:w="1129" w:type="dxa"/>
          </w:tcPr>
          <w:p w14:paraId="18BCD026"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M5.RIS.157</w:t>
            </w:r>
          </w:p>
        </w:tc>
        <w:tc>
          <w:tcPr>
            <w:tcW w:w="8647" w:type="dxa"/>
          </w:tcPr>
          <w:p w14:paraId="1E8A0A56"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Efektem filtrowania w terminarzu jest widok zaplanowanych kroków badań spełniających zadane kryteria (lub tymczasowych rezerwacji) wraz z grafikami, do których zostały przypisane.</w:t>
            </w:r>
          </w:p>
        </w:tc>
        <w:tc>
          <w:tcPr>
            <w:tcW w:w="851" w:type="dxa"/>
          </w:tcPr>
          <w:p w14:paraId="30BB587D"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26C567AE" w14:textId="77777777" w:rsidTr="007C3805">
        <w:trPr>
          <w:cantSplit/>
        </w:trPr>
        <w:tc>
          <w:tcPr>
            <w:tcW w:w="1129" w:type="dxa"/>
          </w:tcPr>
          <w:p w14:paraId="5F9B4EFB"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M5.RIS.158</w:t>
            </w:r>
          </w:p>
        </w:tc>
        <w:tc>
          <w:tcPr>
            <w:tcW w:w="8647" w:type="dxa"/>
          </w:tcPr>
          <w:p w14:paraId="6431ED2A"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umożliwia filtrowanie terminarza w celu pokazania wyłącznie zapisanych tymczasowych rezerwacji.</w:t>
            </w:r>
          </w:p>
        </w:tc>
        <w:tc>
          <w:tcPr>
            <w:tcW w:w="851" w:type="dxa"/>
          </w:tcPr>
          <w:p w14:paraId="6A64595E"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7928F017" w14:textId="77777777" w:rsidTr="007C3805">
        <w:trPr>
          <w:cantSplit/>
        </w:trPr>
        <w:tc>
          <w:tcPr>
            <w:tcW w:w="1129" w:type="dxa"/>
          </w:tcPr>
          <w:p w14:paraId="7E2753B3"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M5.RIS.159</w:t>
            </w:r>
          </w:p>
        </w:tc>
        <w:tc>
          <w:tcPr>
            <w:tcW w:w="8647" w:type="dxa"/>
          </w:tcPr>
          <w:p w14:paraId="45C303E5"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na widoku terminarza pokazuje użyte filtry i umożliwia ich szybką modyfikację oraz ich usunięcie.</w:t>
            </w:r>
          </w:p>
        </w:tc>
        <w:tc>
          <w:tcPr>
            <w:tcW w:w="851" w:type="dxa"/>
          </w:tcPr>
          <w:p w14:paraId="65794A6C"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5F8FA5D2" w14:textId="77777777" w:rsidTr="007C3805">
        <w:trPr>
          <w:cantSplit/>
        </w:trPr>
        <w:tc>
          <w:tcPr>
            <w:tcW w:w="1129" w:type="dxa"/>
          </w:tcPr>
          <w:p w14:paraId="328FA0E9"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M5.RIS.160</w:t>
            </w:r>
          </w:p>
        </w:tc>
        <w:tc>
          <w:tcPr>
            <w:tcW w:w="8647" w:type="dxa"/>
          </w:tcPr>
          <w:p w14:paraId="4B1CDC8A"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umożliwia zapisanie zestawów filtrów dla terminarza pod dowolnymi, określonymi przez użytkownika nazwami, do późniejszego wykorzystania, jako kwerendy prywatne lub publiczne.</w:t>
            </w:r>
          </w:p>
        </w:tc>
        <w:tc>
          <w:tcPr>
            <w:tcW w:w="851" w:type="dxa"/>
          </w:tcPr>
          <w:p w14:paraId="2D45886E"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091E87FC" w14:textId="77777777" w:rsidTr="007C3805">
        <w:trPr>
          <w:cantSplit/>
        </w:trPr>
        <w:tc>
          <w:tcPr>
            <w:tcW w:w="1129" w:type="dxa"/>
          </w:tcPr>
          <w:p w14:paraId="24D95C88"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M5.RIS.161</w:t>
            </w:r>
          </w:p>
        </w:tc>
        <w:tc>
          <w:tcPr>
            <w:tcW w:w="8647" w:type="dxa"/>
          </w:tcPr>
          <w:p w14:paraId="41BF8ED2"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na wydrukowanie listy zaplanowanych kroków badań dla danego dnia i wybranego gabinetu.</w:t>
            </w:r>
          </w:p>
        </w:tc>
        <w:tc>
          <w:tcPr>
            <w:tcW w:w="851" w:type="dxa"/>
          </w:tcPr>
          <w:p w14:paraId="6CD6D7B7"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2E0DEAFE" w14:textId="77777777" w:rsidTr="007C3805">
        <w:trPr>
          <w:cantSplit/>
        </w:trPr>
        <w:tc>
          <w:tcPr>
            <w:tcW w:w="1129" w:type="dxa"/>
          </w:tcPr>
          <w:p w14:paraId="735395CD"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M5.RIS.162</w:t>
            </w:r>
          </w:p>
        </w:tc>
        <w:tc>
          <w:tcPr>
            <w:tcW w:w="8647" w:type="dxa"/>
          </w:tcPr>
          <w:p w14:paraId="68A6CFB5"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umożliwia awaryjne zaplanowanie (wymuszenie) terminu badania w już wcześniej zajętym przedziale czasowym.</w:t>
            </w:r>
          </w:p>
        </w:tc>
        <w:tc>
          <w:tcPr>
            <w:tcW w:w="851" w:type="dxa"/>
          </w:tcPr>
          <w:p w14:paraId="627B44DE"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06E08B6A" w14:textId="77777777" w:rsidTr="007C3805">
        <w:trPr>
          <w:cantSplit/>
        </w:trPr>
        <w:tc>
          <w:tcPr>
            <w:tcW w:w="1129" w:type="dxa"/>
          </w:tcPr>
          <w:p w14:paraId="66FCCCCA"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M5.RIS.163</w:t>
            </w:r>
          </w:p>
        </w:tc>
        <w:tc>
          <w:tcPr>
            <w:tcW w:w="8647" w:type="dxa"/>
          </w:tcPr>
          <w:p w14:paraId="0B495C45"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umożliwia zmianę lub anulowanie zaplanowanego terminu badania.</w:t>
            </w:r>
          </w:p>
        </w:tc>
        <w:tc>
          <w:tcPr>
            <w:tcW w:w="851" w:type="dxa"/>
          </w:tcPr>
          <w:p w14:paraId="18657259"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7D7424ED" w14:textId="77777777" w:rsidTr="007C3805">
        <w:trPr>
          <w:cantSplit/>
        </w:trPr>
        <w:tc>
          <w:tcPr>
            <w:tcW w:w="1129" w:type="dxa"/>
          </w:tcPr>
          <w:p w14:paraId="6F511521"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M5.RIS.164</w:t>
            </w:r>
          </w:p>
        </w:tc>
        <w:tc>
          <w:tcPr>
            <w:tcW w:w="8647" w:type="dxa"/>
          </w:tcPr>
          <w:p w14:paraId="14A498F7"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umożliwia zmianę terminu badania w terminarzu z wykorzystaniem mechanizmu drag and drop.</w:t>
            </w:r>
          </w:p>
        </w:tc>
        <w:tc>
          <w:tcPr>
            <w:tcW w:w="851" w:type="dxa"/>
          </w:tcPr>
          <w:p w14:paraId="098CE685"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BD1D8C" w:rsidRPr="005A48D9" w14:paraId="46E9F830" w14:textId="77777777" w:rsidTr="005D57A3">
        <w:trPr>
          <w:cantSplit/>
        </w:trPr>
        <w:tc>
          <w:tcPr>
            <w:tcW w:w="10627" w:type="dxa"/>
            <w:gridSpan w:val="3"/>
            <w:shd w:val="clear" w:color="auto" w:fill="A70A68"/>
          </w:tcPr>
          <w:p w14:paraId="6BB9832B" w14:textId="77777777" w:rsidR="00BD1D8C" w:rsidRPr="005A48D9" w:rsidRDefault="00BD1D8C" w:rsidP="00BF0E8B">
            <w:pPr>
              <w:autoSpaceDE w:val="0"/>
              <w:autoSpaceDN w:val="0"/>
              <w:adjustRightInd w:val="0"/>
              <w:spacing w:after="0"/>
              <w:jc w:val="center"/>
              <w:rPr>
                <w:rFonts w:ascii="Klavika Basic Light" w:hAnsi="Klavika Basic Light" w:cs="Klavika Basic Light"/>
                <w:color w:val="FFFFFF" w:themeColor="background1"/>
                <w:sz w:val="20"/>
                <w:szCs w:val="20"/>
              </w:rPr>
            </w:pPr>
            <w:r w:rsidRPr="005A48D9">
              <w:rPr>
                <w:rFonts w:ascii="Klavika Basic Light" w:hAnsi="Klavika Basic Light" w:cs="Klavika Basic Light"/>
                <w:color w:val="FFFFFF" w:themeColor="background1"/>
                <w:sz w:val="20"/>
                <w:szCs w:val="20"/>
              </w:rPr>
              <w:t>Przypisywanie dokumentów do użytkownika</w:t>
            </w:r>
          </w:p>
        </w:tc>
      </w:tr>
      <w:tr w:rsidR="007C3805" w:rsidRPr="005A48D9" w14:paraId="3EA3F43F" w14:textId="77777777" w:rsidTr="007C3805">
        <w:trPr>
          <w:cantSplit/>
        </w:trPr>
        <w:tc>
          <w:tcPr>
            <w:tcW w:w="1129" w:type="dxa"/>
          </w:tcPr>
          <w:p w14:paraId="18E3351D"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M5.RIS.165</w:t>
            </w:r>
          </w:p>
        </w:tc>
        <w:tc>
          <w:tcPr>
            <w:tcW w:w="8647" w:type="dxa"/>
          </w:tcPr>
          <w:p w14:paraId="5F794DAF"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Dokumenty zlecenia, badania, kroku badania oraz karta pacjenta mogą zostać przypisane do konkretnego użytkownika systemu w taki sposób, że tylko ten użytkownik będzie miał prawo je edytować.</w:t>
            </w:r>
          </w:p>
        </w:tc>
        <w:tc>
          <w:tcPr>
            <w:tcW w:w="851" w:type="dxa"/>
          </w:tcPr>
          <w:p w14:paraId="4BA61C99"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4787BEEE" w14:textId="77777777" w:rsidTr="007C3805">
        <w:trPr>
          <w:cantSplit/>
        </w:trPr>
        <w:tc>
          <w:tcPr>
            <w:tcW w:w="1129" w:type="dxa"/>
          </w:tcPr>
          <w:p w14:paraId="32DDE67C"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M5.RIS.165</w:t>
            </w:r>
          </w:p>
        </w:tc>
        <w:tc>
          <w:tcPr>
            <w:tcW w:w="8647" w:type="dxa"/>
          </w:tcPr>
          <w:p w14:paraId="05DFF579"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Użytkownik może wykonywać ( w zależności od posiadanych uprawnień) następujące czynności związane z przypisywaniem dokumentów:</w:t>
            </w:r>
          </w:p>
        </w:tc>
        <w:tc>
          <w:tcPr>
            <w:tcW w:w="851" w:type="dxa"/>
          </w:tcPr>
          <w:p w14:paraId="7BD8CEF0"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6FAC7B86" w14:textId="77777777" w:rsidTr="007C3805">
        <w:trPr>
          <w:cantSplit/>
        </w:trPr>
        <w:tc>
          <w:tcPr>
            <w:tcW w:w="1129" w:type="dxa"/>
          </w:tcPr>
          <w:p w14:paraId="3DB4801C"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50A38F3B"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Przypisanie dokumentu do siebie,</w:t>
            </w:r>
          </w:p>
        </w:tc>
        <w:tc>
          <w:tcPr>
            <w:tcW w:w="851" w:type="dxa"/>
          </w:tcPr>
          <w:p w14:paraId="2DBABB34"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29DFD513" w14:textId="77777777" w:rsidTr="007C3805">
        <w:trPr>
          <w:cantSplit/>
        </w:trPr>
        <w:tc>
          <w:tcPr>
            <w:tcW w:w="1129" w:type="dxa"/>
          </w:tcPr>
          <w:p w14:paraId="470BC861"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2A12FF17"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Przypisanie dokumentu do innego użytkownika,</w:t>
            </w:r>
          </w:p>
        </w:tc>
        <w:tc>
          <w:tcPr>
            <w:tcW w:w="851" w:type="dxa"/>
          </w:tcPr>
          <w:p w14:paraId="35D0E4A1"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051B447D" w14:textId="77777777" w:rsidTr="007C3805">
        <w:trPr>
          <w:cantSplit/>
        </w:trPr>
        <w:tc>
          <w:tcPr>
            <w:tcW w:w="1129" w:type="dxa"/>
          </w:tcPr>
          <w:p w14:paraId="0AFDF28D"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4B4ECAFC"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Usunięcie przypisania dokumentu do siebie,</w:t>
            </w:r>
          </w:p>
        </w:tc>
        <w:tc>
          <w:tcPr>
            <w:tcW w:w="851" w:type="dxa"/>
          </w:tcPr>
          <w:p w14:paraId="28CE157E"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11BF480F" w14:textId="77777777" w:rsidTr="007C3805">
        <w:trPr>
          <w:cantSplit/>
        </w:trPr>
        <w:tc>
          <w:tcPr>
            <w:tcW w:w="1129" w:type="dxa"/>
          </w:tcPr>
          <w:p w14:paraId="021F2E5B"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0141FC5B"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Usunięcie przypisania dokumentu do innego użytkownika.</w:t>
            </w:r>
          </w:p>
        </w:tc>
        <w:tc>
          <w:tcPr>
            <w:tcW w:w="851" w:type="dxa"/>
          </w:tcPr>
          <w:p w14:paraId="5B7AD160"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5C614AE4" w14:textId="77777777" w:rsidTr="007C3805">
        <w:trPr>
          <w:cantSplit/>
        </w:trPr>
        <w:tc>
          <w:tcPr>
            <w:tcW w:w="1129" w:type="dxa"/>
          </w:tcPr>
          <w:p w14:paraId="723C154D"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M5.RIS.166</w:t>
            </w:r>
          </w:p>
        </w:tc>
        <w:tc>
          <w:tcPr>
            <w:tcW w:w="8647" w:type="dxa"/>
          </w:tcPr>
          <w:p w14:paraId="060A3179"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Uprawnienia do poszczególnych czynności związanych z przypisywaniem dokumentów do użytkowników ustalane przez administratora są na poziomie ról w systemie.</w:t>
            </w:r>
          </w:p>
        </w:tc>
        <w:tc>
          <w:tcPr>
            <w:tcW w:w="851" w:type="dxa"/>
          </w:tcPr>
          <w:p w14:paraId="5018A43B"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7B7C1F85" w14:textId="77777777" w:rsidTr="007C3805">
        <w:trPr>
          <w:cantSplit/>
        </w:trPr>
        <w:tc>
          <w:tcPr>
            <w:tcW w:w="1129" w:type="dxa"/>
          </w:tcPr>
          <w:p w14:paraId="1B82F668"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M5.RIS.167</w:t>
            </w:r>
          </w:p>
        </w:tc>
        <w:tc>
          <w:tcPr>
            <w:tcW w:w="8647" w:type="dxa"/>
          </w:tcPr>
          <w:p w14:paraId="0A33A4A3"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Lista dokumentów przypisanych do aktualnie zalogowanego użytkownika dostępna jest z poziomu menu głównego.</w:t>
            </w:r>
          </w:p>
        </w:tc>
        <w:tc>
          <w:tcPr>
            <w:tcW w:w="851" w:type="dxa"/>
          </w:tcPr>
          <w:p w14:paraId="7A3FC52C"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4116C295" w14:textId="77777777" w:rsidTr="007C3805">
        <w:trPr>
          <w:cantSplit/>
        </w:trPr>
        <w:tc>
          <w:tcPr>
            <w:tcW w:w="1129" w:type="dxa"/>
          </w:tcPr>
          <w:p w14:paraId="63D218F1"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M5.RIS.168</w:t>
            </w:r>
          </w:p>
        </w:tc>
        <w:tc>
          <w:tcPr>
            <w:tcW w:w="8647" w:type="dxa"/>
          </w:tcPr>
          <w:p w14:paraId="0E13B77C"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Lista dokumentów przypisanych do aktualnie zalogowanego użytkownika może być filtrowana ze względu na typ dokumentu.</w:t>
            </w:r>
          </w:p>
        </w:tc>
        <w:tc>
          <w:tcPr>
            <w:tcW w:w="851" w:type="dxa"/>
          </w:tcPr>
          <w:p w14:paraId="2572D309"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45F579B1" w14:textId="77777777" w:rsidTr="007C3805">
        <w:trPr>
          <w:cantSplit/>
        </w:trPr>
        <w:tc>
          <w:tcPr>
            <w:tcW w:w="1129" w:type="dxa"/>
          </w:tcPr>
          <w:p w14:paraId="21339E74"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M5.RIS.169</w:t>
            </w:r>
          </w:p>
        </w:tc>
        <w:tc>
          <w:tcPr>
            <w:tcW w:w="8647" w:type="dxa"/>
          </w:tcPr>
          <w:p w14:paraId="54529730"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Lista dokumentów przypisanych do aktualnie zalogowanego użytkownika umożliwia wywołanie podglądu danego dokumentu.</w:t>
            </w:r>
          </w:p>
        </w:tc>
        <w:tc>
          <w:tcPr>
            <w:tcW w:w="851" w:type="dxa"/>
          </w:tcPr>
          <w:p w14:paraId="7F7EFE7A"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7E8803B7" w14:textId="77777777" w:rsidTr="007C3805">
        <w:trPr>
          <w:cantSplit/>
        </w:trPr>
        <w:tc>
          <w:tcPr>
            <w:tcW w:w="1129" w:type="dxa"/>
          </w:tcPr>
          <w:p w14:paraId="754A6060"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M5.RIS.170</w:t>
            </w:r>
          </w:p>
        </w:tc>
        <w:tc>
          <w:tcPr>
            <w:tcW w:w="8647" w:type="dxa"/>
          </w:tcPr>
          <w:p w14:paraId="4160445A"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Lista dokumentów przypisanych do aktualnie zalogowanego użytkownika umożliwia usunięcie przypisania danego dokumentu.</w:t>
            </w:r>
          </w:p>
        </w:tc>
        <w:tc>
          <w:tcPr>
            <w:tcW w:w="851" w:type="dxa"/>
          </w:tcPr>
          <w:p w14:paraId="252B05BE"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28C501B8" w14:textId="77777777" w:rsidTr="007C3805">
        <w:trPr>
          <w:cantSplit/>
        </w:trPr>
        <w:tc>
          <w:tcPr>
            <w:tcW w:w="1129" w:type="dxa"/>
          </w:tcPr>
          <w:p w14:paraId="43037E70"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M5.RIS.171</w:t>
            </w:r>
          </w:p>
        </w:tc>
        <w:tc>
          <w:tcPr>
            <w:tcW w:w="8647" w:type="dxa"/>
          </w:tcPr>
          <w:p w14:paraId="78166B5F"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Lista dokumentów przypisanych do aktualnie zalogowanego użytkownika pozwala na zaznaczenie jednego lub więcej elementów listy i wykonanie wspólnej czynności usunięcia przypisania na wybranych dokumentach.</w:t>
            </w:r>
          </w:p>
        </w:tc>
        <w:tc>
          <w:tcPr>
            <w:tcW w:w="851" w:type="dxa"/>
          </w:tcPr>
          <w:p w14:paraId="0F220FCE"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BD1D8C" w:rsidRPr="005A48D9" w14:paraId="26EDEDF0" w14:textId="77777777" w:rsidTr="005D57A3">
        <w:trPr>
          <w:cantSplit/>
        </w:trPr>
        <w:tc>
          <w:tcPr>
            <w:tcW w:w="10627" w:type="dxa"/>
            <w:gridSpan w:val="3"/>
            <w:shd w:val="clear" w:color="auto" w:fill="A70A68"/>
          </w:tcPr>
          <w:p w14:paraId="28DFA5F2" w14:textId="77777777" w:rsidR="00BD1D8C" w:rsidRPr="005A48D9" w:rsidRDefault="00BD1D8C" w:rsidP="00BF0E8B">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FFFFFF" w:themeColor="background1"/>
                <w:sz w:val="20"/>
                <w:szCs w:val="20"/>
              </w:rPr>
              <w:t>Administracja systemem</w:t>
            </w:r>
          </w:p>
        </w:tc>
      </w:tr>
      <w:tr w:rsidR="007C3805" w:rsidRPr="005A48D9" w14:paraId="2A0D85A5" w14:textId="77777777" w:rsidTr="007C3805">
        <w:trPr>
          <w:cantSplit/>
        </w:trPr>
        <w:tc>
          <w:tcPr>
            <w:tcW w:w="1129" w:type="dxa"/>
          </w:tcPr>
          <w:p w14:paraId="10CDCC6F"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M5.RIS.172</w:t>
            </w:r>
          </w:p>
        </w:tc>
        <w:tc>
          <w:tcPr>
            <w:tcW w:w="8647" w:type="dxa"/>
          </w:tcPr>
          <w:p w14:paraId="4228734C"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umożliwia użytkownikowi zmianę hasła dostępu. Domyślnie nowe hasło musi posiadać co najmniej 8 znaków, małe i wielkie litery, znaki specjalne i cyfry. Wymagania dotyczące mocy hasła mogą być ustalone na etapie wdrożenia.</w:t>
            </w:r>
          </w:p>
        </w:tc>
        <w:tc>
          <w:tcPr>
            <w:tcW w:w="851" w:type="dxa"/>
          </w:tcPr>
          <w:p w14:paraId="24DC148F"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175CB85B" w14:textId="77777777" w:rsidTr="007C3805">
        <w:trPr>
          <w:cantSplit/>
        </w:trPr>
        <w:tc>
          <w:tcPr>
            <w:tcW w:w="1129" w:type="dxa"/>
          </w:tcPr>
          <w:p w14:paraId="63CCE0A8"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M5.RIS.173</w:t>
            </w:r>
          </w:p>
        </w:tc>
        <w:tc>
          <w:tcPr>
            <w:tcW w:w="8647" w:type="dxa"/>
          </w:tcPr>
          <w:p w14:paraId="45D38571"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w przypadku braku jakiejkolwiek interakcji z serwerem po upływie zdefiniowanego czasu automatycznie wylogowuje użytkownika.</w:t>
            </w:r>
          </w:p>
        </w:tc>
        <w:tc>
          <w:tcPr>
            <w:tcW w:w="851" w:type="dxa"/>
          </w:tcPr>
          <w:p w14:paraId="5EB315EB"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0FFA8332" w14:textId="77777777" w:rsidTr="007C3805">
        <w:trPr>
          <w:cantSplit/>
        </w:trPr>
        <w:tc>
          <w:tcPr>
            <w:tcW w:w="1129" w:type="dxa"/>
          </w:tcPr>
          <w:p w14:paraId="5B1948AF"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lastRenderedPageBreak/>
              <w:t>M5.RIS.174</w:t>
            </w:r>
          </w:p>
        </w:tc>
        <w:tc>
          <w:tcPr>
            <w:tcW w:w="8647" w:type="dxa"/>
          </w:tcPr>
          <w:p w14:paraId="7406424E"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posiada mechanizm autozapisu wprowadzanych danych – na wypadek na przykład przypadkowego wyłączenia przeglądarki internetowej lub awarii systemu operacyjnego. Interwał czasowy autozapisu jest możliwy do ustawienia przez użytkownika z odpowiednimi uprawnieniami.</w:t>
            </w:r>
          </w:p>
        </w:tc>
        <w:tc>
          <w:tcPr>
            <w:tcW w:w="851" w:type="dxa"/>
          </w:tcPr>
          <w:p w14:paraId="2F2A9748"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2F7DB28C" w14:textId="77777777" w:rsidTr="007C3805">
        <w:trPr>
          <w:cantSplit/>
        </w:trPr>
        <w:tc>
          <w:tcPr>
            <w:tcW w:w="1129" w:type="dxa"/>
          </w:tcPr>
          <w:p w14:paraId="1887C712"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M5.RIS.175</w:t>
            </w:r>
          </w:p>
        </w:tc>
        <w:tc>
          <w:tcPr>
            <w:tcW w:w="8647" w:type="dxa"/>
          </w:tcPr>
          <w:p w14:paraId="2BECAFF8"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posiada moduł do definiowania i edycji ról i uprawnień. Moduł jest dostępny dla użytkownika z odpowiednimi uprawnieniami.</w:t>
            </w:r>
          </w:p>
        </w:tc>
        <w:tc>
          <w:tcPr>
            <w:tcW w:w="851" w:type="dxa"/>
          </w:tcPr>
          <w:p w14:paraId="322779F0"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31B50F7A" w14:textId="77777777" w:rsidTr="007C3805">
        <w:trPr>
          <w:cantSplit/>
        </w:trPr>
        <w:tc>
          <w:tcPr>
            <w:tcW w:w="1129" w:type="dxa"/>
          </w:tcPr>
          <w:p w14:paraId="04376DD8"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M5.RIS.176</w:t>
            </w:r>
          </w:p>
        </w:tc>
        <w:tc>
          <w:tcPr>
            <w:tcW w:w="8647" w:type="dxa"/>
          </w:tcPr>
          <w:p w14:paraId="5D7DA7CC"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Uprawnienia w systemie definiowane są na poziomie dostępu do przeglądania wybranych list i dokumentów oraz do możliwości wykonywania konkretnych czynności, związanych z przepływem pracy.</w:t>
            </w:r>
          </w:p>
        </w:tc>
        <w:tc>
          <w:tcPr>
            <w:tcW w:w="851" w:type="dxa"/>
          </w:tcPr>
          <w:p w14:paraId="389B1D05"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5E4FD364" w14:textId="77777777" w:rsidTr="007C3805">
        <w:trPr>
          <w:cantSplit/>
        </w:trPr>
        <w:tc>
          <w:tcPr>
            <w:tcW w:w="1129" w:type="dxa"/>
          </w:tcPr>
          <w:p w14:paraId="0A1F79D0"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M5.RIS.177</w:t>
            </w:r>
          </w:p>
        </w:tc>
        <w:tc>
          <w:tcPr>
            <w:tcW w:w="8647" w:type="dxa"/>
          </w:tcPr>
          <w:p w14:paraId="7490E6C4"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Jeżeli dana rola nie ma dostępu do danej funkcji z Menu głównego (np. do Słowników) to użytkownik po zalogowaniu nie widzi tej pozycji na pasku Menu. Dzięki temu uproszczony jest wygląd i ergonomia używania systemu.</w:t>
            </w:r>
          </w:p>
        </w:tc>
        <w:tc>
          <w:tcPr>
            <w:tcW w:w="851" w:type="dxa"/>
          </w:tcPr>
          <w:p w14:paraId="75F1F4F8"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1101D41E" w14:textId="77777777" w:rsidTr="007C3805">
        <w:trPr>
          <w:cantSplit/>
        </w:trPr>
        <w:tc>
          <w:tcPr>
            <w:tcW w:w="1129" w:type="dxa"/>
          </w:tcPr>
          <w:p w14:paraId="376D8290"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M5.RIS.178</w:t>
            </w:r>
          </w:p>
        </w:tc>
        <w:tc>
          <w:tcPr>
            <w:tcW w:w="8647" w:type="dxa"/>
          </w:tcPr>
          <w:p w14:paraId="7F36A2FA"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przydzielać uprawnienia do odczytu/edycji/usuwania: załączników, notatek, szablonów publicznych i prywatnych powiązanych ze zleceniem, badaniem, krokiem badania, pacjentem, kwerend publicznych i prywatnych.</w:t>
            </w:r>
          </w:p>
        </w:tc>
        <w:tc>
          <w:tcPr>
            <w:tcW w:w="851" w:type="dxa"/>
          </w:tcPr>
          <w:p w14:paraId="6E175AC3"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4E6180F8" w14:textId="77777777" w:rsidTr="007C3805">
        <w:trPr>
          <w:cantSplit/>
        </w:trPr>
        <w:tc>
          <w:tcPr>
            <w:tcW w:w="1129" w:type="dxa"/>
          </w:tcPr>
          <w:p w14:paraId="0E333E52"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M5.RIS.179</w:t>
            </w:r>
          </w:p>
        </w:tc>
        <w:tc>
          <w:tcPr>
            <w:tcW w:w="8647" w:type="dxa"/>
          </w:tcPr>
          <w:p w14:paraId="5EEA84D6"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posiada predefiniowane role co najmniej:</w:t>
            </w:r>
          </w:p>
        </w:tc>
        <w:tc>
          <w:tcPr>
            <w:tcW w:w="851" w:type="dxa"/>
          </w:tcPr>
          <w:p w14:paraId="65F6F6A8"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7668DD34" w14:textId="77777777" w:rsidTr="007C3805">
        <w:trPr>
          <w:cantSplit/>
        </w:trPr>
        <w:tc>
          <w:tcPr>
            <w:tcW w:w="1129" w:type="dxa"/>
          </w:tcPr>
          <w:p w14:paraId="0D9D8031"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6E4B7FF6"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Administratora</w:t>
            </w:r>
          </w:p>
        </w:tc>
        <w:tc>
          <w:tcPr>
            <w:tcW w:w="851" w:type="dxa"/>
          </w:tcPr>
          <w:p w14:paraId="6178E7FE"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0C30A603" w14:textId="77777777" w:rsidTr="007C3805">
        <w:trPr>
          <w:cantSplit/>
        </w:trPr>
        <w:tc>
          <w:tcPr>
            <w:tcW w:w="1129" w:type="dxa"/>
          </w:tcPr>
          <w:p w14:paraId="2FFAFD3E"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4AD1F5FC"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Rejestracji</w:t>
            </w:r>
          </w:p>
        </w:tc>
        <w:tc>
          <w:tcPr>
            <w:tcW w:w="851" w:type="dxa"/>
          </w:tcPr>
          <w:p w14:paraId="73D6A2CE"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34850657" w14:textId="77777777" w:rsidTr="007C3805">
        <w:trPr>
          <w:cantSplit/>
        </w:trPr>
        <w:tc>
          <w:tcPr>
            <w:tcW w:w="1129" w:type="dxa"/>
          </w:tcPr>
          <w:p w14:paraId="415D673B"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374E075E"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Dyspozytora badań</w:t>
            </w:r>
          </w:p>
        </w:tc>
        <w:tc>
          <w:tcPr>
            <w:tcW w:w="851" w:type="dxa"/>
          </w:tcPr>
          <w:p w14:paraId="477D7F2F"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5E2D3FFD" w14:textId="77777777" w:rsidTr="007C3805">
        <w:trPr>
          <w:cantSplit/>
        </w:trPr>
        <w:tc>
          <w:tcPr>
            <w:tcW w:w="1129" w:type="dxa"/>
          </w:tcPr>
          <w:p w14:paraId="6E511065"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36EED5E6"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Technika</w:t>
            </w:r>
          </w:p>
        </w:tc>
        <w:tc>
          <w:tcPr>
            <w:tcW w:w="851" w:type="dxa"/>
          </w:tcPr>
          <w:p w14:paraId="03909EEB"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4B1D54D5" w14:textId="77777777" w:rsidTr="007C3805">
        <w:trPr>
          <w:cantSplit/>
        </w:trPr>
        <w:tc>
          <w:tcPr>
            <w:tcW w:w="1129" w:type="dxa"/>
          </w:tcPr>
          <w:p w14:paraId="08FCA39B"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5F1D2ADA"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Lekarza radiologa</w:t>
            </w:r>
          </w:p>
        </w:tc>
        <w:tc>
          <w:tcPr>
            <w:tcW w:w="851" w:type="dxa"/>
          </w:tcPr>
          <w:p w14:paraId="7D01DA36"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64255CDD" w14:textId="77777777" w:rsidTr="007C3805">
        <w:trPr>
          <w:cantSplit/>
        </w:trPr>
        <w:tc>
          <w:tcPr>
            <w:tcW w:w="1129" w:type="dxa"/>
          </w:tcPr>
          <w:p w14:paraId="3F4C5C1A"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6F761A6C"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Pielęgniarki</w:t>
            </w:r>
          </w:p>
        </w:tc>
        <w:tc>
          <w:tcPr>
            <w:tcW w:w="851" w:type="dxa"/>
          </w:tcPr>
          <w:p w14:paraId="20E09E4B"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13D986FE" w14:textId="77777777" w:rsidTr="007C3805">
        <w:trPr>
          <w:cantSplit/>
        </w:trPr>
        <w:tc>
          <w:tcPr>
            <w:tcW w:w="1129" w:type="dxa"/>
          </w:tcPr>
          <w:p w14:paraId="08687E47"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2BC1242A"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Statystyka</w:t>
            </w:r>
          </w:p>
        </w:tc>
        <w:tc>
          <w:tcPr>
            <w:tcW w:w="851" w:type="dxa"/>
          </w:tcPr>
          <w:p w14:paraId="2B9525D8"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45C50232" w14:textId="77777777" w:rsidTr="007C3805">
        <w:trPr>
          <w:cantSplit/>
        </w:trPr>
        <w:tc>
          <w:tcPr>
            <w:tcW w:w="1129" w:type="dxa"/>
          </w:tcPr>
          <w:p w14:paraId="1B1C889B"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M5.RIS.180</w:t>
            </w:r>
          </w:p>
        </w:tc>
        <w:tc>
          <w:tcPr>
            <w:tcW w:w="8647" w:type="dxa"/>
          </w:tcPr>
          <w:p w14:paraId="30B15CFB"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udostępnia historię zmian każdego dokumentu w systemie, wraz z informacją co najmniej o:</w:t>
            </w:r>
          </w:p>
        </w:tc>
        <w:tc>
          <w:tcPr>
            <w:tcW w:w="851" w:type="dxa"/>
          </w:tcPr>
          <w:p w14:paraId="1F48C547"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680CC7B3" w14:textId="77777777" w:rsidTr="007C3805">
        <w:trPr>
          <w:cantSplit/>
        </w:trPr>
        <w:tc>
          <w:tcPr>
            <w:tcW w:w="1129" w:type="dxa"/>
          </w:tcPr>
          <w:p w14:paraId="31F203FE"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2C8FFA38"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Datach i czasie zmian,</w:t>
            </w:r>
          </w:p>
        </w:tc>
        <w:tc>
          <w:tcPr>
            <w:tcW w:w="851" w:type="dxa"/>
          </w:tcPr>
          <w:p w14:paraId="2A7F131B"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7B66A604" w14:textId="77777777" w:rsidTr="007C3805">
        <w:trPr>
          <w:cantSplit/>
        </w:trPr>
        <w:tc>
          <w:tcPr>
            <w:tcW w:w="1129" w:type="dxa"/>
          </w:tcPr>
          <w:p w14:paraId="4D561683"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7AAA7C6C"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Użytkownikach wprowadzających zmiany,</w:t>
            </w:r>
          </w:p>
        </w:tc>
        <w:tc>
          <w:tcPr>
            <w:tcW w:w="851" w:type="dxa"/>
          </w:tcPr>
          <w:p w14:paraId="79743D75"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215AB326" w14:textId="77777777" w:rsidTr="007C3805">
        <w:trPr>
          <w:cantSplit/>
        </w:trPr>
        <w:tc>
          <w:tcPr>
            <w:tcW w:w="1129" w:type="dxa"/>
          </w:tcPr>
          <w:p w14:paraId="2BFBD2AD"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76CE0DFC"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Stanie wyjściowym dokumentu,</w:t>
            </w:r>
          </w:p>
        </w:tc>
        <w:tc>
          <w:tcPr>
            <w:tcW w:w="851" w:type="dxa"/>
          </w:tcPr>
          <w:p w14:paraId="59FB8644"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5D48529C" w14:textId="77777777" w:rsidTr="007C3805">
        <w:trPr>
          <w:cantSplit/>
        </w:trPr>
        <w:tc>
          <w:tcPr>
            <w:tcW w:w="1129" w:type="dxa"/>
          </w:tcPr>
          <w:p w14:paraId="2F97877B"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633548E2"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Czynności podjętej przez użytkownika,</w:t>
            </w:r>
          </w:p>
        </w:tc>
        <w:tc>
          <w:tcPr>
            <w:tcW w:w="851" w:type="dxa"/>
          </w:tcPr>
          <w:p w14:paraId="0E39DFB8"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17007A67" w14:textId="77777777" w:rsidTr="007C3805">
        <w:trPr>
          <w:cantSplit/>
        </w:trPr>
        <w:tc>
          <w:tcPr>
            <w:tcW w:w="1129" w:type="dxa"/>
          </w:tcPr>
          <w:p w14:paraId="3A96106D"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2A00F2B3"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Wglądem w poprzednie wersje dokumentu</w:t>
            </w:r>
          </w:p>
        </w:tc>
        <w:tc>
          <w:tcPr>
            <w:tcW w:w="851" w:type="dxa"/>
          </w:tcPr>
          <w:p w14:paraId="016B9359"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6E17DE24" w14:textId="77777777" w:rsidTr="007C3805">
        <w:trPr>
          <w:cantSplit/>
        </w:trPr>
        <w:tc>
          <w:tcPr>
            <w:tcW w:w="1129" w:type="dxa"/>
          </w:tcPr>
          <w:p w14:paraId="08647652"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M5.RIS.181</w:t>
            </w:r>
          </w:p>
        </w:tc>
        <w:tc>
          <w:tcPr>
            <w:tcW w:w="8647" w:type="dxa"/>
          </w:tcPr>
          <w:p w14:paraId="111BEFE9"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na ustalenie czasu rozpoczęcia i zakończenia pracy (dla widoku grafików i terminarza).</w:t>
            </w:r>
          </w:p>
        </w:tc>
        <w:tc>
          <w:tcPr>
            <w:tcW w:w="851" w:type="dxa"/>
          </w:tcPr>
          <w:p w14:paraId="77CF7DBE"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3C145EA2" w14:textId="77777777" w:rsidTr="007C3805">
        <w:trPr>
          <w:cantSplit/>
        </w:trPr>
        <w:tc>
          <w:tcPr>
            <w:tcW w:w="1129" w:type="dxa"/>
          </w:tcPr>
          <w:p w14:paraId="24B1F3E8"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M5.RIS.182</w:t>
            </w:r>
          </w:p>
        </w:tc>
        <w:tc>
          <w:tcPr>
            <w:tcW w:w="8647" w:type="dxa"/>
          </w:tcPr>
          <w:p w14:paraId="59E6C340"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administratorowi na resetowanie hasła użytkownika.</w:t>
            </w:r>
          </w:p>
        </w:tc>
        <w:tc>
          <w:tcPr>
            <w:tcW w:w="851" w:type="dxa"/>
          </w:tcPr>
          <w:p w14:paraId="04DD6265"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7A033253" w14:textId="77777777" w:rsidTr="007C3805">
        <w:trPr>
          <w:cantSplit/>
        </w:trPr>
        <w:tc>
          <w:tcPr>
            <w:tcW w:w="1129" w:type="dxa"/>
          </w:tcPr>
          <w:p w14:paraId="747F518D"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M5.RIS.183</w:t>
            </w:r>
          </w:p>
        </w:tc>
        <w:tc>
          <w:tcPr>
            <w:tcW w:w="8647" w:type="dxa"/>
          </w:tcPr>
          <w:p w14:paraId="53689338"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administratorowi na przypisanie użytkownikowi więcej niż jednej roli.</w:t>
            </w:r>
          </w:p>
        </w:tc>
        <w:tc>
          <w:tcPr>
            <w:tcW w:w="851" w:type="dxa"/>
          </w:tcPr>
          <w:p w14:paraId="6DE4B511"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21D7D7FB" w14:textId="77777777" w:rsidTr="007C3805">
        <w:trPr>
          <w:cantSplit/>
        </w:trPr>
        <w:tc>
          <w:tcPr>
            <w:tcW w:w="1129" w:type="dxa"/>
          </w:tcPr>
          <w:p w14:paraId="67AEA2BF"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M5.RIS.184</w:t>
            </w:r>
          </w:p>
        </w:tc>
        <w:tc>
          <w:tcPr>
            <w:tcW w:w="8647" w:type="dxa"/>
          </w:tcPr>
          <w:p w14:paraId="31A65852"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Dane w polach wyboru lub polach wielokrotnego wyboru poszczególnych formularzy pobierane ze słowników, dostępnych do edycji – zarówno ich zawartości, jak i kolejności wyświetlania na listach.</w:t>
            </w:r>
          </w:p>
        </w:tc>
        <w:tc>
          <w:tcPr>
            <w:tcW w:w="851" w:type="dxa"/>
          </w:tcPr>
          <w:p w14:paraId="559720F2"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4F583348" w14:textId="77777777" w:rsidTr="007C3805">
        <w:trPr>
          <w:cantSplit/>
        </w:trPr>
        <w:tc>
          <w:tcPr>
            <w:tcW w:w="1129" w:type="dxa"/>
          </w:tcPr>
          <w:p w14:paraId="70857985"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M5.RIS.185</w:t>
            </w:r>
          </w:p>
        </w:tc>
        <w:tc>
          <w:tcPr>
            <w:tcW w:w="8647" w:type="dxa"/>
          </w:tcPr>
          <w:p w14:paraId="4B93CC24"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na eksport list słownikowych do pliku CSV.</w:t>
            </w:r>
          </w:p>
        </w:tc>
        <w:tc>
          <w:tcPr>
            <w:tcW w:w="851" w:type="dxa"/>
          </w:tcPr>
          <w:p w14:paraId="000B5F6B"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1364AB21" w14:textId="77777777" w:rsidTr="007C3805">
        <w:trPr>
          <w:cantSplit/>
        </w:trPr>
        <w:tc>
          <w:tcPr>
            <w:tcW w:w="1129" w:type="dxa"/>
          </w:tcPr>
          <w:p w14:paraId="05B43FD5"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M5.RIS.186</w:t>
            </w:r>
          </w:p>
        </w:tc>
        <w:tc>
          <w:tcPr>
            <w:tcW w:w="8647" w:type="dxa"/>
          </w:tcPr>
          <w:p w14:paraId="6F0173FE"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umożliwia zmianę kolejności na listach słownikowych z wykorzystaniem drag and drop. Zmiana kolejności będzie widoczna na listach rozwijalnych formularzy .</w:t>
            </w:r>
          </w:p>
        </w:tc>
        <w:tc>
          <w:tcPr>
            <w:tcW w:w="851" w:type="dxa"/>
          </w:tcPr>
          <w:p w14:paraId="25CBB828"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4BE3A16D" w14:textId="77777777" w:rsidTr="007C3805">
        <w:trPr>
          <w:cantSplit/>
        </w:trPr>
        <w:tc>
          <w:tcPr>
            <w:tcW w:w="1129" w:type="dxa"/>
          </w:tcPr>
          <w:p w14:paraId="1805C73D"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M5.RIS.187</w:t>
            </w:r>
          </w:p>
        </w:tc>
        <w:tc>
          <w:tcPr>
            <w:tcW w:w="8647" w:type="dxa"/>
          </w:tcPr>
          <w:p w14:paraId="30B9361E"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posiada kontrolę poprawności wprowadzanego NPWZ.</w:t>
            </w:r>
          </w:p>
        </w:tc>
        <w:tc>
          <w:tcPr>
            <w:tcW w:w="851" w:type="dxa"/>
          </w:tcPr>
          <w:p w14:paraId="4C5DF743"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3DD0E232" w14:textId="77777777" w:rsidTr="007C3805">
        <w:trPr>
          <w:cantSplit/>
        </w:trPr>
        <w:tc>
          <w:tcPr>
            <w:tcW w:w="1129" w:type="dxa"/>
          </w:tcPr>
          <w:p w14:paraId="76B4B580"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M5.RIS.188</w:t>
            </w:r>
          </w:p>
        </w:tc>
        <w:tc>
          <w:tcPr>
            <w:tcW w:w="8647" w:type="dxa"/>
          </w:tcPr>
          <w:p w14:paraId="0DA3E6B7"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na dodawanie typów zleceń. W ramach typów zleceń można wskazać powiązane badania – dostępne ze słownika wewnętrznego.</w:t>
            </w:r>
          </w:p>
        </w:tc>
        <w:tc>
          <w:tcPr>
            <w:tcW w:w="851" w:type="dxa"/>
          </w:tcPr>
          <w:p w14:paraId="63D6ADA8"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42C7E132" w14:textId="77777777" w:rsidTr="007C3805">
        <w:trPr>
          <w:cantSplit/>
        </w:trPr>
        <w:tc>
          <w:tcPr>
            <w:tcW w:w="1129" w:type="dxa"/>
          </w:tcPr>
          <w:p w14:paraId="11825BAD"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M5.RIS.189</w:t>
            </w:r>
          </w:p>
        </w:tc>
        <w:tc>
          <w:tcPr>
            <w:tcW w:w="8647" w:type="dxa"/>
          </w:tcPr>
          <w:p w14:paraId="5103C893"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na dodawanie typów badań. W ramach typów badań można wskazać powiązane kroki badań – dostępne ze słownika wewnętrznego.</w:t>
            </w:r>
          </w:p>
        </w:tc>
        <w:tc>
          <w:tcPr>
            <w:tcW w:w="851" w:type="dxa"/>
          </w:tcPr>
          <w:p w14:paraId="1932893E"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54128B67" w14:textId="77777777" w:rsidTr="007C3805">
        <w:trPr>
          <w:cantSplit/>
        </w:trPr>
        <w:tc>
          <w:tcPr>
            <w:tcW w:w="1129" w:type="dxa"/>
          </w:tcPr>
          <w:p w14:paraId="0917148F"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M5.RIS.190</w:t>
            </w:r>
          </w:p>
        </w:tc>
        <w:tc>
          <w:tcPr>
            <w:tcW w:w="8647" w:type="dxa"/>
          </w:tcPr>
          <w:p w14:paraId="557C59CF"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na dodawanie typów kroków badań. Przy podawaniu typu kroku badania można określić jego orientacyjny czas wykonywania.</w:t>
            </w:r>
          </w:p>
        </w:tc>
        <w:tc>
          <w:tcPr>
            <w:tcW w:w="851" w:type="dxa"/>
          </w:tcPr>
          <w:p w14:paraId="1E8E4C51"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1F7227F4" w14:textId="77777777" w:rsidTr="007C3805">
        <w:trPr>
          <w:cantSplit/>
        </w:trPr>
        <w:tc>
          <w:tcPr>
            <w:tcW w:w="1129" w:type="dxa"/>
          </w:tcPr>
          <w:p w14:paraId="667ACF4C"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M5.RIS.191</w:t>
            </w:r>
          </w:p>
        </w:tc>
        <w:tc>
          <w:tcPr>
            <w:tcW w:w="8647" w:type="dxa"/>
          </w:tcPr>
          <w:p w14:paraId="106F917F"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na dodawanie grup typów kroków.  Typy kroków należące do grupy pochodzą ze słownika wewnętrznego.</w:t>
            </w:r>
          </w:p>
        </w:tc>
        <w:tc>
          <w:tcPr>
            <w:tcW w:w="851" w:type="dxa"/>
          </w:tcPr>
          <w:p w14:paraId="232D646B"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68907797" w14:textId="77777777" w:rsidTr="007C3805">
        <w:trPr>
          <w:cantSplit/>
        </w:trPr>
        <w:tc>
          <w:tcPr>
            <w:tcW w:w="1129" w:type="dxa"/>
          </w:tcPr>
          <w:p w14:paraId="79736F43"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M5.RIS.192</w:t>
            </w:r>
          </w:p>
        </w:tc>
        <w:tc>
          <w:tcPr>
            <w:tcW w:w="8647" w:type="dxa"/>
          </w:tcPr>
          <w:p w14:paraId="5C80634F"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pozwala na określenie pozycji słownikowej jako Aktywna/Nieaktywna. Pozycje nieaktywne nie są dostępne do wyboru przez użytkowników systemu, jednak nie są usuwane.</w:t>
            </w:r>
          </w:p>
        </w:tc>
        <w:tc>
          <w:tcPr>
            <w:tcW w:w="851" w:type="dxa"/>
          </w:tcPr>
          <w:p w14:paraId="446EC536"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BD1D8C" w:rsidRPr="005A48D9" w14:paraId="48046197" w14:textId="77777777" w:rsidTr="00BD1D8C">
        <w:trPr>
          <w:cantSplit/>
        </w:trPr>
        <w:tc>
          <w:tcPr>
            <w:tcW w:w="10627" w:type="dxa"/>
            <w:gridSpan w:val="3"/>
            <w:shd w:val="clear" w:color="auto" w:fill="A70A68"/>
          </w:tcPr>
          <w:p w14:paraId="0948C6EF" w14:textId="77777777" w:rsidR="00BD1D8C" w:rsidRPr="005A48D9" w:rsidRDefault="00BD1D8C" w:rsidP="00382765">
            <w:pPr>
              <w:autoSpaceDE w:val="0"/>
              <w:autoSpaceDN w:val="0"/>
              <w:adjustRightInd w:val="0"/>
              <w:spacing w:after="0"/>
              <w:jc w:val="center"/>
              <w:rPr>
                <w:rFonts w:ascii="Klavika Basic Light" w:hAnsi="Klavika Basic Light" w:cs="Klavika Basic Light"/>
                <w:color w:val="FFFFFF" w:themeColor="background1"/>
                <w:sz w:val="20"/>
                <w:szCs w:val="20"/>
              </w:rPr>
            </w:pPr>
            <w:r w:rsidRPr="005A48D9">
              <w:rPr>
                <w:rFonts w:ascii="Klavika Basic Light" w:hAnsi="Klavika Basic Light" w:cs="Klavika Basic Light"/>
                <w:color w:val="FFFFFF" w:themeColor="background1"/>
                <w:sz w:val="20"/>
                <w:szCs w:val="20"/>
              </w:rPr>
              <w:t>Raportowanie</w:t>
            </w:r>
          </w:p>
        </w:tc>
      </w:tr>
      <w:tr w:rsidR="007C3805" w:rsidRPr="005A48D9" w14:paraId="17FCBF05" w14:textId="77777777" w:rsidTr="007C3805">
        <w:trPr>
          <w:cantSplit/>
        </w:trPr>
        <w:tc>
          <w:tcPr>
            <w:tcW w:w="1129" w:type="dxa"/>
          </w:tcPr>
          <w:p w14:paraId="6B20C27B"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M5.RIS.193</w:t>
            </w:r>
          </w:p>
        </w:tc>
        <w:tc>
          <w:tcPr>
            <w:tcW w:w="8647" w:type="dxa"/>
          </w:tcPr>
          <w:p w14:paraId="62D1E6B6"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System posiada moduł raportów statystycznych, pozwalający użytkownikowi z odpowiednimi uprawnieniami tworzyć własne zestawienia.</w:t>
            </w:r>
          </w:p>
        </w:tc>
        <w:tc>
          <w:tcPr>
            <w:tcW w:w="851" w:type="dxa"/>
          </w:tcPr>
          <w:p w14:paraId="298CC20A"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60ECF7BF" w14:textId="77777777" w:rsidTr="007C3805">
        <w:trPr>
          <w:cantSplit/>
        </w:trPr>
        <w:tc>
          <w:tcPr>
            <w:tcW w:w="1129" w:type="dxa"/>
          </w:tcPr>
          <w:p w14:paraId="5638DDEF"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M5.RIS.194</w:t>
            </w:r>
          </w:p>
        </w:tc>
        <w:tc>
          <w:tcPr>
            <w:tcW w:w="8647" w:type="dxa"/>
          </w:tcPr>
          <w:p w14:paraId="5EA6FFBA"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Moduł raportów pozwala tworzyć zestawienia dotyczące kroków badań wykonywanych w ZDO.</w:t>
            </w:r>
          </w:p>
        </w:tc>
        <w:tc>
          <w:tcPr>
            <w:tcW w:w="851" w:type="dxa"/>
          </w:tcPr>
          <w:p w14:paraId="47AD5D9C"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0779CCCB" w14:textId="77777777" w:rsidTr="007C3805">
        <w:trPr>
          <w:cantSplit/>
        </w:trPr>
        <w:tc>
          <w:tcPr>
            <w:tcW w:w="1129" w:type="dxa"/>
          </w:tcPr>
          <w:p w14:paraId="7DE93E90"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M5.RIS.195</w:t>
            </w:r>
          </w:p>
        </w:tc>
        <w:tc>
          <w:tcPr>
            <w:tcW w:w="8647" w:type="dxa"/>
          </w:tcPr>
          <w:p w14:paraId="781214E4"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Moduł raportów pozwala tworzyć zestawienia dotyczące badań opisywanych w ZDO.</w:t>
            </w:r>
          </w:p>
        </w:tc>
        <w:tc>
          <w:tcPr>
            <w:tcW w:w="851" w:type="dxa"/>
          </w:tcPr>
          <w:p w14:paraId="68B87552"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09436AED" w14:textId="77777777" w:rsidTr="007C3805">
        <w:trPr>
          <w:cantSplit/>
        </w:trPr>
        <w:tc>
          <w:tcPr>
            <w:tcW w:w="1129" w:type="dxa"/>
          </w:tcPr>
          <w:p w14:paraId="66B240D7"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M5.RIS.196</w:t>
            </w:r>
          </w:p>
        </w:tc>
        <w:tc>
          <w:tcPr>
            <w:tcW w:w="8647" w:type="dxa"/>
          </w:tcPr>
          <w:p w14:paraId="5F6E61AE"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Moduł raportów pozwala na tworzenie raportów ogólnych i zliczających.</w:t>
            </w:r>
          </w:p>
        </w:tc>
        <w:tc>
          <w:tcPr>
            <w:tcW w:w="851" w:type="dxa"/>
          </w:tcPr>
          <w:p w14:paraId="28A6276E"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01F02930" w14:textId="77777777" w:rsidTr="007C3805">
        <w:trPr>
          <w:cantSplit/>
        </w:trPr>
        <w:tc>
          <w:tcPr>
            <w:tcW w:w="1129" w:type="dxa"/>
          </w:tcPr>
          <w:p w14:paraId="7A69AFE8"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M5.RIS.197</w:t>
            </w:r>
          </w:p>
        </w:tc>
        <w:tc>
          <w:tcPr>
            <w:tcW w:w="8647" w:type="dxa"/>
          </w:tcPr>
          <w:p w14:paraId="438E3EC2"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Raport ogólny pozwala użytkownikowi na:</w:t>
            </w:r>
          </w:p>
        </w:tc>
        <w:tc>
          <w:tcPr>
            <w:tcW w:w="851" w:type="dxa"/>
          </w:tcPr>
          <w:p w14:paraId="430A6C79"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52563B75" w14:textId="77777777" w:rsidTr="007C3805">
        <w:trPr>
          <w:cantSplit/>
        </w:trPr>
        <w:tc>
          <w:tcPr>
            <w:tcW w:w="1129" w:type="dxa"/>
          </w:tcPr>
          <w:p w14:paraId="7568D7FF"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52334F5E"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Wybranie widocznych kolumn</w:t>
            </w:r>
          </w:p>
        </w:tc>
        <w:tc>
          <w:tcPr>
            <w:tcW w:w="851" w:type="dxa"/>
          </w:tcPr>
          <w:p w14:paraId="1578B220"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7B637053" w14:textId="77777777" w:rsidTr="007C3805">
        <w:trPr>
          <w:cantSplit/>
        </w:trPr>
        <w:tc>
          <w:tcPr>
            <w:tcW w:w="1129" w:type="dxa"/>
          </w:tcPr>
          <w:p w14:paraId="5133DC6E"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4D9C5B80"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Wybranie kolumn sortowania (rosnąco lub malejąco)</w:t>
            </w:r>
          </w:p>
        </w:tc>
        <w:tc>
          <w:tcPr>
            <w:tcW w:w="851" w:type="dxa"/>
          </w:tcPr>
          <w:p w14:paraId="026F1ACA"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684B76AD" w14:textId="77777777" w:rsidTr="007C3805">
        <w:trPr>
          <w:cantSplit/>
        </w:trPr>
        <w:tc>
          <w:tcPr>
            <w:tcW w:w="1129" w:type="dxa"/>
          </w:tcPr>
          <w:p w14:paraId="30D92228"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150028A2"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Filtrowanie po wybranych polach (możliwe ustawienie jednego lub wielu filtrów)</w:t>
            </w:r>
          </w:p>
        </w:tc>
        <w:tc>
          <w:tcPr>
            <w:tcW w:w="851" w:type="dxa"/>
          </w:tcPr>
          <w:p w14:paraId="422388FF"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40968F72" w14:textId="77777777" w:rsidTr="007C3805">
        <w:trPr>
          <w:cantSplit/>
        </w:trPr>
        <w:tc>
          <w:tcPr>
            <w:tcW w:w="1129" w:type="dxa"/>
          </w:tcPr>
          <w:p w14:paraId="3214B519"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5F744949"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Grupowanie widoku po wybranych polach (możliwe grupowanie po więcej niż jednym polu)</w:t>
            </w:r>
          </w:p>
        </w:tc>
        <w:tc>
          <w:tcPr>
            <w:tcW w:w="851" w:type="dxa"/>
          </w:tcPr>
          <w:p w14:paraId="0B2C611F"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12DFCDF4" w14:textId="77777777" w:rsidTr="007C3805">
        <w:trPr>
          <w:cantSplit/>
        </w:trPr>
        <w:tc>
          <w:tcPr>
            <w:tcW w:w="1129" w:type="dxa"/>
          </w:tcPr>
          <w:p w14:paraId="6B09D031"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M5.RIS.198</w:t>
            </w:r>
          </w:p>
        </w:tc>
        <w:tc>
          <w:tcPr>
            <w:tcW w:w="8647" w:type="dxa"/>
          </w:tcPr>
          <w:p w14:paraId="7284E873"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Raport zliczający pozwala użytkownikowi na:</w:t>
            </w:r>
          </w:p>
        </w:tc>
        <w:tc>
          <w:tcPr>
            <w:tcW w:w="851" w:type="dxa"/>
          </w:tcPr>
          <w:p w14:paraId="6FD67F55"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60A36BBF" w14:textId="77777777" w:rsidTr="007C3805">
        <w:trPr>
          <w:cantSplit/>
        </w:trPr>
        <w:tc>
          <w:tcPr>
            <w:tcW w:w="1129" w:type="dxa"/>
          </w:tcPr>
          <w:p w14:paraId="2EECB6AD"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4A28C4B1"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Wybranie pola zliczanego</w:t>
            </w:r>
          </w:p>
        </w:tc>
        <w:tc>
          <w:tcPr>
            <w:tcW w:w="851" w:type="dxa"/>
          </w:tcPr>
          <w:p w14:paraId="190E9CD6"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6773DB8D" w14:textId="77777777" w:rsidTr="007C3805">
        <w:trPr>
          <w:cantSplit/>
        </w:trPr>
        <w:tc>
          <w:tcPr>
            <w:tcW w:w="1129" w:type="dxa"/>
          </w:tcPr>
          <w:p w14:paraId="78696C74"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7F7297D2"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Wybranie pola według którego odbywać się będzie zliczanie (możliwe wybranie więcej niż jednego pola)</w:t>
            </w:r>
          </w:p>
        </w:tc>
        <w:tc>
          <w:tcPr>
            <w:tcW w:w="851" w:type="dxa"/>
          </w:tcPr>
          <w:p w14:paraId="6A3752E4"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54F788C5" w14:textId="77777777" w:rsidTr="007C3805">
        <w:trPr>
          <w:cantSplit/>
        </w:trPr>
        <w:tc>
          <w:tcPr>
            <w:tcW w:w="1129" w:type="dxa"/>
          </w:tcPr>
          <w:p w14:paraId="62BAB18C"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2F3A3555"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Wybranie kolumny sortowania (sortowanie rosnąco lub malejąco)</w:t>
            </w:r>
          </w:p>
        </w:tc>
        <w:tc>
          <w:tcPr>
            <w:tcW w:w="851" w:type="dxa"/>
          </w:tcPr>
          <w:p w14:paraId="671CBFD0"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211D6B32" w14:textId="77777777" w:rsidTr="007C3805">
        <w:trPr>
          <w:cantSplit/>
        </w:trPr>
        <w:tc>
          <w:tcPr>
            <w:tcW w:w="1129" w:type="dxa"/>
          </w:tcPr>
          <w:p w14:paraId="3746D139"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32D54183"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       Filtrowanie po wybranych polach (możliwe ustawienie jednego lub wielu filtrów)</w:t>
            </w:r>
          </w:p>
        </w:tc>
        <w:tc>
          <w:tcPr>
            <w:tcW w:w="851" w:type="dxa"/>
          </w:tcPr>
          <w:p w14:paraId="3A3F1535"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7F4D295C" w14:textId="77777777" w:rsidTr="007C3805">
        <w:trPr>
          <w:cantSplit/>
        </w:trPr>
        <w:tc>
          <w:tcPr>
            <w:tcW w:w="1129" w:type="dxa"/>
          </w:tcPr>
          <w:p w14:paraId="00A627F2"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p>
        </w:tc>
        <w:tc>
          <w:tcPr>
            <w:tcW w:w="8647" w:type="dxa"/>
          </w:tcPr>
          <w:p w14:paraId="01572D09"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We wszystkich raportach możliwe jest wybranie wielu kolumn sortowania i określenie kolejności sortowania.</w:t>
            </w:r>
          </w:p>
        </w:tc>
        <w:tc>
          <w:tcPr>
            <w:tcW w:w="851" w:type="dxa"/>
          </w:tcPr>
          <w:p w14:paraId="086755A4"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10D7BF69" w14:textId="77777777" w:rsidTr="007C3805">
        <w:trPr>
          <w:cantSplit/>
        </w:trPr>
        <w:tc>
          <w:tcPr>
            <w:tcW w:w="1129" w:type="dxa"/>
          </w:tcPr>
          <w:p w14:paraId="4E38A980"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M5.RIS.196</w:t>
            </w:r>
          </w:p>
        </w:tc>
        <w:tc>
          <w:tcPr>
            <w:tcW w:w="8647" w:type="dxa"/>
          </w:tcPr>
          <w:p w14:paraId="6ECB76C7"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Wszystkie ustawienia wybrane podczas generowania raportu mogą zostać zapisane jako kwerendy publiczne lub prywatne.</w:t>
            </w:r>
          </w:p>
        </w:tc>
        <w:tc>
          <w:tcPr>
            <w:tcW w:w="851" w:type="dxa"/>
          </w:tcPr>
          <w:p w14:paraId="0E98A3FC"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7CF0F933" w14:textId="77777777" w:rsidTr="007C3805">
        <w:trPr>
          <w:cantSplit/>
        </w:trPr>
        <w:tc>
          <w:tcPr>
            <w:tcW w:w="1129" w:type="dxa"/>
          </w:tcPr>
          <w:p w14:paraId="3FD6CFD9"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M5.RIS.197</w:t>
            </w:r>
          </w:p>
        </w:tc>
        <w:tc>
          <w:tcPr>
            <w:tcW w:w="8647" w:type="dxa"/>
          </w:tcPr>
          <w:p w14:paraId="2EF09438"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Moduł posiada predefiniowany raport Księga pracowni.</w:t>
            </w:r>
          </w:p>
        </w:tc>
        <w:tc>
          <w:tcPr>
            <w:tcW w:w="851" w:type="dxa"/>
          </w:tcPr>
          <w:p w14:paraId="5E7300C2"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7C3805" w:rsidRPr="005A48D9" w14:paraId="2B575B14" w14:textId="77777777" w:rsidTr="007C3805">
        <w:trPr>
          <w:cantSplit/>
        </w:trPr>
        <w:tc>
          <w:tcPr>
            <w:tcW w:w="1129" w:type="dxa"/>
          </w:tcPr>
          <w:p w14:paraId="43951ADB" w14:textId="77777777" w:rsidR="007C3805" w:rsidRPr="005A48D9" w:rsidRDefault="007C3805" w:rsidP="007C3805">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M5.RIS.198</w:t>
            </w:r>
          </w:p>
        </w:tc>
        <w:tc>
          <w:tcPr>
            <w:tcW w:w="8647" w:type="dxa"/>
          </w:tcPr>
          <w:p w14:paraId="4A340AD1"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Wszystkie raporty mogą zostać wyeksportowane do CSV.</w:t>
            </w:r>
          </w:p>
        </w:tc>
        <w:tc>
          <w:tcPr>
            <w:tcW w:w="851" w:type="dxa"/>
          </w:tcPr>
          <w:p w14:paraId="498FC3CD" w14:textId="77777777" w:rsidR="007C3805" w:rsidRPr="005A48D9" w:rsidRDefault="007C3805" w:rsidP="007C3805">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bl>
    <w:p w14:paraId="514DCC4E" w14:textId="0083EB67" w:rsidR="00CA6562" w:rsidRPr="005A48D9" w:rsidRDefault="00CA6562" w:rsidP="00BD7901">
      <w:pPr>
        <w:rPr>
          <w:rFonts w:ascii="Klavika Basic Light" w:hAnsi="Klavika Basic Light"/>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8647"/>
        <w:gridCol w:w="851"/>
      </w:tblGrid>
      <w:tr w:rsidR="00371D72" w:rsidRPr="005A48D9" w14:paraId="059DD102" w14:textId="77777777" w:rsidTr="00A079A7">
        <w:trPr>
          <w:cantSplit/>
          <w:trHeight w:val="302"/>
        </w:trPr>
        <w:tc>
          <w:tcPr>
            <w:tcW w:w="1129" w:type="dxa"/>
            <w:shd w:val="clear" w:color="auto" w:fill="A70A68"/>
          </w:tcPr>
          <w:p w14:paraId="34F3AA97"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FFFFFF" w:themeColor="background1"/>
                <w:sz w:val="20"/>
                <w:szCs w:val="20"/>
              </w:rPr>
            </w:pPr>
            <w:r w:rsidRPr="005A48D9">
              <w:rPr>
                <w:rFonts w:ascii="Klavika Basic Light" w:hAnsi="Klavika Basic Light" w:cs="Klavika Basic Light"/>
                <w:color w:val="FFFFFF" w:themeColor="background1"/>
                <w:sz w:val="20"/>
                <w:szCs w:val="20"/>
              </w:rPr>
              <w:t>Kod wymagania</w:t>
            </w:r>
          </w:p>
        </w:tc>
        <w:tc>
          <w:tcPr>
            <w:tcW w:w="9498" w:type="dxa"/>
            <w:gridSpan w:val="2"/>
            <w:shd w:val="clear" w:color="auto" w:fill="A70A68"/>
            <w:vAlign w:val="center"/>
          </w:tcPr>
          <w:p w14:paraId="02E4264C"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FFFFFF" w:themeColor="background1"/>
                <w:sz w:val="20"/>
                <w:szCs w:val="20"/>
              </w:rPr>
            </w:pPr>
            <w:r w:rsidRPr="005A48D9">
              <w:rPr>
                <w:rFonts w:ascii="Klavika Basic Light" w:hAnsi="Klavika Basic Light" w:cs="Klavika Basic Light"/>
                <w:color w:val="FFFFFF" w:themeColor="background1"/>
                <w:sz w:val="20"/>
                <w:szCs w:val="20"/>
              </w:rPr>
              <w:t>Opis wymagania RIS B</w:t>
            </w:r>
          </w:p>
        </w:tc>
      </w:tr>
      <w:tr w:rsidR="00371D72" w:rsidRPr="005A48D9" w14:paraId="38A1E572" w14:textId="77777777" w:rsidTr="00A079A7">
        <w:trPr>
          <w:cantSplit/>
          <w:trHeight w:val="302"/>
        </w:trPr>
        <w:tc>
          <w:tcPr>
            <w:tcW w:w="10627" w:type="dxa"/>
            <w:gridSpan w:val="3"/>
            <w:shd w:val="clear" w:color="auto" w:fill="A70A68"/>
          </w:tcPr>
          <w:p w14:paraId="1267F154"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FFFFFF" w:themeColor="background1"/>
                <w:sz w:val="20"/>
                <w:szCs w:val="20"/>
              </w:rPr>
            </w:pPr>
            <w:r w:rsidRPr="005A48D9">
              <w:rPr>
                <w:rFonts w:ascii="Klavika Basic Light" w:hAnsi="Klavika Basic Light" w:cs="Klavika Basic Light"/>
                <w:color w:val="FFFFFF" w:themeColor="background1"/>
                <w:sz w:val="20"/>
                <w:szCs w:val="20"/>
              </w:rPr>
              <w:t>Ogólne</w:t>
            </w:r>
          </w:p>
        </w:tc>
      </w:tr>
      <w:tr w:rsidR="00371D72" w:rsidRPr="005A48D9" w14:paraId="60699E70" w14:textId="77777777" w:rsidTr="00A079A7">
        <w:trPr>
          <w:cantSplit/>
        </w:trPr>
        <w:tc>
          <w:tcPr>
            <w:tcW w:w="1129" w:type="dxa"/>
          </w:tcPr>
          <w:p w14:paraId="35EC0B03"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M1.RIS.1</w:t>
            </w:r>
          </w:p>
        </w:tc>
        <w:tc>
          <w:tcPr>
            <w:tcW w:w="8647" w:type="dxa"/>
            <w:vAlign w:val="center"/>
          </w:tcPr>
          <w:p w14:paraId="3B6F43EA"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dostępu do wszystkich przypisanych użytkownikowi funkcji z poziomu interfejsu bez konieczności wylogowania się</w:t>
            </w:r>
          </w:p>
        </w:tc>
        <w:tc>
          <w:tcPr>
            <w:tcW w:w="851" w:type="dxa"/>
          </w:tcPr>
          <w:p w14:paraId="368D28F9"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105C820A" w14:textId="77777777" w:rsidTr="00A079A7">
        <w:trPr>
          <w:cantSplit/>
        </w:trPr>
        <w:tc>
          <w:tcPr>
            <w:tcW w:w="1129" w:type="dxa"/>
          </w:tcPr>
          <w:p w14:paraId="4EF0218D"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M1.RIS.2</w:t>
            </w:r>
          </w:p>
        </w:tc>
        <w:tc>
          <w:tcPr>
            <w:tcW w:w="8647" w:type="dxa"/>
            <w:vAlign w:val="center"/>
          </w:tcPr>
          <w:p w14:paraId="6D440984"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przeglądania aktywności użytkowników w systemie minimum w zakresie:</w:t>
            </w:r>
            <w:r w:rsidRPr="005A48D9">
              <w:rPr>
                <w:rFonts w:ascii="Klavika Basic Light" w:hAnsi="Klavika Basic Light"/>
                <w:color w:val="000000"/>
                <w:sz w:val="20"/>
                <w:szCs w:val="20"/>
              </w:rPr>
              <w:br/>
              <w:t>- używanie określonych funkcji w systemie,</w:t>
            </w:r>
            <w:r w:rsidRPr="005A48D9">
              <w:rPr>
                <w:rFonts w:ascii="Klavika Basic Light" w:hAnsi="Klavika Basic Light"/>
                <w:color w:val="000000"/>
                <w:sz w:val="20"/>
                <w:szCs w:val="20"/>
              </w:rPr>
              <w:br/>
              <w:t>- przeglądanie danych administracyjnych pacjentów,</w:t>
            </w:r>
            <w:r w:rsidRPr="005A48D9">
              <w:rPr>
                <w:rFonts w:ascii="Klavika Basic Light" w:hAnsi="Klavika Basic Light"/>
                <w:color w:val="000000"/>
                <w:sz w:val="20"/>
                <w:szCs w:val="20"/>
              </w:rPr>
              <w:br/>
              <w:t>- wprowadzanie zmian medycznych</w:t>
            </w:r>
          </w:p>
        </w:tc>
        <w:tc>
          <w:tcPr>
            <w:tcW w:w="851" w:type="dxa"/>
          </w:tcPr>
          <w:p w14:paraId="662E1159"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3DD6FD2B" w14:textId="77777777" w:rsidTr="00A079A7">
        <w:trPr>
          <w:cantSplit/>
        </w:trPr>
        <w:tc>
          <w:tcPr>
            <w:tcW w:w="1129" w:type="dxa"/>
          </w:tcPr>
          <w:p w14:paraId="47F57307"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M1.RIS.3</w:t>
            </w:r>
          </w:p>
        </w:tc>
        <w:tc>
          <w:tcPr>
            <w:tcW w:w="8647" w:type="dxa"/>
            <w:vAlign w:val="center"/>
          </w:tcPr>
          <w:p w14:paraId="2E4AB2A1"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Interfejs użytkownika i pomoc w języku polskim dla wszystkich modułów</w:t>
            </w:r>
          </w:p>
        </w:tc>
        <w:tc>
          <w:tcPr>
            <w:tcW w:w="851" w:type="dxa"/>
          </w:tcPr>
          <w:p w14:paraId="02B3913A"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70051E0F" w14:textId="77777777" w:rsidTr="00A079A7">
        <w:trPr>
          <w:cantSplit/>
        </w:trPr>
        <w:tc>
          <w:tcPr>
            <w:tcW w:w="1129" w:type="dxa"/>
          </w:tcPr>
          <w:p w14:paraId="7BBB1CB5"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M1.RIS.4</w:t>
            </w:r>
          </w:p>
        </w:tc>
        <w:tc>
          <w:tcPr>
            <w:tcW w:w="8647" w:type="dxa"/>
            <w:vAlign w:val="center"/>
          </w:tcPr>
          <w:p w14:paraId="5449448A"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Obsługa polskich znaków diakrytycznych</w:t>
            </w:r>
          </w:p>
        </w:tc>
        <w:tc>
          <w:tcPr>
            <w:tcW w:w="851" w:type="dxa"/>
          </w:tcPr>
          <w:p w14:paraId="19D7347B"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7C3B9DC4" w14:textId="77777777" w:rsidTr="00A079A7">
        <w:trPr>
          <w:cantSplit/>
        </w:trPr>
        <w:tc>
          <w:tcPr>
            <w:tcW w:w="1129" w:type="dxa"/>
          </w:tcPr>
          <w:p w14:paraId="0F5F1B51"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M5.RIS.5</w:t>
            </w:r>
          </w:p>
        </w:tc>
        <w:tc>
          <w:tcPr>
            <w:tcW w:w="8647" w:type="dxa"/>
            <w:vAlign w:val="center"/>
          </w:tcPr>
          <w:p w14:paraId="4EA79B43"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lang w:val="en-US"/>
              </w:rPr>
              <w:t>Obsługa protokołów DICOM C-Move, C-Find, C-Store SCU i SCP oraz DICOM Storage Commitment</w:t>
            </w:r>
          </w:p>
        </w:tc>
        <w:tc>
          <w:tcPr>
            <w:tcW w:w="851" w:type="dxa"/>
          </w:tcPr>
          <w:p w14:paraId="0EFC32F5"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6D0B29CD" w14:textId="77777777" w:rsidTr="00A079A7">
        <w:trPr>
          <w:cantSplit/>
        </w:trPr>
        <w:tc>
          <w:tcPr>
            <w:tcW w:w="1129" w:type="dxa"/>
          </w:tcPr>
          <w:p w14:paraId="16207452"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M5.RIS.6</w:t>
            </w:r>
          </w:p>
        </w:tc>
        <w:tc>
          <w:tcPr>
            <w:tcW w:w="8647" w:type="dxa"/>
            <w:vAlign w:val="center"/>
          </w:tcPr>
          <w:p w14:paraId="761B3B0A"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System jest wykonany w architekturze klient-serwer, dane są przechowywane w modelu relacyjnym baz danych</w:t>
            </w:r>
          </w:p>
        </w:tc>
        <w:tc>
          <w:tcPr>
            <w:tcW w:w="851" w:type="dxa"/>
          </w:tcPr>
          <w:p w14:paraId="0DB4D2E4"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05853F8B" w14:textId="77777777" w:rsidTr="00A079A7">
        <w:trPr>
          <w:cantSplit/>
        </w:trPr>
        <w:tc>
          <w:tcPr>
            <w:tcW w:w="1129" w:type="dxa"/>
          </w:tcPr>
          <w:p w14:paraId="604F876B"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M5.RIS.7</w:t>
            </w:r>
          </w:p>
        </w:tc>
        <w:tc>
          <w:tcPr>
            <w:tcW w:w="8647" w:type="dxa"/>
            <w:vAlign w:val="center"/>
          </w:tcPr>
          <w:p w14:paraId="660B0E14"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System musi być wyposażony w zabezpieczenia przed nieautoryzowanym dostępem na poziomie klienta (aplikacja) i serwera (baza danych)</w:t>
            </w:r>
          </w:p>
        </w:tc>
        <w:tc>
          <w:tcPr>
            <w:tcW w:w="851" w:type="dxa"/>
          </w:tcPr>
          <w:p w14:paraId="5127F8EB"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3E9A61BF" w14:textId="77777777" w:rsidTr="00A079A7">
        <w:trPr>
          <w:cantSplit/>
        </w:trPr>
        <w:tc>
          <w:tcPr>
            <w:tcW w:w="1129" w:type="dxa"/>
          </w:tcPr>
          <w:p w14:paraId="63E367C0"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M5.RIS.8</w:t>
            </w:r>
          </w:p>
        </w:tc>
        <w:tc>
          <w:tcPr>
            <w:tcW w:w="8647" w:type="dxa"/>
            <w:vAlign w:val="center"/>
          </w:tcPr>
          <w:p w14:paraId="261009B1"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System musi tworzyć i utrzymywać logi systemu, rejestrujące wszystkich użytkowników systemu i wykonane przez nich najważniejsze czynności z możliwością analizy historii zmienianych wartości danych.</w:t>
            </w:r>
          </w:p>
        </w:tc>
        <w:tc>
          <w:tcPr>
            <w:tcW w:w="851" w:type="dxa"/>
          </w:tcPr>
          <w:p w14:paraId="50509614"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7B78BF23" w14:textId="77777777" w:rsidTr="00A079A7">
        <w:trPr>
          <w:cantSplit/>
        </w:trPr>
        <w:tc>
          <w:tcPr>
            <w:tcW w:w="1129" w:type="dxa"/>
          </w:tcPr>
          <w:p w14:paraId="43A4A61E"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M5.RIS.9</w:t>
            </w:r>
          </w:p>
        </w:tc>
        <w:tc>
          <w:tcPr>
            <w:tcW w:w="8647" w:type="dxa"/>
            <w:vAlign w:val="center"/>
          </w:tcPr>
          <w:p w14:paraId="1E859C8D"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Automatyczne uruchomienie serwera RIS/PACS do pełnej funkcjonalności po restarcie bez udziału administratora np. po awarii zasilania</w:t>
            </w:r>
          </w:p>
        </w:tc>
        <w:tc>
          <w:tcPr>
            <w:tcW w:w="851" w:type="dxa"/>
          </w:tcPr>
          <w:p w14:paraId="06D383ED"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1784CBB3" w14:textId="77777777" w:rsidTr="00A079A7">
        <w:trPr>
          <w:cantSplit/>
        </w:trPr>
        <w:tc>
          <w:tcPr>
            <w:tcW w:w="1129" w:type="dxa"/>
          </w:tcPr>
          <w:p w14:paraId="624989B7"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M5.RIS.10</w:t>
            </w:r>
          </w:p>
        </w:tc>
        <w:tc>
          <w:tcPr>
            <w:tcW w:w="8647" w:type="dxa"/>
            <w:vAlign w:val="center"/>
          </w:tcPr>
          <w:p w14:paraId="3A350FD1"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System musi być w pełni zgodny ze standardem DICOM 3.0 w zakresie komunikacji z urządzeniami medycznymi</w:t>
            </w:r>
          </w:p>
        </w:tc>
        <w:tc>
          <w:tcPr>
            <w:tcW w:w="851" w:type="dxa"/>
          </w:tcPr>
          <w:p w14:paraId="20AC92B4"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06AACC86" w14:textId="77777777" w:rsidTr="00A079A7">
        <w:trPr>
          <w:cantSplit/>
        </w:trPr>
        <w:tc>
          <w:tcPr>
            <w:tcW w:w="1129" w:type="dxa"/>
          </w:tcPr>
          <w:p w14:paraId="5C87505E"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M5.RIS.11</w:t>
            </w:r>
          </w:p>
        </w:tc>
        <w:tc>
          <w:tcPr>
            <w:tcW w:w="8647" w:type="dxa"/>
            <w:vAlign w:val="center"/>
          </w:tcPr>
          <w:p w14:paraId="4E2304C8"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System musi generować kopie bezpieczeństwa: automatycznie wg zadanego harmonogramu i na żądanie operatora</w:t>
            </w:r>
            <w:r w:rsidRPr="005A48D9">
              <w:rPr>
                <w:rFonts w:ascii="Klavika Basic Light" w:hAnsi="Klavika Basic Light"/>
                <w:b/>
                <w:bCs/>
                <w:color w:val="000000"/>
                <w:sz w:val="20"/>
                <w:szCs w:val="20"/>
              </w:rPr>
              <w:t xml:space="preserve">  </w:t>
            </w:r>
            <w:r w:rsidRPr="005A48D9">
              <w:rPr>
                <w:rFonts w:ascii="Klavika Basic Light" w:hAnsi="Klavika Basic Light"/>
                <w:color w:val="000000"/>
                <w:sz w:val="20"/>
                <w:szCs w:val="20"/>
              </w:rPr>
              <w:t>bez konieczności zatrzymania systemu.</w:t>
            </w:r>
            <w:r w:rsidRPr="005A48D9">
              <w:rPr>
                <w:rFonts w:ascii="Klavika Basic Light" w:hAnsi="Klavika Basic Light"/>
                <w:b/>
                <w:bCs/>
                <w:color w:val="000000"/>
                <w:sz w:val="20"/>
                <w:szCs w:val="20"/>
              </w:rPr>
              <w:t xml:space="preserve"> </w:t>
            </w:r>
          </w:p>
        </w:tc>
        <w:tc>
          <w:tcPr>
            <w:tcW w:w="851" w:type="dxa"/>
          </w:tcPr>
          <w:p w14:paraId="307B564E"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1CDCA1D7" w14:textId="77777777" w:rsidTr="00A079A7">
        <w:trPr>
          <w:cantSplit/>
        </w:trPr>
        <w:tc>
          <w:tcPr>
            <w:tcW w:w="1129" w:type="dxa"/>
          </w:tcPr>
          <w:p w14:paraId="6174F084"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M5.RIS.12</w:t>
            </w:r>
          </w:p>
        </w:tc>
        <w:tc>
          <w:tcPr>
            <w:tcW w:w="8647" w:type="dxa"/>
            <w:vAlign w:val="center"/>
          </w:tcPr>
          <w:p w14:paraId="5E3BEEDD"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Podczas wykonywania kopii bezpieczeństwa system musi być w pełni dostępny dla użytkowników końcowych</w:t>
            </w:r>
          </w:p>
        </w:tc>
        <w:tc>
          <w:tcPr>
            <w:tcW w:w="851" w:type="dxa"/>
          </w:tcPr>
          <w:p w14:paraId="3C47783D"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4809B100" w14:textId="77777777" w:rsidTr="00A079A7">
        <w:trPr>
          <w:cantSplit/>
        </w:trPr>
        <w:tc>
          <w:tcPr>
            <w:tcW w:w="1129" w:type="dxa"/>
          </w:tcPr>
          <w:p w14:paraId="57397B3D"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M5.RIS.13</w:t>
            </w:r>
          </w:p>
        </w:tc>
        <w:tc>
          <w:tcPr>
            <w:tcW w:w="8647" w:type="dxa"/>
            <w:vAlign w:val="center"/>
          </w:tcPr>
          <w:p w14:paraId="5339AD99"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 xml:space="preserve">System pozwala na przekazywanie wyników sprawozdań i analiz w postaci elektronicznej do modułów pakietu MS Office w wersji minimum MS Office 2010 i  pozwala zapisać dane w formacie minimum: CSV, DOC, XML, PDF </w:t>
            </w:r>
          </w:p>
        </w:tc>
        <w:tc>
          <w:tcPr>
            <w:tcW w:w="851" w:type="dxa"/>
          </w:tcPr>
          <w:p w14:paraId="66C5A9A3"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62AAEE7B" w14:textId="77777777" w:rsidTr="00A079A7">
        <w:trPr>
          <w:cantSplit/>
        </w:trPr>
        <w:tc>
          <w:tcPr>
            <w:tcW w:w="1129" w:type="dxa"/>
          </w:tcPr>
          <w:p w14:paraId="36D81E39"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M5.RIS.14</w:t>
            </w:r>
          </w:p>
        </w:tc>
        <w:tc>
          <w:tcPr>
            <w:tcW w:w="8647" w:type="dxa"/>
            <w:vAlign w:val="center"/>
          </w:tcPr>
          <w:p w14:paraId="1C0C46A7"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 xml:space="preserve">Zmiany wprowadzone  przez użytkownika w danych pacjenta zostają zapisane wraz z informacją, kto dokonał zmiany </w:t>
            </w:r>
          </w:p>
        </w:tc>
        <w:tc>
          <w:tcPr>
            <w:tcW w:w="851" w:type="dxa"/>
          </w:tcPr>
          <w:p w14:paraId="1DFF3542"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301D07E3" w14:textId="77777777" w:rsidTr="00A079A7">
        <w:trPr>
          <w:cantSplit/>
        </w:trPr>
        <w:tc>
          <w:tcPr>
            <w:tcW w:w="1129" w:type="dxa"/>
          </w:tcPr>
          <w:p w14:paraId="528BC5CA"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M5.RIS.15</w:t>
            </w:r>
          </w:p>
        </w:tc>
        <w:tc>
          <w:tcPr>
            <w:tcW w:w="8647" w:type="dxa"/>
            <w:vAlign w:val="center"/>
          </w:tcPr>
          <w:p w14:paraId="572FBFCE"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System w pełni zintegrowany i oparty o jeden rekord pacjenta, raz wprowadzone dane są dostępne w każdym module</w:t>
            </w:r>
          </w:p>
        </w:tc>
        <w:tc>
          <w:tcPr>
            <w:tcW w:w="851" w:type="dxa"/>
          </w:tcPr>
          <w:p w14:paraId="5DDE317A"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6922ADF0" w14:textId="77777777" w:rsidTr="00A079A7">
        <w:trPr>
          <w:cantSplit/>
        </w:trPr>
        <w:tc>
          <w:tcPr>
            <w:tcW w:w="1129" w:type="dxa"/>
          </w:tcPr>
          <w:p w14:paraId="64C45EE3"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M5.RIS.16</w:t>
            </w:r>
          </w:p>
        </w:tc>
        <w:tc>
          <w:tcPr>
            <w:tcW w:w="8647" w:type="dxa"/>
            <w:vAlign w:val="center"/>
          </w:tcPr>
          <w:p w14:paraId="5C7918FC"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Identyfikacja użytkownika w systemie i dostęp do danych za pomocą loginu i hasła, jedno logowanie wykorzystywane do wszystkich modułów</w:t>
            </w:r>
          </w:p>
        </w:tc>
        <w:tc>
          <w:tcPr>
            <w:tcW w:w="851" w:type="dxa"/>
          </w:tcPr>
          <w:p w14:paraId="2CC05251"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1E0BDE71" w14:textId="77777777" w:rsidTr="00A079A7">
        <w:trPr>
          <w:cantSplit/>
        </w:trPr>
        <w:tc>
          <w:tcPr>
            <w:tcW w:w="1129" w:type="dxa"/>
          </w:tcPr>
          <w:p w14:paraId="7277B916"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M5.RIS.17</w:t>
            </w:r>
          </w:p>
        </w:tc>
        <w:tc>
          <w:tcPr>
            <w:tcW w:w="8647" w:type="dxa"/>
            <w:vAlign w:val="center"/>
          </w:tcPr>
          <w:p w14:paraId="76046638"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wykorzystania logowania Windows (Active Directory) w celu dostępu do modułów systemu</w:t>
            </w:r>
          </w:p>
        </w:tc>
        <w:tc>
          <w:tcPr>
            <w:tcW w:w="851" w:type="dxa"/>
          </w:tcPr>
          <w:p w14:paraId="21D25B78"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0C0F28CE" w14:textId="77777777" w:rsidTr="00A079A7">
        <w:trPr>
          <w:cantSplit/>
        </w:trPr>
        <w:tc>
          <w:tcPr>
            <w:tcW w:w="1129" w:type="dxa"/>
          </w:tcPr>
          <w:p w14:paraId="48615258"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M5.RIS.18</w:t>
            </w:r>
          </w:p>
        </w:tc>
        <w:tc>
          <w:tcPr>
            <w:tcW w:w="8647" w:type="dxa"/>
            <w:vAlign w:val="center"/>
          </w:tcPr>
          <w:p w14:paraId="58A0C3C6"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System musi umożliwić zmianę jednostki organizacyjnej na której pracuje użytkownik bez konieczności wylogowywania się z systemu.</w:t>
            </w:r>
          </w:p>
        </w:tc>
        <w:tc>
          <w:tcPr>
            <w:tcW w:w="851" w:type="dxa"/>
          </w:tcPr>
          <w:p w14:paraId="2A83598C"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1AD24669" w14:textId="77777777" w:rsidTr="00A079A7">
        <w:trPr>
          <w:cantSplit/>
        </w:trPr>
        <w:tc>
          <w:tcPr>
            <w:tcW w:w="1129" w:type="dxa"/>
          </w:tcPr>
          <w:p w14:paraId="3C9D0B40"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M5.RIS.19</w:t>
            </w:r>
          </w:p>
        </w:tc>
        <w:tc>
          <w:tcPr>
            <w:tcW w:w="8647" w:type="dxa"/>
            <w:vAlign w:val="center"/>
          </w:tcPr>
          <w:p w14:paraId="6FC57ABA"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System musi posiadać mechanizmy umożliwiające zapis i przeglądanie danych o logowaniu użytkowników do systemu</w:t>
            </w:r>
          </w:p>
        </w:tc>
        <w:tc>
          <w:tcPr>
            <w:tcW w:w="851" w:type="dxa"/>
          </w:tcPr>
          <w:p w14:paraId="060221AB"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56A3406C" w14:textId="77777777" w:rsidTr="00A079A7">
        <w:trPr>
          <w:cantSplit/>
        </w:trPr>
        <w:tc>
          <w:tcPr>
            <w:tcW w:w="1129" w:type="dxa"/>
          </w:tcPr>
          <w:p w14:paraId="0FE3E0D8"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M5.RIS.20</w:t>
            </w:r>
          </w:p>
        </w:tc>
        <w:tc>
          <w:tcPr>
            <w:tcW w:w="8647" w:type="dxa"/>
            <w:vAlign w:val="center"/>
          </w:tcPr>
          <w:p w14:paraId="343588E0"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System posiada mechanizmy blokowania rekordów pacjenta (w trakcie pracy jednego z użytkowników systemu na danym rekordzie pacjenta dla pozostałych użytkowników rekord ten dostępny jest tylko do odczytu)</w:t>
            </w:r>
          </w:p>
        </w:tc>
        <w:tc>
          <w:tcPr>
            <w:tcW w:w="851" w:type="dxa"/>
          </w:tcPr>
          <w:p w14:paraId="04D0BB04"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5B277824" w14:textId="77777777" w:rsidTr="00A079A7">
        <w:trPr>
          <w:cantSplit/>
        </w:trPr>
        <w:tc>
          <w:tcPr>
            <w:tcW w:w="1129" w:type="dxa"/>
          </w:tcPr>
          <w:p w14:paraId="4FEB635F"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lastRenderedPageBreak/>
              <w:t>M5.RIS.21</w:t>
            </w:r>
          </w:p>
        </w:tc>
        <w:tc>
          <w:tcPr>
            <w:tcW w:w="8647" w:type="dxa"/>
            <w:vAlign w:val="center"/>
          </w:tcPr>
          <w:p w14:paraId="1450222F"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System umożliwia administratorowi z poziomu aplikacji wprowadzanie i zmianę parametrów systemu, w szczególności:</w:t>
            </w:r>
            <w:r w:rsidRPr="005A48D9">
              <w:rPr>
                <w:rFonts w:ascii="Klavika Basic Light" w:hAnsi="Klavika Basic Light"/>
                <w:color w:val="000000"/>
                <w:sz w:val="20"/>
                <w:szCs w:val="20"/>
              </w:rPr>
              <w:br/>
              <w:t>- Dane identyfikacyjne jednostki</w:t>
            </w:r>
            <w:r w:rsidRPr="005A48D9">
              <w:rPr>
                <w:rFonts w:ascii="Klavika Basic Light" w:hAnsi="Klavika Basic Light"/>
                <w:color w:val="000000"/>
                <w:sz w:val="20"/>
                <w:szCs w:val="20"/>
              </w:rPr>
              <w:br/>
              <w:t>- Struktura jednostki (pracownie, itp.)</w:t>
            </w:r>
            <w:r w:rsidRPr="005A48D9">
              <w:rPr>
                <w:rFonts w:ascii="Klavika Basic Light" w:hAnsi="Klavika Basic Light"/>
                <w:color w:val="000000"/>
                <w:sz w:val="20"/>
                <w:szCs w:val="20"/>
              </w:rPr>
              <w:br/>
              <w:t>- Księgi pracowni itp.</w:t>
            </w:r>
          </w:p>
        </w:tc>
        <w:tc>
          <w:tcPr>
            <w:tcW w:w="851" w:type="dxa"/>
          </w:tcPr>
          <w:p w14:paraId="613C236A"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02C820FA" w14:textId="77777777" w:rsidTr="00A079A7">
        <w:trPr>
          <w:cantSplit/>
        </w:trPr>
        <w:tc>
          <w:tcPr>
            <w:tcW w:w="1129" w:type="dxa"/>
          </w:tcPr>
          <w:p w14:paraId="1438E6BB"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M5.RIS.22</w:t>
            </w:r>
          </w:p>
        </w:tc>
        <w:tc>
          <w:tcPr>
            <w:tcW w:w="8647" w:type="dxa"/>
            <w:vAlign w:val="center"/>
          </w:tcPr>
          <w:p w14:paraId="65F84BC1"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definiowania jednostek organizacyjnych w ramach istniejącej struktury. Definicja jednostki zawiera minimum następujące informacje:</w:t>
            </w:r>
            <w:r w:rsidRPr="005A48D9">
              <w:rPr>
                <w:rFonts w:ascii="Klavika Basic Light" w:hAnsi="Klavika Basic Light"/>
                <w:color w:val="000000"/>
                <w:sz w:val="20"/>
                <w:szCs w:val="20"/>
              </w:rPr>
              <w:br/>
              <w:t>- nazwa jednostki,</w:t>
            </w:r>
            <w:r w:rsidRPr="005A48D9">
              <w:rPr>
                <w:rFonts w:ascii="Klavika Basic Light" w:hAnsi="Klavika Basic Light"/>
                <w:color w:val="000000"/>
                <w:sz w:val="20"/>
                <w:szCs w:val="20"/>
              </w:rPr>
              <w:br/>
              <w:t>- kod V i VI resortowy</w:t>
            </w:r>
            <w:r w:rsidRPr="005A48D9">
              <w:rPr>
                <w:rFonts w:ascii="Klavika Basic Light" w:hAnsi="Klavika Basic Light"/>
                <w:color w:val="000000"/>
                <w:sz w:val="20"/>
                <w:szCs w:val="20"/>
              </w:rPr>
              <w:br/>
              <w:t>- adres jednostki</w:t>
            </w:r>
          </w:p>
        </w:tc>
        <w:tc>
          <w:tcPr>
            <w:tcW w:w="851" w:type="dxa"/>
          </w:tcPr>
          <w:p w14:paraId="017F1152"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1F1F5051" w14:textId="77777777" w:rsidTr="00A079A7">
        <w:trPr>
          <w:cantSplit/>
        </w:trPr>
        <w:tc>
          <w:tcPr>
            <w:tcW w:w="1129" w:type="dxa"/>
          </w:tcPr>
          <w:p w14:paraId="52A5D469"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M5.RIS.23</w:t>
            </w:r>
          </w:p>
        </w:tc>
        <w:tc>
          <w:tcPr>
            <w:tcW w:w="8647" w:type="dxa"/>
            <w:vAlign w:val="center"/>
          </w:tcPr>
          <w:p w14:paraId="3ED2B152"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 xml:space="preserve">Możliwość definiowania ośrodków tworzących strukturę organizacyjną. Definicja ośrodka zawiera minimum następujące </w:t>
            </w:r>
            <w:r w:rsidRPr="005A48D9">
              <w:rPr>
                <w:rFonts w:ascii="Klavika Basic Light" w:hAnsi="Klavika Basic Light"/>
                <w:color w:val="000000"/>
                <w:sz w:val="20"/>
                <w:szCs w:val="20"/>
              </w:rPr>
              <w:br/>
              <w:t>- nazwa ośrodka,</w:t>
            </w:r>
            <w:r w:rsidRPr="005A48D9">
              <w:rPr>
                <w:rFonts w:ascii="Klavika Basic Light" w:hAnsi="Klavika Basic Light"/>
                <w:color w:val="000000"/>
                <w:sz w:val="20"/>
                <w:szCs w:val="20"/>
              </w:rPr>
              <w:br/>
              <w:t>- powiązanie z jednostką organizacyjną,</w:t>
            </w:r>
            <w:r w:rsidRPr="005A48D9">
              <w:rPr>
                <w:rFonts w:ascii="Klavika Basic Light" w:hAnsi="Klavika Basic Light"/>
                <w:color w:val="000000"/>
                <w:sz w:val="20"/>
                <w:szCs w:val="20"/>
              </w:rPr>
              <w:br/>
              <w:t>- kod VII i VIII resortowy,</w:t>
            </w:r>
            <w:r w:rsidRPr="005A48D9">
              <w:rPr>
                <w:rFonts w:ascii="Klavika Basic Light" w:hAnsi="Klavika Basic Light"/>
                <w:color w:val="000000"/>
                <w:sz w:val="20"/>
                <w:szCs w:val="20"/>
              </w:rPr>
              <w:br/>
              <w:t>- telefon,</w:t>
            </w:r>
            <w:r w:rsidRPr="005A48D9">
              <w:rPr>
                <w:rFonts w:ascii="Klavika Basic Light" w:hAnsi="Klavika Basic Light"/>
                <w:color w:val="000000"/>
                <w:sz w:val="20"/>
                <w:szCs w:val="20"/>
              </w:rPr>
              <w:br/>
              <w:t>- osoba zarządzająca ośrodkiem,</w:t>
            </w:r>
            <w:r w:rsidRPr="005A48D9">
              <w:rPr>
                <w:rFonts w:ascii="Klavika Basic Light" w:hAnsi="Klavika Basic Light"/>
                <w:color w:val="000000"/>
                <w:sz w:val="20"/>
                <w:szCs w:val="20"/>
              </w:rPr>
              <w:br/>
              <w:t>- numer konta księgowego</w:t>
            </w:r>
          </w:p>
        </w:tc>
        <w:tc>
          <w:tcPr>
            <w:tcW w:w="851" w:type="dxa"/>
          </w:tcPr>
          <w:p w14:paraId="33E97AF8"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50BD8725" w14:textId="77777777" w:rsidTr="00A079A7">
        <w:trPr>
          <w:cantSplit/>
        </w:trPr>
        <w:tc>
          <w:tcPr>
            <w:tcW w:w="1129" w:type="dxa"/>
          </w:tcPr>
          <w:p w14:paraId="0F58ED33"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M5.RIS.24</w:t>
            </w:r>
          </w:p>
        </w:tc>
        <w:tc>
          <w:tcPr>
            <w:tcW w:w="8647" w:type="dxa"/>
            <w:vAlign w:val="center"/>
          </w:tcPr>
          <w:p w14:paraId="619072BA"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Widok struktury organizacyjnej w postaci drzewa hierarchii</w:t>
            </w:r>
          </w:p>
        </w:tc>
        <w:tc>
          <w:tcPr>
            <w:tcW w:w="851" w:type="dxa"/>
          </w:tcPr>
          <w:p w14:paraId="7D8E220F"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1F2124E6" w14:textId="77777777" w:rsidTr="00A079A7">
        <w:trPr>
          <w:cantSplit/>
        </w:trPr>
        <w:tc>
          <w:tcPr>
            <w:tcW w:w="1129" w:type="dxa"/>
          </w:tcPr>
          <w:p w14:paraId="11F66D49"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M5.RIS.25</w:t>
            </w:r>
          </w:p>
        </w:tc>
        <w:tc>
          <w:tcPr>
            <w:tcW w:w="8647" w:type="dxa"/>
            <w:vAlign w:val="center"/>
          </w:tcPr>
          <w:p w14:paraId="35CB5101"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zarządzania słownikiem projekcji używanych przy badaniach diagnostycznych obrazowych</w:t>
            </w:r>
          </w:p>
        </w:tc>
        <w:tc>
          <w:tcPr>
            <w:tcW w:w="851" w:type="dxa"/>
          </w:tcPr>
          <w:p w14:paraId="53EF51C7"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515A9663" w14:textId="77777777" w:rsidTr="00A079A7">
        <w:trPr>
          <w:cantSplit/>
        </w:trPr>
        <w:tc>
          <w:tcPr>
            <w:tcW w:w="1129" w:type="dxa"/>
          </w:tcPr>
          <w:p w14:paraId="55914AB8"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M5.RIS.26</w:t>
            </w:r>
          </w:p>
        </w:tc>
        <w:tc>
          <w:tcPr>
            <w:tcW w:w="8647" w:type="dxa"/>
            <w:vAlign w:val="center"/>
          </w:tcPr>
          <w:p w14:paraId="41EC5367"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przypisywania kodów dla kombinacji: procedura, projekcja w komunikacji z urządzeniami diagnostycznymi</w:t>
            </w:r>
          </w:p>
        </w:tc>
        <w:tc>
          <w:tcPr>
            <w:tcW w:w="851" w:type="dxa"/>
          </w:tcPr>
          <w:p w14:paraId="2248791A"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3ADB3111" w14:textId="77777777" w:rsidTr="00A079A7">
        <w:trPr>
          <w:cantSplit/>
        </w:trPr>
        <w:tc>
          <w:tcPr>
            <w:tcW w:w="1129" w:type="dxa"/>
          </w:tcPr>
          <w:p w14:paraId="1B4839CC"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M5.RIS.27</w:t>
            </w:r>
          </w:p>
        </w:tc>
        <w:tc>
          <w:tcPr>
            <w:tcW w:w="8647" w:type="dxa"/>
            <w:vAlign w:val="center"/>
          </w:tcPr>
          <w:p w14:paraId="3CDDF4D1"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zarządzania hierarchicznym drzewem grup procedur występujących w słownikach badań diagnostycznych</w:t>
            </w:r>
          </w:p>
        </w:tc>
        <w:tc>
          <w:tcPr>
            <w:tcW w:w="851" w:type="dxa"/>
          </w:tcPr>
          <w:p w14:paraId="2A05C820"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2BCA9501" w14:textId="77777777" w:rsidTr="00A079A7">
        <w:trPr>
          <w:cantSplit/>
        </w:trPr>
        <w:tc>
          <w:tcPr>
            <w:tcW w:w="1129" w:type="dxa"/>
          </w:tcPr>
          <w:p w14:paraId="05F630EC"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M5.RIS.28</w:t>
            </w:r>
          </w:p>
        </w:tc>
        <w:tc>
          <w:tcPr>
            <w:tcW w:w="8647" w:type="dxa"/>
            <w:vAlign w:val="center"/>
          </w:tcPr>
          <w:p w14:paraId="50BF75BF"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zarządzania spisem dni świątecznych i wolnych, używanych w generowaniu harmonogramów pracy w ośrodkach</w:t>
            </w:r>
          </w:p>
        </w:tc>
        <w:tc>
          <w:tcPr>
            <w:tcW w:w="851" w:type="dxa"/>
          </w:tcPr>
          <w:p w14:paraId="5C14FA13"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4129AEF6" w14:textId="77777777" w:rsidTr="00A079A7">
        <w:trPr>
          <w:cantSplit/>
        </w:trPr>
        <w:tc>
          <w:tcPr>
            <w:tcW w:w="1129" w:type="dxa"/>
          </w:tcPr>
          <w:p w14:paraId="15C302A2"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M5.RIS.29</w:t>
            </w:r>
          </w:p>
        </w:tc>
        <w:tc>
          <w:tcPr>
            <w:tcW w:w="8647" w:type="dxa"/>
            <w:vAlign w:val="center"/>
          </w:tcPr>
          <w:p w14:paraId="7548CE53"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zdefiniowania domyślnych jednostek kierujących dla ośrodków</w:t>
            </w:r>
          </w:p>
        </w:tc>
        <w:tc>
          <w:tcPr>
            <w:tcW w:w="851" w:type="dxa"/>
          </w:tcPr>
          <w:p w14:paraId="05203F51"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2DD91149" w14:textId="77777777" w:rsidTr="00A079A7">
        <w:trPr>
          <w:cantSplit/>
        </w:trPr>
        <w:tc>
          <w:tcPr>
            <w:tcW w:w="1129" w:type="dxa"/>
          </w:tcPr>
          <w:p w14:paraId="7729F778"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M5.RIS.30</w:t>
            </w:r>
          </w:p>
        </w:tc>
        <w:tc>
          <w:tcPr>
            <w:tcW w:w="8647" w:type="dxa"/>
            <w:vAlign w:val="center"/>
          </w:tcPr>
          <w:p w14:paraId="2007AA36"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System zapewnia możliwość za pomocą praw dostępu, zapewnienie edycji danych użytkownikowi, których jest autorem</w:t>
            </w:r>
          </w:p>
        </w:tc>
        <w:tc>
          <w:tcPr>
            <w:tcW w:w="851" w:type="dxa"/>
          </w:tcPr>
          <w:p w14:paraId="61199795"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1BDDCB21" w14:textId="77777777" w:rsidTr="00A079A7">
        <w:trPr>
          <w:cantSplit/>
        </w:trPr>
        <w:tc>
          <w:tcPr>
            <w:tcW w:w="1129" w:type="dxa"/>
          </w:tcPr>
          <w:p w14:paraId="7B78F568"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M5.RIS.31</w:t>
            </w:r>
          </w:p>
        </w:tc>
        <w:tc>
          <w:tcPr>
            <w:tcW w:w="8647" w:type="dxa"/>
            <w:vAlign w:val="center"/>
          </w:tcPr>
          <w:p w14:paraId="6A6B9974"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System umożliwia automatyczną komunikację z innymi systemami w standardach DICOM w zakresie odbierania wyników obrazowych</w:t>
            </w:r>
          </w:p>
        </w:tc>
        <w:tc>
          <w:tcPr>
            <w:tcW w:w="851" w:type="dxa"/>
          </w:tcPr>
          <w:p w14:paraId="3CEAEEF4"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199A4BF4" w14:textId="77777777" w:rsidTr="00A079A7">
        <w:trPr>
          <w:cantSplit/>
        </w:trPr>
        <w:tc>
          <w:tcPr>
            <w:tcW w:w="1129" w:type="dxa"/>
          </w:tcPr>
          <w:p w14:paraId="26C66537"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M5.RIS.32</w:t>
            </w:r>
          </w:p>
        </w:tc>
        <w:tc>
          <w:tcPr>
            <w:tcW w:w="8647" w:type="dxa"/>
            <w:vAlign w:val="center"/>
          </w:tcPr>
          <w:p w14:paraId="2425B99C"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System umożliwia automatyczną komunikację z innymi systemami w standardach HL7 2.3 w zakresie wysyłania zleceń i odbierania wyników</w:t>
            </w:r>
          </w:p>
        </w:tc>
        <w:tc>
          <w:tcPr>
            <w:tcW w:w="851" w:type="dxa"/>
          </w:tcPr>
          <w:p w14:paraId="564E6C37"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7A53E565" w14:textId="77777777" w:rsidTr="00A079A7">
        <w:trPr>
          <w:cantSplit/>
        </w:trPr>
        <w:tc>
          <w:tcPr>
            <w:tcW w:w="1129" w:type="dxa"/>
          </w:tcPr>
          <w:p w14:paraId="4F609E8A"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M5.RIS.33</w:t>
            </w:r>
          </w:p>
        </w:tc>
        <w:tc>
          <w:tcPr>
            <w:tcW w:w="8647" w:type="dxa"/>
            <w:vAlign w:val="center"/>
          </w:tcPr>
          <w:p w14:paraId="48AEF83D"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System musi posiadać wbudowaną obsługę słowników ICD-10, ICD-9, zawodów, TERYT (słownik kodów terytorialnych gmin, słownik miejscowości, słownik ulic, słownik kodów pocztowych), wewnętrzne słowniki z możliwością rozbudowy</w:t>
            </w:r>
          </w:p>
        </w:tc>
        <w:tc>
          <w:tcPr>
            <w:tcW w:w="851" w:type="dxa"/>
          </w:tcPr>
          <w:p w14:paraId="7B760968"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479C54F7" w14:textId="77777777" w:rsidTr="00A079A7">
        <w:trPr>
          <w:cantSplit/>
        </w:trPr>
        <w:tc>
          <w:tcPr>
            <w:tcW w:w="1129" w:type="dxa"/>
          </w:tcPr>
          <w:p w14:paraId="7F945564"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M5.RIS.34</w:t>
            </w:r>
          </w:p>
        </w:tc>
        <w:tc>
          <w:tcPr>
            <w:tcW w:w="8647" w:type="dxa"/>
            <w:vAlign w:val="center"/>
          </w:tcPr>
          <w:p w14:paraId="789CC759"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Aktualizacja słownika kodów terytorialnych bezpośrednio z plików udostępnianych przez GUS. Aktualizacja słownika dotyczy minimum obszarów:</w:t>
            </w:r>
            <w:r w:rsidRPr="005A48D9">
              <w:rPr>
                <w:rFonts w:ascii="Klavika Basic Light" w:hAnsi="Klavika Basic Light"/>
                <w:color w:val="000000"/>
                <w:sz w:val="20"/>
                <w:szCs w:val="20"/>
              </w:rPr>
              <w:br/>
              <w:t>- kodów terytorialnych,</w:t>
            </w:r>
            <w:r w:rsidRPr="005A48D9">
              <w:rPr>
                <w:rFonts w:ascii="Klavika Basic Light" w:hAnsi="Klavika Basic Light"/>
                <w:color w:val="000000"/>
                <w:sz w:val="20"/>
                <w:szCs w:val="20"/>
              </w:rPr>
              <w:br/>
              <w:t>- miejscowości,</w:t>
            </w:r>
            <w:r w:rsidRPr="005A48D9">
              <w:rPr>
                <w:rFonts w:ascii="Klavika Basic Light" w:hAnsi="Klavika Basic Light"/>
                <w:color w:val="000000"/>
                <w:sz w:val="20"/>
                <w:szCs w:val="20"/>
              </w:rPr>
              <w:br/>
              <w:t>- ulic,</w:t>
            </w:r>
            <w:r w:rsidRPr="005A48D9">
              <w:rPr>
                <w:rFonts w:ascii="Klavika Basic Light" w:hAnsi="Klavika Basic Light"/>
                <w:color w:val="000000"/>
                <w:sz w:val="20"/>
                <w:szCs w:val="20"/>
              </w:rPr>
              <w:br/>
              <w:t>- kodów pocztowych</w:t>
            </w:r>
          </w:p>
        </w:tc>
        <w:tc>
          <w:tcPr>
            <w:tcW w:w="851" w:type="dxa"/>
          </w:tcPr>
          <w:p w14:paraId="3198A26F"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5DD41715" w14:textId="77777777" w:rsidTr="00A079A7">
        <w:trPr>
          <w:cantSplit/>
        </w:trPr>
        <w:tc>
          <w:tcPr>
            <w:tcW w:w="1129" w:type="dxa"/>
          </w:tcPr>
          <w:p w14:paraId="53745CFF"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M5.RIS.35</w:t>
            </w:r>
          </w:p>
        </w:tc>
        <w:tc>
          <w:tcPr>
            <w:tcW w:w="8647" w:type="dxa"/>
            <w:vAlign w:val="center"/>
          </w:tcPr>
          <w:p w14:paraId="3220979A"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Aktualizacja słownika powoduje aktualizację powiązań pomiędzy obszarami</w:t>
            </w:r>
          </w:p>
        </w:tc>
        <w:tc>
          <w:tcPr>
            <w:tcW w:w="851" w:type="dxa"/>
          </w:tcPr>
          <w:p w14:paraId="2764B72E"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64DC0812" w14:textId="77777777" w:rsidTr="00A079A7">
        <w:trPr>
          <w:cantSplit/>
        </w:trPr>
        <w:tc>
          <w:tcPr>
            <w:tcW w:w="1129" w:type="dxa"/>
          </w:tcPr>
          <w:p w14:paraId="2C866363"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M5.RIS.36</w:t>
            </w:r>
          </w:p>
        </w:tc>
        <w:tc>
          <w:tcPr>
            <w:tcW w:w="8647" w:type="dxa"/>
            <w:vAlign w:val="center"/>
          </w:tcPr>
          <w:p w14:paraId="3A9F8FE0"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łączenia rekordów w rejestrze osób (pacjentów, pracowników)</w:t>
            </w:r>
          </w:p>
        </w:tc>
        <w:tc>
          <w:tcPr>
            <w:tcW w:w="851" w:type="dxa"/>
          </w:tcPr>
          <w:p w14:paraId="165F6616"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4F2A0319" w14:textId="77777777" w:rsidTr="00A079A7">
        <w:trPr>
          <w:cantSplit/>
        </w:trPr>
        <w:tc>
          <w:tcPr>
            <w:tcW w:w="1129" w:type="dxa"/>
          </w:tcPr>
          <w:p w14:paraId="682E8F93"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M5.RIS.37</w:t>
            </w:r>
          </w:p>
        </w:tc>
        <w:tc>
          <w:tcPr>
            <w:tcW w:w="8647" w:type="dxa"/>
            <w:vAlign w:val="center"/>
          </w:tcPr>
          <w:p w14:paraId="5D46EFF7"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łączenia rekordów w rejestrze firm (jednostek kierujących)</w:t>
            </w:r>
          </w:p>
        </w:tc>
        <w:tc>
          <w:tcPr>
            <w:tcW w:w="851" w:type="dxa"/>
          </w:tcPr>
          <w:p w14:paraId="0570B059"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6463DB73" w14:textId="77777777" w:rsidTr="00A079A7">
        <w:trPr>
          <w:cantSplit/>
        </w:trPr>
        <w:tc>
          <w:tcPr>
            <w:tcW w:w="1129" w:type="dxa"/>
          </w:tcPr>
          <w:p w14:paraId="19C5BBD6"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M5.RIS.38</w:t>
            </w:r>
          </w:p>
        </w:tc>
        <w:tc>
          <w:tcPr>
            <w:tcW w:w="8647" w:type="dxa"/>
            <w:vAlign w:val="center"/>
          </w:tcPr>
          <w:p w14:paraId="51C3CDD8"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przeglądania historii zmian w rekordach rejestru osób (pacjentów, lekarzy)</w:t>
            </w:r>
          </w:p>
        </w:tc>
        <w:tc>
          <w:tcPr>
            <w:tcW w:w="851" w:type="dxa"/>
          </w:tcPr>
          <w:p w14:paraId="5FBCADC9"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592DD68A" w14:textId="77777777" w:rsidTr="00A079A7">
        <w:trPr>
          <w:cantSplit/>
        </w:trPr>
        <w:tc>
          <w:tcPr>
            <w:tcW w:w="1129" w:type="dxa"/>
          </w:tcPr>
          <w:p w14:paraId="65E6A60A"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M5.RIS.39</w:t>
            </w:r>
          </w:p>
        </w:tc>
        <w:tc>
          <w:tcPr>
            <w:tcW w:w="8647" w:type="dxa"/>
            <w:vAlign w:val="center"/>
          </w:tcPr>
          <w:p w14:paraId="5C7CB09D"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przeglądania historii zmian w rekordach rejestru firm (jednostek kierujących)</w:t>
            </w:r>
          </w:p>
        </w:tc>
        <w:tc>
          <w:tcPr>
            <w:tcW w:w="851" w:type="dxa"/>
          </w:tcPr>
          <w:p w14:paraId="36904EDA"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11D245E9" w14:textId="77777777" w:rsidTr="00A079A7">
        <w:trPr>
          <w:cantSplit/>
        </w:trPr>
        <w:tc>
          <w:tcPr>
            <w:tcW w:w="1129" w:type="dxa"/>
          </w:tcPr>
          <w:p w14:paraId="4E8C41B3"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M5.RIS.40</w:t>
            </w:r>
          </w:p>
        </w:tc>
        <w:tc>
          <w:tcPr>
            <w:tcW w:w="8647" w:type="dxa"/>
            <w:vAlign w:val="center"/>
          </w:tcPr>
          <w:p w14:paraId="75C15A7F"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 xml:space="preserve">Możliwość wyszukiwania zdublowanych rekordów osób minimum wg kryteriów: </w:t>
            </w:r>
            <w:r w:rsidRPr="005A48D9">
              <w:rPr>
                <w:rFonts w:ascii="Klavika Basic Light" w:hAnsi="Klavika Basic Light"/>
                <w:color w:val="000000"/>
                <w:sz w:val="20"/>
                <w:szCs w:val="20"/>
              </w:rPr>
              <w:br/>
              <w:t xml:space="preserve">- ten sam PESEL,  </w:t>
            </w:r>
            <w:r w:rsidRPr="005A48D9">
              <w:rPr>
                <w:rFonts w:ascii="Klavika Basic Light" w:hAnsi="Klavika Basic Light"/>
                <w:color w:val="000000"/>
                <w:sz w:val="20"/>
                <w:szCs w:val="20"/>
              </w:rPr>
              <w:br/>
              <w:t>- to samo imię, nazwisko, data ur.,</w:t>
            </w:r>
            <w:r w:rsidRPr="005A48D9">
              <w:rPr>
                <w:rFonts w:ascii="Klavika Basic Light" w:hAnsi="Klavika Basic Light"/>
                <w:color w:val="000000"/>
                <w:sz w:val="20"/>
                <w:szCs w:val="20"/>
              </w:rPr>
              <w:br/>
              <w:t>- to samo imię, nazwisko, adres</w:t>
            </w:r>
          </w:p>
        </w:tc>
        <w:tc>
          <w:tcPr>
            <w:tcW w:w="851" w:type="dxa"/>
          </w:tcPr>
          <w:p w14:paraId="15B9BE9D"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3C0C4137" w14:textId="77777777" w:rsidTr="00A079A7">
        <w:trPr>
          <w:cantSplit/>
        </w:trPr>
        <w:tc>
          <w:tcPr>
            <w:tcW w:w="1129" w:type="dxa"/>
          </w:tcPr>
          <w:p w14:paraId="4AD0A9F3"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M5.RIS.41</w:t>
            </w:r>
          </w:p>
        </w:tc>
        <w:tc>
          <w:tcPr>
            <w:tcW w:w="8647" w:type="dxa"/>
            <w:vAlign w:val="center"/>
          </w:tcPr>
          <w:p w14:paraId="4214B2DB"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wyszukiwania zdublowanych rekordów firm minimum wg kryteriów:</w:t>
            </w:r>
            <w:r w:rsidRPr="005A48D9">
              <w:rPr>
                <w:rFonts w:ascii="Klavika Basic Light" w:hAnsi="Klavika Basic Light"/>
                <w:color w:val="000000"/>
                <w:sz w:val="20"/>
                <w:szCs w:val="20"/>
              </w:rPr>
              <w:br/>
              <w:t>- ta sama nazwa,</w:t>
            </w:r>
            <w:r w:rsidRPr="005A48D9">
              <w:rPr>
                <w:rFonts w:ascii="Klavika Basic Light" w:hAnsi="Klavika Basic Light"/>
                <w:color w:val="000000"/>
                <w:sz w:val="20"/>
                <w:szCs w:val="20"/>
              </w:rPr>
              <w:br/>
              <w:t>- ten sam REGON,</w:t>
            </w:r>
            <w:r w:rsidRPr="005A48D9">
              <w:rPr>
                <w:rFonts w:ascii="Klavika Basic Light" w:hAnsi="Klavika Basic Light"/>
                <w:color w:val="000000"/>
                <w:sz w:val="20"/>
                <w:szCs w:val="20"/>
              </w:rPr>
              <w:br/>
              <w:t>- ten sam NIP</w:t>
            </w:r>
          </w:p>
        </w:tc>
        <w:tc>
          <w:tcPr>
            <w:tcW w:w="851" w:type="dxa"/>
          </w:tcPr>
          <w:p w14:paraId="2F1E64C2"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2E5F8042" w14:textId="77777777" w:rsidTr="00A079A7">
        <w:trPr>
          <w:cantSplit/>
        </w:trPr>
        <w:tc>
          <w:tcPr>
            <w:tcW w:w="1129" w:type="dxa"/>
          </w:tcPr>
          <w:p w14:paraId="3D2EB38C"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M5.RIS.42</w:t>
            </w:r>
          </w:p>
        </w:tc>
        <w:tc>
          <w:tcPr>
            <w:tcW w:w="8647" w:type="dxa"/>
            <w:vAlign w:val="center"/>
          </w:tcPr>
          <w:p w14:paraId="43AAD029"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definiowania indywidualnie przez jednostkę dodatkowych atrybutów (np. VIP, kombatant, etc.) przypisywanych do rekordu pacjenta</w:t>
            </w:r>
          </w:p>
        </w:tc>
        <w:tc>
          <w:tcPr>
            <w:tcW w:w="851" w:type="dxa"/>
          </w:tcPr>
          <w:p w14:paraId="0B00879E"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578754F0" w14:textId="77777777" w:rsidTr="00A079A7">
        <w:trPr>
          <w:cantSplit/>
        </w:trPr>
        <w:tc>
          <w:tcPr>
            <w:tcW w:w="1129" w:type="dxa"/>
          </w:tcPr>
          <w:p w14:paraId="20C81EDF"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lastRenderedPageBreak/>
              <w:t>M5.RIS.43</w:t>
            </w:r>
          </w:p>
        </w:tc>
        <w:tc>
          <w:tcPr>
            <w:tcW w:w="8647" w:type="dxa"/>
            <w:vAlign w:val="center"/>
          </w:tcPr>
          <w:p w14:paraId="38552203"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definiowania indywidualnie przez jednostkę dodatkowych parametrów (np. kolor oczu, nazwisko panieńskie matki, etc.) przypisywanych do rekordu pacjenta</w:t>
            </w:r>
          </w:p>
        </w:tc>
        <w:tc>
          <w:tcPr>
            <w:tcW w:w="851" w:type="dxa"/>
          </w:tcPr>
          <w:p w14:paraId="35068E21"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1EA9A52F" w14:textId="77777777" w:rsidTr="00A079A7">
        <w:trPr>
          <w:cantSplit/>
        </w:trPr>
        <w:tc>
          <w:tcPr>
            <w:tcW w:w="1129" w:type="dxa"/>
          </w:tcPr>
          <w:p w14:paraId="7DD269EE"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M5.RIS.44</w:t>
            </w:r>
          </w:p>
        </w:tc>
        <w:tc>
          <w:tcPr>
            <w:tcW w:w="8647" w:type="dxa"/>
            <w:vAlign w:val="center"/>
          </w:tcPr>
          <w:p w14:paraId="0C36BB23"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wyboru drukarki z poziomu aplikacji podczas wydruku przez użytkownika wszystkich dokumentów dostępnych w systemie</w:t>
            </w:r>
          </w:p>
        </w:tc>
        <w:tc>
          <w:tcPr>
            <w:tcW w:w="851" w:type="dxa"/>
          </w:tcPr>
          <w:p w14:paraId="2AB5E1F1"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4D6FC82C" w14:textId="77777777" w:rsidTr="00A079A7">
        <w:trPr>
          <w:cantSplit/>
        </w:trPr>
        <w:tc>
          <w:tcPr>
            <w:tcW w:w="1129" w:type="dxa"/>
          </w:tcPr>
          <w:p w14:paraId="6D32AC40"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M5.RIS.45</w:t>
            </w:r>
          </w:p>
        </w:tc>
        <w:tc>
          <w:tcPr>
            <w:tcW w:w="8647" w:type="dxa"/>
            <w:vAlign w:val="center"/>
          </w:tcPr>
          <w:p w14:paraId="4C070B96"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tworzenia dynamicznego wydruku wyniku badania diagnostycznego</w:t>
            </w:r>
          </w:p>
        </w:tc>
        <w:tc>
          <w:tcPr>
            <w:tcW w:w="851" w:type="dxa"/>
          </w:tcPr>
          <w:p w14:paraId="4554488B"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78DFE42A" w14:textId="77777777" w:rsidTr="00A079A7">
        <w:trPr>
          <w:cantSplit/>
        </w:trPr>
        <w:tc>
          <w:tcPr>
            <w:tcW w:w="1129" w:type="dxa"/>
          </w:tcPr>
          <w:p w14:paraId="545F2B5B"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M5.RIS.46</w:t>
            </w:r>
          </w:p>
        </w:tc>
        <w:tc>
          <w:tcPr>
            <w:tcW w:w="8647" w:type="dxa"/>
            <w:vAlign w:val="center"/>
          </w:tcPr>
          <w:p w14:paraId="620F270F"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przypisania niezależnych wydruków wyników badań indywidualnie do każdej z procedur diagnostycznych</w:t>
            </w:r>
          </w:p>
        </w:tc>
        <w:tc>
          <w:tcPr>
            <w:tcW w:w="851" w:type="dxa"/>
          </w:tcPr>
          <w:p w14:paraId="7A5A64F4"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64688304" w14:textId="77777777" w:rsidTr="00A079A7">
        <w:trPr>
          <w:cantSplit/>
        </w:trPr>
        <w:tc>
          <w:tcPr>
            <w:tcW w:w="1129" w:type="dxa"/>
          </w:tcPr>
          <w:p w14:paraId="40412574"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M5.RIS.47</w:t>
            </w:r>
          </w:p>
        </w:tc>
        <w:tc>
          <w:tcPr>
            <w:tcW w:w="8647" w:type="dxa"/>
            <w:vAlign w:val="center"/>
          </w:tcPr>
          <w:p w14:paraId="1E46B945"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W systemie zaimplementowana jest obsługa skrótów klawiaturowych (kombinacje klawiszy hot-keys) dla najczęściej używanych funkcji</w:t>
            </w:r>
          </w:p>
        </w:tc>
        <w:tc>
          <w:tcPr>
            <w:tcW w:w="851" w:type="dxa"/>
          </w:tcPr>
          <w:p w14:paraId="1A3E55A6"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48F7F617" w14:textId="77777777" w:rsidTr="00A079A7">
        <w:trPr>
          <w:cantSplit/>
        </w:trPr>
        <w:tc>
          <w:tcPr>
            <w:tcW w:w="1129" w:type="dxa"/>
          </w:tcPr>
          <w:p w14:paraId="187715C2"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M5.RIS.48</w:t>
            </w:r>
          </w:p>
        </w:tc>
        <w:tc>
          <w:tcPr>
            <w:tcW w:w="8647" w:type="dxa"/>
            <w:vAlign w:val="center"/>
          </w:tcPr>
          <w:p w14:paraId="2B8A7D22"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tworzenia przez Administratora indywidualnych druków (formularzy) z danymi pobieranymi bezpośrednio z bazy danych</w:t>
            </w:r>
          </w:p>
        </w:tc>
        <w:tc>
          <w:tcPr>
            <w:tcW w:w="851" w:type="dxa"/>
          </w:tcPr>
          <w:p w14:paraId="7AEF4A07"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200BD3FF" w14:textId="77777777" w:rsidTr="00A079A7">
        <w:trPr>
          <w:cantSplit/>
        </w:trPr>
        <w:tc>
          <w:tcPr>
            <w:tcW w:w="1129" w:type="dxa"/>
          </w:tcPr>
          <w:p w14:paraId="6BA89A75"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M5.RIS.49</w:t>
            </w:r>
          </w:p>
        </w:tc>
        <w:tc>
          <w:tcPr>
            <w:tcW w:w="8647" w:type="dxa"/>
            <w:vAlign w:val="center"/>
          </w:tcPr>
          <w:p w14:paraId="3E3A6CFF"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Obsługa procesu starzenia się badań i przenoszenia najstarszych badań na nośniki off-line</w:t>
            </w:r>
          </w:p>
        </w:tc>
        <w:tc>
          <w:tcPr>
            <w:tcW w:w="851" w:type="dxa"/>
          </w:tcPr>
          <w:p w14:paraId="62743B17"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436FC31F" w14:textId="77777777" w:rsidTr="00A079A7">
        <w:trPr>
          <w:cantSplit/>
        </w:trPr>
        <w:tc>
          <w:tcPr>
            <w:tcW w:w="1129" w:type="dxa"/>
          </w:tcPr>
          <w:p w14:paraId="00D0B409"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M5.RIS.50</w:t>
            </w:r>
          </w:p>
        </w:tc>
        <w:tc>
          <w:tcPr>
            <w:tcW w:w="8647" w:type="dxa"/>
            <w:vAlign w:val="center"/>
          </w:tcPr>
          <w:p w14:paraId="61975AF0"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Przyjmowanie obrazów z urządzeń diagnostycznych i ich zapis w standardzie DICOM 3.0 na serwer PACS pełniący funkcję archiwum oraz udostępnianie i przesyłanie obrazów medycznych w standardzie DICOM 3.0 na stacje diagnostyczne i przeglądowe</w:t>
            </w:r>
          </w:p>
        </w:tc>
        <w:tc>
          <w:tcPr>
            <w:tcW w:w="851" w:type="dxa"/>
          </w:tcPr>
          <w:p w14:paraId="0688A6B3"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13FD8569" w14:textId="77777777" w:rsidTr="00A079A7">
        <w:trPr>
          <w:cantSplit/>
        </w:trPr>
        <w:tc>
          <w:tcPr>
            <w:tcW w:w="1129" w:type="dxa"/>
          </w:tcPr>
          <w:p w14:paraId="319D488A"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M5.RIS.51</w:t>
            </w:r>
          </w:p>
        </w:tc>
        <w:tc>
          <w:tcPr>
            <w:tcW w:w="8647" w:type="dxa"/>
            <w:vAlign w:val="center"/>
          </w:tcPr>
          <w:p w14:paraId="79F4AC86" w14:textId="77777777" w:rsidR="00371D72" w:rsidRPr="005A48D9" w:rsidRDefault="00371D72" w:rsidP="00A079A7">
            <w:pPr>
              <w:autoSpaceDE w:val="0"/>
              <w:autoSpaceDN w:val="0"/>
              <w:adjustRightInd w:val="0"/>
              <w:spacing w:after="0"/>
              <w:rPr>
                <w:rFonts w:ascii="Klavika Basic Light" w:hAnsi="Klavika Basic Light"/>
                <w:color w:val="000000"/>
                <w:sz w:val="20"/>
                <w:szCs w:val="20"/>
              </w:rPr>
            </w:pPr>
            <w:r w:rsidRPr="005A48D9">
              <w:rPr>
                <w:rFonts w:ascii="Klavika Basic Light" w:hAnsi="Klavika Basic Light"/>
                <w:color w:val="000000"/>
                <w:sz w:val="20"/>
                <w:szCs w:val="20"/>
              </w:rPr>
              <w:t>Mozliwość utrzymywania głównego archiwum badań obrazowych na wielu przestrzeniach dyskowych (na różnych dyskach logicznych w systemie)</w:t>
            </w:r>
          </w:p>
        </w:tc>
        <w:tc>
          <w:tcPr>
            <w:tcW w:w="851" w:type="dxa"/>
          </w:tcPr>
          <w:p w14:paraId="3A8B7B14" w14:textId="77777777" w:rsidR="00371D72" w:rsidRPr="005A48D9" w:rsidRDefault="00371D72" w:rsidP="00A079A7">
            <w:pPr>
              <w:autoSpaceDE w:val="0"/>
              <w:autoSpaceDN w:val="0"/>
              <w:adjustRightInd w:val="0"/>
              <w:spacing w:after="0"/>
              <w:rPr>
                <w:rFonts w:ascii="Klavika Basic Light" w:eastAsia="Times New Roman" w:hAnsi="Klavika Basic Light" w:cs="Times New Roman"/>
                <w:sz w:val="18"/>
                <w:szCs w:val="18"/>
                <w:lang w:eastAsia="pl-PL"/>
              </w:rPr>
            </w:pPr>
          </w:p>
        </w:tc>
      </w:tr>
      <w:tr w:rsidR="00371D72" w:rsidRPr="005A48D9" w14:paraId="1E57E054" w14:textId="77777777" w:rsidTr="00A079A7">
        <w:trPr>
          <w:cantSplit/>
        </w:trPr>
        <w:tc>
          <w:tcPr>
            <w:tcW w:w="1129" w:type="dxa"/>
          </w:tcPr>
          <w:p w14:paraId="7FF3CA22"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M5.RIS.52</w:t>
            </w:r>
          </w:p>
        </w:tc>
        <w:tc>
          <w:tcPr>
            <w:tcW w:w="8647" w:type="dxa"/>
            <w:vAlign w:val="center"/>
          </w:tcPr>
          <w:p w14:paraId="469E7502" w14:textId="77777777" w:rsidR="00371D72" w:rsidRPr="005A48D9" w:rsidRDefault="00371D72" w:rsidP="00A079A7">
            <w:pPr>
              <w:autoSpaceDE w:val="0"/>
              <w:autoSpaceDN w:val="0"/>
              <w:adjustRightInd w:val="0"/>
              <w:spacing w:after="0"/>
              <w:rPr>
                <w:rFonts w:ascii="Klavika Basic Light" w:hAnsi="Klavika Basic Light"/>
                <w:color w:val="000000"/>
                <w:sz w:val="20"/>
                <w:szCs w:val="20"/>
              </w:rPr>
            </w:pPr>
            <w:r w:rsidRPr="005A48D9">
              <w:rPr>
                <w:rFonts w:ascii="Klavika Basic Light" w:hAnsi="Klavika Basic Light"/>
                <w:color w:val="000000"/>
                <w:sz w:val="20"/>
                <w:szCs w:val="20"/>
              </w:rPr>
              <w:t>System archiwizacji powinien zapewnić utrwalenie danych na okres wymagany przepisami prawa</w:t>
            </w:r>
          </w:p>
        </w:tc>
        <w:tc>
          <w:tcPr>
            <w:tcW w:w="851" w:type="dxa"/>
          </w:tcPr>
          <w:p w14:paraId="47FBB4E7" w14:textId="77777777" w:rsidR="00371D72" w:rsidRPr="005A48D9" w:rsidRDefault="00371D72" w:rsidP="00A079A7">
            <w:pPr>
              <w:autoSpaceDE w:val="0"/>
              <w:autoSpaceDN w:val="0"/>
              <w:adjustRightInd w:val="0"/>
              <w:spacing w:after="0"/>
              <w:rPr>
                <w:rFonts w:ascii="Klavika Basic Light" w:eastAsia="Times New Roman" w:hAnsi="Klavika Basic Light" w:cs="Times New Roman"/>
                <w:sz w:val="18"/>
                <w:szCs w:val="18"/>
                <w:lang w:eastAsia="pl-PL"/>
              </w:rPr>
            </w:pPr>
          </w:p>
        </w:tc>
      </w:tr>
      <w:tr w:rsidR="00371D72" w:rsidRPr="005A48D9" w14:paraId="5D0D1797" w14:textId="77777777" w:rsidTr="00A079A7">
        <w:trPr>
          <w:cantSplit/>
        </w:trPr>
        <w:tc>
          <w:tcPr>
            <w:tcW w:w="1129" w:type="dxa"/>
          </w:tcPr>
          <w:p w14:paraId="2C45CB43"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M5.RIS.53</w:t>
            </w:r>
          </w:p>
        </w:tc>
        <w:tc>
          <w:tcPr>
            <w:tcW w:w="8647" w:type="dxa"/>
            <w:vAlign w:val="center"/>
          </w:tcPr>
          <w:p w14:paraId="0C938D87" w14:textId="77777777" w:rsidR="00371D72" w:rsidRPr="005A48D9" w:rsidRDefault="00371D72" w:rsidP="00A079A7">
            <w:pPr>
              <w:autoSpaceDE w:val="0"/>
              <w:autoSpaceDN w:val="0"/>
              <w:adjustRightInd w:val="0"/>
              <w:spacing w:after="0"/>
              <w:rPr>
                <w:rFonts w:ascii="Klavika Basic Light" w:hAnsi="Klavika Basic Light"/>
                <w:color w:val="000000"/>
                <w:sz w:val="20"/>
                <w:szCs w:val="20"/>
              </w:rPr>
            </w:pPr>
            <w:r w:rsidRPr="005A48D9">
              <w:rPr>
                <w:rFonts w:ascii="Klavika Basic Light" w:hAnsi="Klavika Basic Light"/>
                <w:color w:val="000000"/>
                <w:sz w:val="20"/>
                <w:szCs w:val="20"/>
              </w:rPr>
              <w:t>Archiwizacja badań następuje na trwałych nośnikach zewnętrznych lub na nośnikach magnetycznych</w:t>
            </w:r>
          </w:p>
        </w:tc>
        <w:tc>
          <w:tcPr>
            <w:tcW w:w="851" w:type="dxa"/>
          </w:tcPr>
          <w:p w14:paraId="13A932C3" w14:textId="77777777" w:rsidR="00371D72" w:rsidRPr="005A48D9" w:rsidRDefault="00371D72" w:rsidP="00A079A7">
            <w:pPr>
              <w:autoSpaceDE w:val="0"/>
              <w:autoSpaceDN w:val="0"/>
              <w:adjustRightInd w:val="0"/>
              <w:spacing w:after="0"/>
              <w:rPr>
                <w:rFonts w:ascii="Klavika Basic Light" w:eastAsia="Times New Roman" w:hAnsi="Klavika Basic Light" w:cs="Times New Roman"/>
                <w:sz w:val="18"/>
                <w:szCs w:val="18"/>
                <w:lang w:eastAsia="pl-PL"/>
              </w:rPr>
            </w:pPr>
          </w:p>
        </w:tc>
      </w:tr>
      <w:tr w:rsidR="00371D72" w:rsidRPr="005A48D9" w14:paraId="574C6B19" w14:textId="77777777" w:rsidTr="00A079A7">
        <w:trPr>
          <w:cantSplit/>
        </w:trPr>
        <w:tc>
          <w:tcPr>
            <w:tcW w:w="1129" w:type="dxa"/>
          </w:tcPr>
          <w:p w14:paraId="5A4ED0E6"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M5.RIS.54</w:t>
            </w:r>
          </w:p>
        </w:tc>
        <w:tc>
          <w:tcPr>
            <w:tcW w:w="8647" w:type="dxa"/>
            <w:vAlign w:val="center"/>
          </w:tcPr>
          <w:p w14:paraId="1CB0E79E" w14:textId="77777777" w:rsidR="00371D72" w:rsidRPr="005A48D9" w:rsidRDefault="00371D72" w:rsidP="00A079A7">
            <w:pPr>
              <w:autoSpaceDE w:val="0"/>
              <w:autoSpaceDN w:val="0"/>
              <w:adjustRightInd w:val="0"/>
              <w:spacing w:after="0"/>
              <w:rPr>
                <w:rFonts w:ascii="Klavika Basic Light" w:hAnsi="Klavika Basic Light"/>
                <w:color w:val="000000"/>
                <w:sz w:val="20"/>
                <w:szCs w:val="20"/>
              </w:rPr>
            </w:pPr>
            <w:r w:rsidRPr="005A48D9">
              <w:rPr>
                <w:rFonts w:ascii="Klavika Basic Light" w:hAnsi="Klavika Basic Light"/>
                <w:color w:val="000000"/>
                <w:sz w:val="20"/>
                <w:szCs w:val="20"/>
              </w:rPr>
              <w:t>System zapewnia bezstratność informacji pobieranej z urządzeń akwizycyjnych</w:t>
            </w:r>
          </w:p>
        </w:tc>
        <w:tc>
          <w:tcPr>
            <w:tcW w:w="851" w:type="dxa"/>
          </w:tcPr>
          <w:p w14:paraId="49B246A1" w14:textId="77777777" w:rsidR="00371D72" w:rsidRPr="005A48D9" w:rsidRDefault="00371D72" w:rsidP="00A079A7">
            <w:pPr>
              <w:autoSpaceDE w:val="0"/>
              <w:autoSpaceDN w:val="0"/>
              <w:adjustRightInd w:val="0"/>
              <w:spacing w:after="0"/>
              <w:rPr>
                <w:rFonts w:ascii="Klavika Basic Light" w:eastAsia="Times New Roman" w:hAnsi="Klavika Basic Light" w:cs="Times New Roman"/>
                <w:sz w:val="18"/>
                <w:szCs w:val="18"/>
                <w:lang w:eastAsia="pl-PL"/>
              </w:rPr>
            </w:pPr>
          </w:p>
        </w:tc>
      </w:tr>
      <w:tr w:rsidR="00371D72" w:rsidRPr="005A48D9" w14:paraId="2D6E67EE" w14:textId="77777777" w:rsidTr="00A079A7">
        <w:trPr>
          <w:cantSplit/>
        </w:trPr>
        <w:tc>
          <w:tcPr>
            <w:tcW w:w="1129" w:type="dxa"/>
          </w:tcPr>
          <w:p w14:paraId="29B58B67"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M5.RIS.55</w:t>
            </w:r>
          </w:p>
        </w:tc>
        <w:tc>
          <w:tcPr>
            <w:tcW w:w="8647" w:type="dxa"/>
            <w:vAlign w:val="center"/>
          </w:tcPr>
          <w:p w14:paraId="34B1C8C8" w14:textId="77777777" w:rsidR="00371D72" w:rsidRPr="005A48D9" w:rsidRDefault="00371D72" w:rsidP="00A079A7">
            <w:pPr>
              <w:autoSpaceDE w:val="0"/>
              <w:autoSpaceDN w:val="0"/>
              <w:adjustRightInd w:val="0"/>
              <w:spacing w:after="0"/>
              <w:rPr>
                <w:rFonts w:ascii="Klavika Basic Light" w:hAnsi="Klavika Basic Light"/>
                <w:color w:val="000000"/>
                <w:sz w:val="20"/>
                <w:szCs w:val="20"/>
              </w:rPr>
            </w:pPr>
            <w:r w:rsidRPr="005A48D9">
              <w:rPr>
                <w:rFonts w:ascii="Klavika Basic Light" w:hAnsi="Klavika Basic Light"/>
                <w:color w:val="000000"/>
                <w:sz w:val="20"/>
                <w:szCs w:val="20"/>
              </w:rPr>
              <w:t>Możliwość wyszukiwania badań zgromadzonych w archiwum wg min. 5 kryteriów m.in. nazwisko i imię pacjenta, numer badania, data wykonania wraz z możliwością otwarcia badania w przeglądarce DICOM</w:t>
            </w:r>
          </w:p>
        </w:tc>
        <w:tc>
          <w:tcPr>
            <w:tcW w:w="851" w:type="dxa"/>
          </w:tcPr>
          <w:p w14:paraId="23707CBF" w14:textId="77777777" w:rsidR="00371D72" w:rsidRPr="005A48D9" w:rsidRDefault="00371D72" w:rsidP="00A079A7">
            <w:pPr>
              <w:autoSpaceDE w:val="0"/>
              <w:autoSpaceDN w:val="0"/>
              <w:adjustRightInd w:val="0"/>
              <w:spacing w:after="0"/>
              <w:rPr>
                <w:rFonts w:ascii="Klavika Basic Light" w:eastAsia="Times New Roman" w:hAnsi="Klavika Basic Light" w:cs="Times New Roman"/>
                <w:sz w:val="18"/>
                <w:szCs w:val="18"/>
                <w:lang w:eastAsia="pl-PL"/>
              </w:rPr>
            </w:pPr>
          </w:p>
        </w:tc>
      </w:tr>
      <w:tr w:rsidR="00371D72" w:rsidRPr="005A48D9" w14:paraId="43C63783" w14:textId="77777777" w:rsidTr="00A079A7">
        <w:trPr>
          <w:cantSplit/>
        </w:trPr>
        <w:tc>
          <w:tcPr>
            <w:tcW w:w="1129" w:type="dxa"/>
          </w:tcPr>
          <w:p w14:paraId="7F95E64E"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M5.RIS.56</w:t>
            </w:r>
          </w:p>
        </w:tc>
        <w:tc>
          <w:tcPr>
            <w:tcW w:w="8647" w:type="dxa"/>
            <w:vAlign w:val="center"/>
          </w:tcPr>
          <w:p w14:paraId="34B13E2A"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Dla badań zarchiwizowanych na nośnikach off-line  i niedostępnych w pamięci podręcznej funkcja automatycznego przywracania do pamięci podręcznej na żądanie operatora.</w:t>
            </w:r>
          </w:p>
        </w:tc>
        <w:tc>
          <w:tcPr>
            <w:tcW w:w="851" w:type="dxa"/>
          </w:tcPr>
          <w:p w14:paraId="0EAAA69B"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730908C3" w14:textId="77777777" w:rsidTr="00A079A7">
        <w:trPr>
          <w:cantSplit/>
        </w:trPr>
        <w:tc>
          <w:tcPr>
            <w:tcW w:w="1129" w:type="dxa"/>
          </w:tcPr>
          <w:p w14:paraId="264C8711"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M5.RIS.57</w:t>
            </w:r>
          </w:p>
        </w:tc>
        <w:tc>
          <w:tcPr>
            <w:tcW w:w="8647" w:type="dxa"/>
            <w:vAlign w:val="center"/>
          </w:tcPr>
          <w:p w14:paraId="60E64EEC"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Walidacja zgodności danych obrazowych z danymi ze skierowania</w:t>
            </w:r>
          </w:p>
        </w:tc>
        <w:tc>
          <w:tcPr>
            <w:tcW w:w="851" w:type="dxa"/>
          </w:tcPr>
          <w:p w14:paraId="7E6E92F7"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7838D5A7" w14:textId="77777777" w:rsidTr="00A079A7">
        <w:trPr>
          <w:cantSplit/>
        </w:trPr>
        <w:tc>
          <w:tcPr>
            <w:tcW w:w="1129" w:type="dxa"/>
          </w:tcPr>
          <w:p w14:paraId="3CA20492"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M5.RIS.58</w:t>
            </w:r>
          </w:p>
        </w:tc>
        <w:tc>
          <w:tcPr>
            <w:tcW w:w="8647" w:type="dxa"/>
            <w:vAlign w:val="center"/>
          </w:tcPr>
          <w:p w14:paraId="2E9625E3"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zdefiniowania czasu po upływie którego badanie zostanie przeniesione z pamięci podręcznej do archiwum off-line</w:t>
            </w:r>
          </w:p>
        </w:tc>
        <w:tc>
          <w:tcPr>
            <w:tcW w:w="851" w:type="dxa"/>
          </w:tcPr>
          <w:p w14:paraId="51384EEE"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33BF59AF" w14:textId="77777777" w:rsidTr="00A079A7">
        <w:trPr>
          <w:cantSplit/>
        </w:trPr>
        <w:tc>
          <w:tcPr>
            <w:tcW w:w="1129" w:type="dxa"/>
          </w:tcPr>
          <w:p w14:paraId="376955AA"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M5.RIS.59</w:t>
            </w:r>
          </w:p>
        </w:tc>
        <w:tc>
          <w:tcPr>
            <w:tcW w:w="8647" w:type="dxa"/>
            <w:vAlign w:val="center"/>
          </w:tcPr>
          <w:p w14:paraId="5F08271C"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przesyłania do użytkowników udostępnianych danych z archiwum PACS w postaci skompresowanej oraz nie skompresowanej</w:t>
            </w:r>
          </w:p>
        </w:tc>
        <w:tc>
          <w:tcPr>
            <w:tcW w:w="851" w:type="dxa"/>
          </w:tcPr>
          <w:p w14:paraId="56D13A88"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53425F62" w14:textId="77777777" w:rsidTr="00A079A7">
        <w:trPr>
          <w:cantSplit/>
        </w:trPr>
        <w:tc>
          <w:tcPr>
            <w:tcW w:w="1129" w:type="dxa"/>
          </w:tcPr>
          <w:p w14:paraId="4EE06617"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M5.RIS.60</w:t>
            </w:r>
          </w:p>
        </w:tc>
        <w:tc>
          <w:tcPr>
            <w:tcW w:w="8647" w:type="dxa"/>
            <w:vAlign w:val="center"/>
          </w:tcPr>
          <w:p w14:paraId="11B96031"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Współpraca z urządzeniami typu „duplikator” do automatycznego nagrywania badań na płytach CD/DVD</w:t>
            </w:r>
          </w:p>
        </w:tc>
        <w:tc>
          <w:tcPr>
            <w:tcW w:w="851" w:type="dxa"/>
          </w:tcPr>
          <w:p w14:paraId="0FABF77E"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2AAB837D" w14:textId="77777777" w:rsidTr="00A079A7">
        <w:trPr>
          <w:cantSplit/>
        </w:trPr>
        <w:tc>
          <w:tcPr>
            <w:tcW w:w="1129" w:type="dxa"/>
          </w:tcPr>
          <w:p w14:paraId="34521ECD"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M5.RIS.61</w:t>
            </w:r>
          </w:p>
        </w:tc>
        <w:tc>
          <w:tcPr>
            <w:tcW w:w="8647" w:type="dxa"/>
            <w:vAlign w:val="center"/>
          </w:tcPr>
          <w:p w14:paraId="4D745D0A"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zlecania nagrywania badań na urządzenie typu "duplikator", które kolejkuje badania i nagrywa je wg mechanizmu FIFO</w:t>
            </w:r>
          </w:p>
        </w:tc>
        <w:tc>
          <w:tcPr>
            <w:tcW w:w="851" w:type="dxa"/>
          </w:tcPr>
          <w:p w14:paraId="042215D0"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1E028FFD" w14:textId="77777777" w:rsidTr="00A079A7">
        <w:trPr>
          <w:cantSplit/>
        </w:trPr>
        <w:tc>
          <w:tcPr>
            <w:tcW w:w="1129" w:type="dxa"/>
          </w:tcPr>
          <w:p w14:paraId="10E00B5C"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M5.RIS.62</w:t>
            </w:r>
          </w:p>
        </w:tc>
        <w:tc>
          <w:tcPr>
            <w:tcW w:w="8647" w:type="dxa"/>
            <w:vAlign w:val="center"/>
          </w:tcPr>
          <w:p w14:paraId="7E207DB1"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nagrywania, za pomocą automatycznego „duplikatora”, płyt CD/DVD dla pacjentów z wybranym zestawem badań obrazowych (obrazy w standardzie DICOM wraz z opisami) i przeglądarką DICOM uruchamiająca się automatycznie na komputerze klasy PC</w:t>
            </w:r>
          </w:p>
        </w:tc>
        <w:tc>
          <w:tcPr>
            <w:tcW w:w="851" w:type="dxa"/>
          </w:tcPr>
          <w:p w14:paraId="3F82F520"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1F5BB427" w14:textId="77777777" w:rsidTr="00A079A7">
        <w:trPr>
          <w:cantSplit/>
        </w:trPr>
        <w:tc>
          <w:tcPr>
            <w:tcW w:w="1129" w:type="dxa"/>
          </w:tcPr>
          <w:p w14:paraId="635A9BB3"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M5.RIS.63</w:t>
            </w:r>
          </w:p>
        </w:tc>
        <w:tc>
          <w:tcPr>
            <w:tcW w:w="8647" w:type="dxa"/>
            <w:vAlign w:val="center"/>
          </w:tcPr>
          <w:p w14:paraId="2614041C"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jednoczesnej współpracy z wieloma urządzeniami typu "duplikator".</w:t>
            </w:r>
          </w:p>
        </w:tc>
        <w:tc>
          <w:tcPr>
            <w:tcW w:w="851" w:type="dxa"/>
          </w:tcPr>
          <w:p w14:paraId="68EE7718"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45AB91EA" w14:textId="77777777" w:rsidTr="00A079A7">
        <w:trPr>
          <w:cantSplit/>
        </w:trPr>
        <w:tc>
          <w:tcPr>
            <w:tcW w:w="1129" w:type="dxa"/>
          </w:tcPr>
          <w:p w14:paraId="1C1B0D3E"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M5.RIS.64</w:t>
            </w:r>
          </w:p>
        </w:tc>
        <w:tc>
          <w:tcPr>
            <w:tcW w:w="8647" w:type="dxa"/>
            <w:vAlign w:val="center"/>
          </w:tcPr>
          <w:p w14:paraId="54D7CB87"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powiązania stacji roboczej ze wskazanym urządzeniami typu "duplikator" gdy do systemu podłączonych jest ich wiele</w:t>
            </w:r>
          </w:p>
        </w:tc>
        <w:tc>
          <w:tcPr>
            <w:tcW w:w="851" w:type="dxa"/>
          </w:tcPr>
          <w:p w14:paraId="75A7E93C"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0C15E1C6" w14:textId="77777777" w:rsidTr="00A079A7">
        <w:trPr>
          <w:cantSplit/>
        </w:trPr>
        <w:tc>
          <w:tcPr>
            <w:tcW w:w="1129" w:type="dxa"/>
          </w:tcPr>
          <w:p w14:paraId="6209A63B"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M5.RIS.65</w:t>
            </w:r>
          </w:p>
        </w:tc>
        <w:tc>
          <w:tcPr>
            <w:tcW w:w="8647" w:type="dxa"/>
            <w:vAlign w:val="center"/>
          </w:tcPr>
          <w:p w14:paraId="273B18AD"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Dane do nadruku etykiet na CD oraz DVD nagrywanych dla pacjenta przez robot automatyczny:</w:t>
            </w:r>
            <w:r w:rsidRPr="005A48D9">
              <w:rPr>
                <w:rFonts w:ascii="Klavika Basic Light" w:hAnsi="Klavika Basic Light"/>
                <w:color w:val="000000"/>
                <w:sz w:val="20"/>
                <w:szCs w:val="20"/>
              </w:rPr>
              <w:br/>
              <w:t xml:space="preserve">- imię i nazwisko pacjenta, </w:t>
            </w:r>
            <w:r w:rsidRPr="005A48D9">
              <w:rPr>
                <w:rFonts w:ascii="Klavika Basic Light" w:hAnsi="Klavika Basic Light"/>
                <w:color w:val="000000"/>
                <w:sz w:val="20"/>
                <w:szCs w:val="20"/>
              </w:rPr>
              <w:br/>
              <w:t xml:space="preserve">- PESEL pacjenta, </w:t>
            </w:r>
            <w:r w:rsidRPr="005A48D9">
              <w:rPr>
                <w:rFonts w:ascii="Klavika Basic Light" w:hAnsi="Klavika Basic Light"/>
                <w:color w:val="000000"/>
                <w:sz w:val="20"/>
                <w:szCs w:val="20"/>
              </w:rPr>
              <w:br/>
              <w:t xml:space="preserve">- rodzaj badania, </w:t>
            </w:r>
            <w:r w:rsidRPr="005A48D9">
              <w:rPr>
                <w:rFonts w:ascii="Klavika Basic Light" w:hAnsi="Klavika Basic Light"/>
                <w:color w:val="000000"/>
                <w:sz w:val="20"/>
                <w:szCs w:val="20"/>
              </w:rPr>
              <w:br/>
              <w:t xml:space="preserve">- data badania, </w:t>
            </w:r>
            <w:r w:rsidRPr="005A48D9">
              <w:rPr>
                <w:rFonts w:ascii="Klavika Basic Light" w:hAnsi="Klavika Basic Light"/>
                <w:color w:val="000000"/>
                <w:sz w:val="20"/>
                <w:szCs w:val="20"/>
              </w:rPr>
              <w:br/>
              <w:t xml:space="preserve">- nazwa instytucji, </w:t>
            </w:r>
            <w:r w:rsidRPr="005A48D9">
              <w:rPr>
                <w:rFonts w:ascii="Klavika Basic Light" w:hAnsi="Klavika Basic Light"/>
                <w:color w:val="000000"/>
                <w:sz w:val="20"/>
                <w:szCs w:val="20"/>
              </w:rPr>
              <w:br/>
              <w:t>- logo instytucji (możliwość dołączenia innych elementów graficznych)</w:t>
            </w:r>
          </w:p>
        </w:tc>
        <w:tc>
          <w:tcPr>
            <w:tcW w:w="851" w:type="dxa"/>
          </w:tcPr>
          <w:p w14:paraId="212E6643"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53D74A71" w14:textId="77777777" w:rsidTr="00A079A7">
        <w:trPr>
          <w:cantSplit/>
        </w:trPr>
        <w:tc>
          <w:tcPr>
            <w:tcW w:w="1129" w:type="dxa"/>
          </w:tcPr>
          <w:p w14:paraId="3E831CB5"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M5.RIS.66</w:t>
            </w:r>
          </w:p>
        </w:tc>
        <w:tc>
          <w:tcPr>
            <w:tcW w:w="8647" w:type="dxa"/>
            <w:vAlign w:val="center"/>
          </w:tcPr>
          <w:p w14:paraId="46F112F0"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Nagrywanie wyników badań następuje bezpośrednio z aplikacji RIS lub PACS i nie wymaga uruchamiania dodatkowego oprogramowania.</w:t>
            </w:r>
          </w:p>
        </w:tc>
        <w:tc>
          <w:tcPr>
            <w:tcW w:w="851" w:type="dxa"/>
          </w:tcPr>
          <w:p w14:paraId="29704A18"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78B44DA0" w14:textId="77777777" w:rsidTr="00A079A7">
        <w:trPr>
          <w:cantSplit/>
        </w:trPr>
        <w:tc>
          <w:tcPr>
            <w:tcW w:w="1129" w:type="dxa"/>
          </w:tcPr>
          <w:p w14:paraId="054FB515"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M5.RIS.67</w:t>
            </w:r>
          </w:p>
        </w:tc>
        <w:tc>
          <w:tcPr>
            <w:tcW w:w="8647" w:type="dxa"/>
            <w:vAlign w:val="center"/>
          </w:tcPr>
          <w:p w14:paraId="5DE2ACE9"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selektywnego nagrywania wyników badań dla pacjenta (jednoseryjny zapis wielu wyników badań dla pacjenta)</w:t>
            </w:r>
          </w:p>
        </w:tc>
        <w:tc>
          <w:tcPr>
            <w:tcW w:w="851" w:type="dxa"/>
          </w:tcPr>
          <w:p w14:paraId="5C104F05"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23CFD58B" w14:textId="77777777" w:rsidTr="00A079A7">
        <w:trPr>
          <w:cantSplit/>
        </w:trPr>
        <w:tc>
          <w:tcPr>
            <w:tcW w:w="1129" w:type="dxa"/>
          </w:tcPr>
          <w:p w14:paraId="3812F906"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M5.RIS.68</w:t>
            </w:r>
          </w:p>
        </w:tc>
        <w:tc>
          <w:tcPr>
            <w:tcW w:w="8647" w:type="dxa"/>
            <w:vAlign w:val="center"/>
          </w:tcPr>
          <w:p w14:paraId="4AE8256F"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Przeglądarka DICOM nagrywana na CD/DVD dla pacjentów jest w polskiej wersji językowej.</w:t>
            </w:r>
          </w:p>
        </w:tc>
        <w:tc>
          <w:tcPr>
            <w:tcW w:w="851" w:type="dxa"/>
          </w:tcPr>
          <w:p w14:paraId="46F0ED63"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2E54058E" w14:textId="77777777" w:rsidTr="00A079A7">
        <w:trPr>
          <w:cantSplit/>
        </w:trPr>
        <w:tc>
          <w:tcPr>
            <w:tcW w:w="1129" w:type="dxa"/>
          </w:tcPr>
          <w:p w14:paraId="77400285"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M5.RIS.69</w:t>
            </w:r>
          </w:p>
        </w:tc>
        <w:tc>
          <w:tcPr>
            <w:tcW w:w="8647" w:type="dxa"/>
            <w:vAlign w:val="center"/>
          </w:tcPr>
          <w:p w14:paraId="6DAD9E07"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Przeglądarka DICOM nagrywana na CD/DVD dla pacjentów jest kompatybilna min. z MS Windows XP/Windows7</w:t>
            </w:r>
          </w:p>
        </w:tc>
        <w:tc>
          <w:tcPr>
            <w:tcW w:w="851" w:type="dxa"/>
          </w:tcPr>
          <w:p w14:paraId="38945A2B"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037B91E4" w14:textId="77777777" w:rsidTr="00A079A7">
        <w:trPr>
          <w:cantSplit/>
        </w:trPr>
        <w:tc>
          <w:tcPr>
            <w:tcW w:w="1129" w:type="dxa"/>
          </w:tcPr>
          <w:p w14:paraId="6865DB92"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lastRenderedPageBreak/>
              <w:t>M5.RIS.70</w:t>
            </w:r>
          </w:p>
        </w:tc>
        <w:tc>
          <w:tcPr>
            <w:tcW w:w="8647" w:type="dxa"/>
            <w:vAlign w:val="center"/>
          </w:tcPr>
          <w:p w14:paraId="26A558B7"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Przeglądarka obrazów DICOM dla systemu dystrybucji obrazów na placówki  oraz wypalana na płycie z badaniem dla pacjentów posiada minimum następujące funkcje:</w:t>
            </w:r>
            <w:r w:rsidRPr="005A48D9">
              <w:rPr>
                <w:rFonts w:ascii="Klavika Basic Light" w:hAnsi="Klavika Basic Light"/>
                <w:color w:val="000000"/>
                <w:sz w:val="20"/>
                <w:szCs w:val="20"/>
              </w:rPr>
              <w:br/>
              <w:t>- możliwość wyświetlania kilku zdjęć na ekranie</w:t>
            </w:r>
            <w:r w:rsidRPr="005A48D9">
              <w:rPr>
                <w:rFonts w:ascii="Klavika Basic Light" w:hAnsi="Klavika Basic Light"/>
                <w:color w:val="000000"/>
                <w:sz w:val="20"/>
                <w:szCs w:val="20"/>
              </w:rPr>
              <w:br/>
              <w:t>- płynne powiększanie obrazu</w:t>
            </w:r>
            <w:r w:rsidRPr="005A48D9">
              <w:rPr>
                <w:rFonts w:ascii="Klavika Basic Light" w:hAnsi="Klavika Basic Light"/>
                <w:color w:val="000000"/>
                <w:sz w:val="20"/>
                <w:szCs w:val="20"/>
              </w:rPr>
              <w:br/>
              <w:t>- zmiana kontrastu i jasności obrazu</w:t>
            </w:r>
            <w:r w:rsidRPr="005A48D9">
              <w:rPr>
                <w:rFonts w:ascii="Klavika Basic Light" w:hAnsi="Klavika Basic Light"/>
                <w:color w:val="000000"/>
                <w:sz w:val="20"/>
                <w:szCs w:val="20"/>
              </w:rPr>
              <w:br/>
              <w:t>- płynne przesuwanie obrazu</w:t>
            </w:r>
            <w:r w:rsidRPr="005A48D9">
              <w:rPr>
                <w:rFonts w:ascii="Klavika Basic Light" w:hAnsi="Klavika Basic Light"/>
                <w:color w:val="000000"/>
                <w:sz w:val="20"/>
                <w:szCs w:val="20"/>
              </w:rPr>
              <w:br/>
              <w:t>- przeglądarka kinowa</w:t>
            </w:r>
            <w:r w:rsidRPr="005A48D9">
              <w:rPr>
                <w:rFonts w:ascii="Klavika Basic Light" w:hAnsi="Klavika Basic Light"/>
                <w:color w:val="000000"/>
                <w:sz w:val="20"/>
                <w:szCs w:val="20"/>
              </w:rPr>
              <w:br/>
              <w:t>- możliwość szybkiego powrotu do stanu obrazu sprzed modyfikacji</w:t>
            </w:r>
            <w:r w:rsidRPr="005A48D9">
              <w:rPr>
                <w:rFonts w:ascii="Klavika Basic Light" w:hAnsi="Klavika Basic Light"/>
                <w:color w:val="000000"/>
                <w:sz w:val="20"/>
                <w:szCs w:val="20"/>
              </w:rPr>
              <w:br/>
              <w:t>- obrót obrazu o kąt 90, 180, 270, stopni</w:t>
            </w:r>
            <w:r w:rsidRPr="005A48D9">
              <w:rPr>
                <w:rFonts w:ascii="Klavika Basic Light" w:hAnsi="Klavika Basic Light"/>
                <w:color w:val="000000"/>
                <w:sz w:val="20"/>
                <w:szCs w:val="20"/>
              </w:rPr>
              <w:br/>
              <w:t>- odbicie lustrzane pionowe i poziome</w:t>
            </w:r>
            <w:r w:rsidRPr="005A48D9">
              <w:rPr>
                <w:rFonts w:ascii="Klavika Basic Light" w:hAnsi="Klavika Basic Light"/>
                <w:color w:val="000000"/>
                <w:sz w:val="20"/>
                <w:szCs w:val="20"/>
              </w:rPr>
              <w:br/>
              <w:t>- wyświetlanie obrazu w projekcji negatyw/pozytyw</w:t>
            </w:r>
          </w:p>
        </w:tc>
        <w:tc>
          <w:tcPr>
            <w:tcW w:w="851" w:type="dxa"/>
          </w:tcPr>
          <w:p w14:paraId="304934CE"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1DEFADCE" w14:textId="77777777" w:rsidTr="00A079A7">
        <w:trPr>
          <w:cantSplit/>
        </w:trPr>
        <w:tc>
          <w:tcPr>
            <w:tcW w:w="1129" w:type="dxa"/>
          </w:tcPr>
          <w:p w14:paraId="36987D25"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M5.RIS.71</w:t>
            </w:r>
          </w:p>
        </w:tc>
        <w:tc>
          <w:tcPr>
            <w:tcW w:w="8647" w:type="dxa"/>
            <w:vAlign w:val="center"/>
          </w:tcPr>
          <w:p w14:paraId="1305B974"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System posiada panel administracyjny pozwalający na zarządzanie systemem, w tym zarządzanie archiwum obrazów i ich konfiguracją, tworzenie kopii bezpieczeństwa oraz odtwarzanie badań z kopii bezpieczeństwa, konfigurowanie dostępu stacjom diagnostycznym lub urządzeniom DICOM.</w:t>
            </w:r>
          </w:p>
        </w:tc>
        <w:tc>
          <w:tcPr>
            <w:tcW w:w="851" w:type="dxa"/>
          </w:tcPr>
          <w:p w14:paraId="5DA855C7"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21DE0257" w14:textId="77777777" w:rsidTr="00A079A7">
        <w:trPr>
          <w:cantSplit/>
        </w:trPr>
        <w:tc>
          <w:tcPr>
            <w:tcW w:w="1129" w:type="dxa"/>
          </w:tcPr>
          <w:p w14:paraId="0EEB6AA4"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M5.RIS.72</w:t>
            </w:r>
          </w:p>
        </w:tc>
        <w:tc>
          <w:tcPr>
            <w:tcW w:w="8647" w:type="dxa"/>
            <w:vAlign w:val="center"/>
          </w:tcPr>
          <w:p w14:paraId="7866CEE5"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zdalnego serwisowania i monitorowania pracy serwera, stanu bazy danych, wykonywania backupów, działania procesów na serwerze</w:t>
            </w:r>
          </w:p>
        </w:tc>
        <w:tc>
          <w:tcPr>
            <w:tcW w:w="851" w:type="dxa"/>
          </w:tcPr>
          <w:p w14:paraId="1B1C25AC"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0DD096AA" w14:textId="77777777" w:rsidTr="00A079A7">
        <w:trPr>
          <w:cantSplit/>
        </w:trPr>
        <w:tc>
          <w:tcPr>
            <w:tcW w:w="1129" w:type="dxa"/>
          </w:tcPr>
          <w:p w14:paraId="5D0C88B0"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M5.RIS.86</w:t>
            </w:r>
          </w:p>
        </w:tc>
        <w:tc>
          <w:tcPr>
            <w:tcW w:w="8647" w:type="dxa"/>
            <w:vAlign w:val="center"/>
          </w:tcPr>
          <w:p w14:paraId="44E4B3E9"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Udostępnianie obrazów w jakości diagnostycznej i referencyjnej</w:t>
            </w:r>
          </w:p>
        </w:tc>
        <w:tc>
          <w:tcPr>
            <w:tcW w:w="851" w:type="dxa"/>
          </w:tcPr>
          <w:p w14:paraId="14D6C1AC"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23992A0F" w14:textId="77777777" w:rsidTr="00A079A7">
        <w:trPr>
          <w:cantSplit/>
        </w:trPr>
        <w:tc>
          <w:tcPr>
            <w:tcW w:w="1129" w:type="dxa"/>
          </w:tcPr>
          <w:p w14:paraId="1630AD8F"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M5.RIS.87</w:t>
            </w:r>
          </w:p>
        </w:tc>
        <w:tc>
          <w:tcPr>
            <w:tcW w:w="8647" w:type="dxa"/>
            <w:vAlign w:val="center"/>
          </w:tcPr>
          <w:p w14:paraId="647F0A75"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Obsługa stanowiska dwumonitorowego i trzymonitorowego przez system dystrybucji obrazów</w:t>
            </w:r>
          </w:p>
        </w:tc>
        <w:tc>
          <w:tcPr>
            <w:tcW w:w="851" w:type="dxa"/>
          </w:tcPr>
          <w:p w14:paraId="78C11D97"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04F7FE27" w14:textId="77777777" w:rsidTr="00A079A7">
        <w:trPr>
          <w:cantSplit/>
        </w:trPr>
        <w:tc>
          <w:tcPr>
            <w:tcW w:w="1129" w:type="dxa"/>
          </w:tcPr>
          <w:p w14:paraId="45EF5332"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M5.RIS.88</w:t>
            </w:r>
          </w:p>
        </w:tc>
        <w:tc>
          <w:tcPr>
            <w:tcW w:w="8647" w:type="dxa"/>
            <w:vAlign w:val="center"/>
          </w:tcPr>
          <w:p w14:paraId="09578587"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Progresywne wyświetlanie obrazów. Szybkie wyświetlenie obrazu w małej rozdzielczości i stopniowe zwiększanie rozdzielczości w miarę przesyłania kolejnych danych, aż do uzyskania obrazu w maksymalnej rozdzielczości diagnostycznej.</w:t>
            </w:r>
          </w:p>
        </w:tc>
        <w:tc>
          <w:tcPr>
            <w:tcW w:w="851" w:type="dxa"/>
          </w:tcPr>
          <w:p w14:paraId="7DAA2FC8"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48218CC8" w14:textId="77777777" w:rsidTr="00A079A7">
        <w:trPr>
          <w:cantSplit/>
        </w:trPr>
        <w:tc>
          <w:tcPr>
            <w:tcW w:w="1129" w:type="dxa"/>
          </w:tcPr>
          <w:p w14:paraId="38DDC043"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M5.RIS.89</w:t>
            </w:r>
          </w:p>
        </w:tc>
        <w:tc>
          <w:tcPr>
            <w:tcW w:w="8647" w:type="dxa"/>
            <w:vAlign w:val="center"/>
          </w:tcPr>
          <w:p w14:paraId="2E25969E"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obejrzenia na ekranie użytkownika wykonanego i zatwierdzonego opisu badania.</w:t>
            </w:r>
          </w:p>
        </w:tc>
        <w:tc>
          <w:tcPr>
            <w:tcW w:w="851" w:type="dxa"/>
          </w:tcPr>
          <w:p w14:paraId="731001CA"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311F94C8" w14:textId="77777777" w:rsidTr="00A079A7">
        <w:trPr>
          <w:cantSplit/>
        </w:trPr>
        <w:tc>
          <w:tcPr>
            <w:tcW w:w="1129" w:type="dxa"/>
          </w:tcPr>
          <w:p w14:paraId="4A22ABCC"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M5.RIS.90</w:t>
            </w:r>
          </w:p>
        </w:tc>
        <w:tc>
          <w:tcPr>
            <w:tcW w:w="8647" w:type="dxa"/>
            <w:vAlign w:val="center"/>
          </w:tcPr>
          <w:p w14:paraId="2F259477"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zarządzania automatyczną dystrybucja badań radiologicznych. Możliwość określania, na które stacje diagnostyczne będą niezależnie przesyłane określone obrazy DICOM</w:t>
            </w:r>
          </w:p>
        </w:tc>
        <w:tc>
          <w:tcPr>
            <w:tcW w:w="851" w:type="dxa"/>
          </w:tcPr>
          <w:p w14:paraId="4FBD6D86"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2AED5D98" w14:textId="77777777" w:rsidTr="00A079A7">
        <w:trPr>
          <w:cantSplit/>
        </w:trPr>
        <w:tc>
          <w:tcPr>
            <w:tcW w:w="1129" w:type="dxa"/>
          </w:tcPr>
          <w:p w14:paraId="239B941A"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M5.RIS.91</w:t>
            </w:r>
          </w:p>
        </w:tc>
        <w:tc>
          <w:tcPr>
            <w:tcW w:w="8647" w:type="dxa"/>
            <w:vAlign w:val="center"/>
          </w:tcPr>
          <w:p w14:paraId="228D5BF3"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Podstawowa obróbka (zaczernienie, kontrast, obroty, powiększenia) każdego obrazu na ekranie użytkownika</w:t>
            </w:r>
          </w:p>
        </w:tc>
        <w:tc>
          <w:tcPr>
            <w:tcW w:w="851" w:type="dxa"/>
          </w:tcPr>
          <w:p w14:paraId="240D3D17"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7DB4D906" w14:textId="77777777" w:rsidTr="00A079A7">
        <w:trPr>
          <w:cantSplit/>
        </w:trPr>
        <w:tc>
          <w:tcPr>
            <w:tcW w:w="1129" w:type="dxa"/>
          </w:tcPr>
          <w:p w14:paraId="6F2C5992"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M5.RIS.92</w:t>
            </w:r>
          </w:p>
        </w:tc>
        <w:tc>
          <w:tcPr>
            <w:tcW w:w="8647" w:type="dxa"/>
            <w:vAlign w:val="center"/>
          </w:tcPr>
          <w:p w14:paraId="13752F93"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Ograniczenie dostępu do danych wyłącznie dla osób uprawnionych</w:t>
            </w:r>
          </w:p>
        </w:tc>
        <w:tc>
          <w:tcPr>
            <w:tcW w:w="851" w:type="dxa"/>
          </w:tcPr>
          <w:p w14:paraId="11AEE5DC"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1969D643" w14:textId="77777777" w:rsidTr="00A079A7">
        <w:trPr>
          <w:cantSplit/>
        </w:trPr>
        <w:tc>
          <w:tcPr>
            <w:tcW w:w="1129" w:type="dxa"/>
          </w:tcPr>
          <w:p w14:paraId="1DF6AC8C"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M5.RIS.93</w:t>
            </w:r>
          </w:p>
        </w:tc>
        <w:tc>
          <w:tcPr>
            <w:tcW w:w="8647" w:type="dxa"/>
            <w:vAlign w:val="center"/>
          </w:tcPr>
          <w:p w14:paraId="1B4649F5"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Rejestracja zgodna z wymogami sprawozdawczości elektronicznej do NFZ</w:t>
            </w:r>
          </w:p>
        </w:tc>
        <w:tc>
          <w:tcPr>
            <w:tcW w:w="851" w:type="dxa"/>
          </w:tcPr>
          <w:p w14:paraId="72900056"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46421C07" w14:textId="77777777" w:rsidTr="00A079A7">
        <w:trPr>
          <w:cantSplit/>
        </w:trPr>
        <w:tc>
          <w:tcPr>
            <w:tcW w:w="1129" w:type="dxa"/>
          </w:tcPr>
          <w:p w14:paraId="0C4D74ED"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M5.RIS.94</w:t>
            </w:r>
          </w:p>
        </w:tc>
        <w:tc>
          <w:tcPr>
            <w:tcW w:w="8647" w:type="dxa"/>
            <w:vAlign w:val="center"/>
          </w:tcPr>
          <w:p w14:paraId="128B5E80"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wpisywania pacjenta na kolejkę oczekujących zgodnie z wymaganiami NFZ połączoną z listą roboczą pracowni</w:t>
            </w:r>
          </w:p>
        </w:tc>
        <w:tc>
          <w:tcPr>
            <w:tcW w:w="851" w:type="dxa"/>
          </w:tcPr>
          <w:p w14:paraId="07B50309"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2D646F5E" w14:textId="77777777" w:rsidTr="00A079A7">
        <w:trPr>
          <w:cantSplit/>
        </w:trPr>
        <w:tc>
          <w:tcPr>
            <w:tcW w:w="1129" w:type="dxa"/>
          </w:tcPr>
          <w:p w14:paraId="713A1560"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M5.RIS.95</w:t>
            </w:r>
          </w:p>
        </w:tc>
        <w:tc>
          <w:tcPr>
            <w:tcW w:w="8647" w:type="dxa"/>
            <w:vAlign w:val="center"/>
          </w:tcPr>
          <w:p w14:paraId="5C530619"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Planowanie i rejestracja badania dla określonej pracowni z możliwością wykorzystania i definiowania terminarza oraz zmiany terminów badań na każdym etapie, aż do jego wykonania.</w:t>
            </w:r>
          </w:p>
        </w:tc>
        <w:tc>
          <w:tcPr>
            <w:tcW w:w="851" w:type="dxa"/>
          </w:tcPr>
          <w:p w14:paraId="781DE198"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44382417" w14:textId="77777777" w:rsidTr="00A079A7">
        <w:trPr>
          <w:cantSplit/>
        </w:trPr>
        <w:tc>
          <w:tcPr>
            <w:tcW w:w="1129" w:type="dxa"/>
          </w:tcPr>
          <w:p w14:paraId="01113967"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M5.RIS.96</w:t>
            </w:r>
          </w:p>
        </w:tc>
        <w:tc>
          <w:tcPr>
            <w:tcW w:w="8647" w:type="dxa"/>
            <w:vAlign w:val="center"/>
          </w:tcPr>
          <w:p w14:paraId="0CD3C624"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zaplanowania wykonania badania z dokładnością do godziny wykonania np. 12:40.</w:t>
            </w:r>
          </w:p>
        </w:tc>
        <w:tc>
          <w:tcPr>
            <w:tcW w:w="851" w:type="dxa"/>
          </w:tcPr>
          <w:p w14:paraId="3364FC84"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7044A116" w14:textId="77777777" w:rsidTr="00A079A7">
        <w:trPr>
          <w:cantSplit/>
        </w:trPr>
        <w:tc>
          <w:tcPr>
            <w:tcW w:w="1129" w:type="dxa"/>
          </w:tcPr>
          <w:p w14:paraId="38CD572B"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M5.RIS.97</w:t>
            </w:r>
          </w:p>
        </w:tc>
        <w:tc>
          <w:tcPr>
            <w:tcW w:w="8647" w:type="dxa"/>
            <w:vAlign w:val="center"/>
          </w:tcPr>
          <w:p w14:paraId="3895CF75"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Automatyczne generowanie harmonogramu pracy pracowni z uwzględnieniem dni wolnych.</w:t>
            </w:r>
          </w:p>
        </w:tc>
        <w:tc>
          <w:tcPr>
            <w:tcW w:w="851" w:type="dxa"/>
          </w:tcPr>
          <w:p w14:paraId="6644963D"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1568643F" w14:textId="77777777" w:rsidTr="00A079A7">
        <w:trPr>
          <w:cantSplit/>
        </w:trPr>
        <w:tc>
          <w:tcPr>
            <w:tcW w:w="1129" w:type="dxa"/>
          </w:tcPr>
          <w:p w14:paraId="13E4BDA9"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M5.RIS.98</w:t>
            </w:r>
          </w:p>
        </w:tc>
        <w:tc>
          <w:tcPr>
            <w:tcW w:w="8647" w:type="dxa"/>
            <w:vAlign w:val="center"/>
          </w:tcPr>
          <w:p w14:paraId="494CA8D4"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ręcznej modyfikacji pojedynczych dni w terminarzu.</w:t>
            </w:r>
          </w:p>
        </w:tc>
        <w:tc>
          <w:tcPr>
            <w:tcW w:w="851" w:type="dxa"/>
          </w:tcPr>
          <w:p w14:paraId="1CF59BD8"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0471D682" w14:textId="77777777" w:rsidTr="00A079A7">
        <w:trPr>
          <w:cantSplit/>
        </w:trPr>
        <w:tc>
          <w:tcPr>
            <w:tcW w:w="1129" w:type="dxa"/>
          </w:tcPr>
          <w:p w14:paraId="60DA6FE5"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M5.RIS.99</w:t>
            </w:r>
          </w:p>
        </w:tc>
        <w:tc>
          <w:tcPr>
            <w:tcW w:w="8647" w:type="dxa"/>
            <w:vAlign w:val="center"/>
          </w:tcPr>
          <w:p w14:paraId="37038812"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ustalenia czasu trwania badania indywidualnie dla każdego pacjenta.</w:t>
            </w:r>
          </w:p>
        </w:tc>
        <w:tc>
          <w:tcPr>
            <w:tcW w:w="851" w:type="dxa"/>
          </w:tcPr>
          <w:p w14:paraId="1D87F940"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28956BBA" w14:textId="77777777" w:rsidTr="00A079A7">
        <w:trPr>
          <w:cantSplit/>
        </w:trPr>
        <w:tc>
          <w:tcPr>
            <w:tcW w:w="1129" w:type="dxa"/>
          </w:tcPr>
          <w:p w14:paraId="1E3EECEE"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M5.RIS.100</w:t>
            </w:r>
          </w:p>
        </w:tc>
        <w:tc>
          <w:tcPr>
            <w:tcW w:w="8647" w:type="dxa"/>
            <w:vAlign w:val="center"/>
          </w:tcPr>
          <w:p w14:paraId="6F1426AC"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anulowania zaplanowanego badania</w:t>
            </w:r>
          </w:p>
        </w:tc>
        <w:tc>
          <w:tcPr>
            <w:tcW w:w="851" w:type="dxa"/>
          </w:tcPr>
          <w:p w14:paraId="731C87DF"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52A07B25" w14:textId="77777777" w:rsidTr="00A079A7">
        <w:trPr>
          <w:cantSplit/>
        </w:trPr>
        <w:tc>
          <w:tcPr>
            <w:tcW w:w="1129" w:type="dxa"/>
          </w:tcPr>
          <w:p w14:paraId="07527FD6"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M5.RIS.101</w:t>
            </w:r>
          </w:p>
        </w:tc>
        <w:tc>
          <w:tcPr>
            <w:tcW w:w="8647" w:type="dxa"/>
            <w:vAlign w:val="center"/>
          </w:tcPr>
          <w:p w14:paraId="02FEF03D"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przywrócenia do aktywności anulowanego badania diagnostycznego</w:t>
            </w:r>
          </w:p>
        </w:tc>
        <w:tc>
          <w:tcPr>
            <w:tcW w:w="851" w:type="dxa"/>
          </w:tcPr>
          <w:p w14:paraId="0953102E"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44ECA2A0" w14:textId="77777777" w:rsidTr="00A079A7">
        <w:trPr>
          <w:cantSplit/>
        </w:trPr>
        <w:tc>
          <w:tcPr>
            <w:tcW w:w="1129" w:type="dxa"/>
          </w:tcPr>
          <w:p w14:paraId="71A12161"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M5.RIS.102</w:t>
            </w:r>
          </w:p>
        </w:tc>
        <w:tc>
          <w:tcPr>
            <w:tcW w:w="8647" w:type="dxa"/>
            <w:vAlign w:val="center"/>
          </w:tcPr>
          <w:p w14:paraId="4D8A8D2F"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zmiany terminu badania bez konieczności ponownego rejestrowania pacjenta.</w:t>
            </w:r>
          </w:p>
        </w:tc>
        <w:tc>
          <w:tcPr>
            <w:tcW w:w="851" w:type="dxa"/>
          </w:tcPr>
          <w:p w14:paraId="57572328"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3DFCCA17" w14:textId="77777777" w:rsidTr="00A079A7">
        <w:trPr>
          <w:cantSplit/>
        </w:trPr>
        <w:tc>
          <w:tcPr>
            <w:tcW w:w="1129" w:type="dxa"/>
          </w:tcPr>
          <w:p w14:paraId="4527BFF2"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M5.RIS.103</w:t>
            </w:r>
          </w:p>
        </w:tc>
        <w:tc>
          <w:tcPr>
            <w:tcW w:w="8647" w:type="dxa"/>
            <w:vAlign w:val="center"/>
          </w:tcPr>
          <w:p w14:paraId="20FB8F5E"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Przegląd oraz możliwość wydruku listy pacjentów do badania w wybranym dniu do danej pracowni.</w:t>
            </w:r>
          </w:p>
        </w:tc>
        <w:tc>
          <w:tcPr>
            <w:tcW w:w="851" w:type="dxa"/>
          </w:tcPr>
          <w:p w14:paraId="6DB7C490"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2E12C937" w14:textId="77777777" w:rsidTr="00A079A7">
        <w:trPr>
          <w:cantSplit/>
        </w:trPr>
        <w:tc>
          <w:tcPr>
            <w:tcW w:w="1129" w:type="dxa"/>
          </w:tcPr>
          <w:p w14:paraId="25E19EE9"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M5.RIS.102</w:t>
            </w:r>
          </w:p>
        </w:tc>
        <w:tc>
          <w:tcPr>
            <w:tcW w:w="8647" w:type="dxa"/>
            <w:vAlign w:val="center"/>
          </w:tcPr>
          <w:p w14:paraId="5B9A2038"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Automatyczne nadawanie kolejnych numerów badań w Księdze Pracowni (system musi zapewniać unikalność numeracji).</w:t>
            </w:r>
          </w:p>
        </w:tc>
        <w:tc>
          <w:tcPr>
            <w:tcW w:w="851" w:type="dxa"/>
          </w:tcPr>
          <w:p w14:paraId="42D2DA70"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64B71931" w14:textId="77777777" w:rsidTr="00A079A7">
        <w:trPr>
          <w:cantSplit/>
        </w:trPr>
        <w:tc>
          <w:tcPr>
            <w:tcW w:w="1129" w:type="dxa"/>
          </w:tcPr>
          <w:p w14:paraId="21BE043F"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M5.RIS.103</w:t>
            </w:r>
          </w:p>
        </w:tc>
        <w:tc>
          <w:tcPr>
            <w:tcW w:w="8647" w:type="dxa"/>
            <w:vAlign w:val="center"/>
          </w:tcPr>
          <w:p w14:paraId="11B5A062"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Walidacja poprawności wpisu numeru PESEL.</w:t>
            </w:r>
          </w:p>
        </w:tc>
        <w:tc>
          <w:tcPr>
            <w:tcW w:w="851" w:type="dxa"/>
          </w:tcPr>
          <w:p w14:paraId="7FD68B9E"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2857C9DB" w14:textId="77777777" w:rsidTr="00A079A7">
        <w:trPr>
          <w:cantSplit/>
        </w:trPr>
        <w:tc>
          <w:tcPr>
            <w:tcW w:w="1129" w:type="dxa"/>
          </w:tcPr>
          <w:p w14:paraId="5F4E631C"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M5.RIS.104</w:t>
            </w:r>
          </w:p>
        </w:tc>
        <w:tc>
          <w:tcPr>
            <w:tcW w:w="8647" w:type="dxa"/>
            <w:vAlign w:val="center"/>
          </w:tcPr>
          <w:p w14:paraId="5D3D221B"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System automatycznie uzupełnia płeć oraz datę urodzenia pacjenta na podstawie numeru PESEL.</w:t>
            </w:r>
          </w:p>
        </w:tc>
        <w:tc>
          <w:tcPr>
            <w:tcW w:w="851" w:type="dxa"/>
          </w:tcPr>
          <w:p w14:paraId="0D524618"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546D43A3" w14:textId="77777777" w:rsidTr="00A079A7">
        <w:trPr>
          <w:cantSplit/>
        </w:trPr>
        <w:tc>
          <w:tcPr>
            <w:tcW w:w="1129" w:type="dxa"/>
          </w:tcPr>
          <w:p w14:paraId="4AE7A6CE"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M5.RIS.105</w:t>
            </w:r>
          </w:p>
        </w:tc>
        <w:tc>
          <w:tcPr>
            <w:tcW w:w="8647" w:type="dxa"/>
            <w:vAlign w:val="center"/>
          </w:tcPr>
          <w:p w14:paraId="33F71B48"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Identyfikacja i weryfikacja lekarzy zlecających na podstawie prawa wykonywania zawodu.</w:t>
            </w:r>
          </w:p>
        </w:tc>
        <w:tc>
          <w:tcPr>
            <w:tcW w:w="851" w:type="dxa"/>
          </w:tcPr>
          <w:p w14:paraId="29DE68F5"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7F90696E" w14:textId="77777777" w:rsidTr="00A079A7">
        <w:trPr>
          <w:cantSplit/>
        </w:trPr>
        <w:tc>
          <w:tcPr>
            <w:tcW w:w="1129" w:type="dxa"/>
          </w:tcPr>
          <w:p w14:paraId="7EC8ACBC"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M5.RIS.106</w:t>
            </w:r>
          </w:p>
        </w:tc>
        <w:tc>
          <w:tcPr>
            <w:tcW w:w="8647" w:type="dxa"/>
            <w:vAlign w:val="center"/>
          </w:tcPr>
          <w:p w14:paraId="7397B768"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Walidacja poprawności wpisu numeru prawa wykonywania zawodu.</w:t>
            </w:r>
          </w:p>
        </w:tc>
        <w:tc>
          <w:tcPr>
            <w:tcW w:w="851" w:type="dxa"/>
          </w:tcPr>
          <w:p w14:paraId="1E640E97"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5A260C98" w14:textId="77777777" w:rsidTr="00A079A7">
        <w:trPr>
          <w:cantSplit/>
        </w:trPr>
        <w:tc>
          <w:tcPr>
            <w:tcW w:w="1129" w:type="dxa"/>
          </w:tcPr>
          <w:p w14:paraId="6229921A"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M5.RIS.107</w:t>
            </w:r>
          </w:p>
        </w:tc>
        <w:tc>
          <w:tcPr>
            <w:tcW w:w="8647" w:type="dxa"/>
            <w:vAlign w:val="center"/>
          </w:tcPr>
          <w:p w14:paraId="6FD6D412"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Identyfikacja jednostki zlecającej na podstawie numeru NIP i REGON.</w:t>
            </w:r>
          </w:p>
        </w:tc>
        <w:tc>
          <w:tcPr>
            <w:tcW w:w="851" w:type="dxa"/>
          </w:tcPr>
          <w:p w14:paraId="1F92B492"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2332D0DC" w14:textId="77777777" w:rsidTr="00A079A7">
        <w:trPr>
          <w:cantSplit/>
        </w:trPr>
        <w:tc>
          <w:tcPr>
            <w:tcW w:w="1129" w:type="dxa"/>
          </w:tcPr>
          <w:p w14:paraId="00BE0EF8"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M5.RIS.108</w:t>
            </w:r>
          </w:p>
        </w:tc>
        <w:tc>
          <w:tcPr>
            <w:tcW w:w="8647" w:type="dxa"/>
            <w:vAlign w:val="center"/>
          </w:tcPr>
          <w:p w14:paraId="1650FB37"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Walidacja poprawności wpisu numeru REGON.</w:t>
            </w:r>
          </w:p>
        </w:tc>
        <w:tc>
          <w:tcPr>
            <w:tcW w:w="851" w:type="dxa"/>
          </w:tcPr>
          <w:p w14:paraId="3BC22C85"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47DA2C5F" w14:textId="77777777" w:rsidTr="00A079A7">
        <w:trPr>
          <w:cantSplit/>
        </w:trPr>
        <w:tc>
          <w:tcPr>
            <w:tcW w:w="1129" w:type="dxa"/>
          </w:tcPr>
          <w:p w14:paraId="6F833E51"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M5.RIS.109</w:t>
            </w:r>
          </w:p>
        </w:tc>
        <w:tc>
          <w:tcPr>
            <w:tcW w:w="8647" w:type="dxa"/>
            <w:vAlign w:val="center"/>
          </w:tcPr>
          <w:p w14:paraId="18FAA4AF"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Kontrola wprowadzania danych uniemożliwiająca dwukrotne wprowadzenie do systemu pacjenta z tym samym numerem PESEL.</w:t>
            </w:r>
          </w:p>
        </w:tc>
        <w:tc>
          <w:tcPr>
            <w:tcW w:w="851" w:type="dxa"/>
          </w:tcPr>
          <w:p w14:paraId="628C9FC5"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3FD221AE" w14:textId="77777777" w:rsidTr="00A079A7">
        <w:trPr>
          <w:cantSplit/>
        </w:trPr>
        <w:tc>
          <w:tcPr>
            <w:tcW w:w="1129" w:type="dxa"/>
          </w:tcPr>
          <w:p w14:paraId="17E51041"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M5.RIS.110</w:t>
            </w:r>
          </w:p>
        </w:tc>
        <w:tc>
          <w:tcPr>
            <w:tcW w:w="8647" w:type="dxa"/>
            <w:vAlign w:val="center"/>
          </w:tcPr>
          <w:p w14:paraId="49AD5BFD"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Kontrola wprowadzania danych uniemożliwiająca dwukrotne wprowadzenie do systemu lekarzy zlecających z tym samym numerem prawa wykonywania zawodu.</w:t>
            </w:r>
          </w:p>
        </w:tc>
        <w:tc>
          <w:tcPr>
            <w:tcW w:w="851" w:type="dxa"/>
          </w:tcPr>
          <w:p w14:paraId="1AAED29A"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61B34AAE" w14:textId="77777777" w:rsidTr="00A079A7">
        <w:trPr>
          <w:cantSplit/>
        </w:trPr>
        <w:tc>
          <w:tcPr>
            <w:tcW w:w="1129" w:type="dxa"/>
          </w:tcPr>
          <w:p w14:paraId="7B62F1D7"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M5.RIS.111</w:t>
            </w:r>
          </w:p>
        </w:tc>
        <w:tc>
          <w:tcPr>
            <w:tcW w:w="8647" w:type="dxa"/>
            <w:vAlign w:val="center"/>
          </w:tcPr>
          <w:p w14:paraId="1DE4B8F2"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Kontrola wprowadzania danych uniemożliwiająca dwukrotne wprowadzenie do systemu jednostki zlecającej z tym samym numerem REGON</w:t>
            </w:r>
          </w:p>
        </w:tc>
        <w:tc>
          <w:tcPr>
            <w:tcW w:w="851" w:type="dxa"/>
          </w:tcPr>
          <w:p w14:paraId="6A97EEDB"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29F2294A" w14:textId="77777777" w:rsidTr="00A079A7">
        <w:trPr>
          <w:cantSplit/>
        </w:trPr>
        <w:tc>
          <w:tcPr>
            <w:tcW w:w="1129" w:type="dxa"/>
          </w:tcPr>
          <w:p w14:paraId="3644F078"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M5.RIS.112</w:t>
            </w:r>
          </w:p>
        </w:tc>
        <w:tc>
          <w:tcPr>
            <w:tcW w:w="8647" w:type="dxa"/>
            <w:vAlign w:val="center"/>
          </w:tcPr>
          <w:p w14:paraId="0DC9FDB8"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Automatyczne przypisanie procedury ICD9 (zgodnej z obowiązującym słownikiem) do wyniku badania.</w:t>
            </w:r>
          </w:p>
        </w:tc>
        <w:tc>
          <w:tcPr>
            <w:tcW w:w="851" w:type="dxa"/>
          </w:tcPr>
          <w:p w14:paraId="19173252"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6A49702D" w14:textId="77777777" w:rsidTr="00A079A7">
        <w:trPr>
          <w:cantSplit/>
        </w:trPr>
        <w:tc>
          <w:tcPr>
            <w:tcW w:w="1129" w:type="dxa"/>
          </w:tcPr>
          <w:p w14:paraId="4A26C9E2"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M5.RIS.113</w:t>
            </w:r>
          </w:p>
        </w:tc>
        <w:tc>
          <w:tcPr>
            <w:tcW w:w="8647" w:type="dxa"/>
            <w:vAlign w:val="center"/>
          </w:tcPr>
          <w:p w14:paraId="4D1BC050"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Poprawne sortowanie list roboczych w pracowniach z uwzględnieniem polskich czcionek.</w:t>
            </w:r>
          </w:p>
        </w:tc>
        <w:tc>
          <w:tcPr>
            <w:tcW w:w="851" w:type="dxa"/>
          </w:tcPr>
          <w:p w14:paraId="3CAD9567"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14E712BC" w14:textId="77777777" w:rsidTr="00A079A7">
        <w:trPr>
          <w:cantSplit/>
        </w:trPr>
        <w:tc>
          <w:tcPr>
            <w:tcW w:w="1129" w:type="dxa"/>
          </w:tcPr>
          <w:p w14:paraId="1E614D6F"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M5.RIS.114</w:t>
            </w:r>
          </w:p>
        </w:tc>
        <w:tc>
          <w:tcPr>
            <w:tcW w:w="8647" w:type="dxa"/>
            <w:vAlign w:val="center"/>
          </w:tcPr>
          <w:p w14:paraId="15E4620F"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Wprowadzenie wyników i opisu badania z zatwierdzeniem przez lekarza opisującego.</w:t>
            </w:r>
          </w:p>
        </w:tc>
        <w:tc>
          <w:tcPr>
            <w:tcW w:w="851" w:type="dxa"/>
          </w:tcPr>
          <w:p w14:paraId="75929EE8"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3219922F" w14:textId="77777777" w:rsidTr="00A079A7">
        <w:trPr>
          <w:cantSplit/>
        </w:trPr>
        <w:tc>
          <w:tcPr>
            <w:tcW w:w="1129" w:type="dxa"/>
          </w:tcPr>
          <w:p w14:paraId="7FC671DC"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M5.RIS.115</w:t>
            </w:r>
          </w:p>
        </w:tc>
        <w:tc>
          <w:tcPr>
            <w:tcW w:w="8647" w:type="dxa"/>
            <w:vAlign w:val="center"/>
          </w:tcPr>
          <w:p w14:paraId="7B0B14A2"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kilkuetapowego wprowadzania wyniku badania.</w:t>
            </w:r>
          </w:p>
        </w:tc>
        <w:tc>
          <w:tcPr>
            <w:tcW w:w="851" w:type="dxa"/>
          </w:tcPr>
          <w:p w14:paraId="732373AC"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6E3195BA" w14:textId="77777777" w:rsidTr="00A079A7">
        <w:trPr>
          <w:cantSplit/>
        </w:trPr>
        <w:tc>
          <w:tcPr>
            <w:tcW w:w="1129" w:type="dxa"/>
          </w:tcPr>
          <w:p w14:paraId="1A09E2ED"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lastRenderedPageBreak/>
              <w:t>M5.RIS.116</w:t>
            </w:r>
          </w:p>
        </w:tc>
        <w:tc>
          <w:tcPr>
            <w:tcW w:w="8647" w:type="dxa"/>
            <w:vAlign w:val="center"/>
          </w:tcPr>
          <w:p w14:paraId="08536D60"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tworzenia dowolnej ilości statusów określających postęp w wykonaniu badania (np. do wykonania, do opisu, zakończone itp.)</w:t>
            </w:r>
          </w:p>
        </w:tc>
        <w:tc>
          <w:tcPr>
            <w:tcW w:w="851" w:type="dxa"/>
          </w:tcPr>
          <w:p w14:paraId="0397B619"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00F832AC" w14:textId="77777777" w:rsidTr="00A079A7">
        <w:trPr>
          <w:cantSplit/>
        </w:trPr>
        <w:tc>
          <w:tcPr>
            <w:tcW w:w="1129" w:type="dxa"/>
          </w:tcPr>
          <w:p w14:paraId="7F49E6B2"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M5.RIS.117</w:t>
            </w:r>
          </w:p>
        </w:tc>
        <w:tc>
          <w:tcPr>
            <w:tcW w:w="8647" w:type="dxa"/>
            <w:vAlign w:val="center"/>
          </w:tcPr>
          <w:p w14:paraId="51242AAE"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Automatyczna aktualizacja statusu badania w zależności od etapu badania (np. do wykonania, do opisu, zakończone itp.)</w:t>
            </w:r>
          </w:p>
        </w:tc>
        <w:tc>
          <w:tcPr>
            <w:tcW w:w="851" w:type="dxa"/>
          </w:tcPr>
          <w:p w14:paraId="73864454"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7CBBB63C" w14:textId="77777777" w:rsidTr="00A079A7">
        <w:trPr>
          <w:cantSplit/>
        </w:trPr>
        <w:tc>
          <w:tcPr>
            <w:tcW w:w="1129" w:type="dxa"/>
          </w:tcPr>
          <w:p w14:paraId="4CBC902E"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M5.RIS.118</w:t>
            </w:r>
          </w:p>
        </w:tc>
        <w:tc>
          <w:tcPr>
            <w:tcW w:w="8647" w:type="dxa"/>
            <w:vAlign w:val="center"/>
          </w:tcPr>
          <w:p w14:paraId="78F4082E"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 xml:space="preserve">Możliwość tworzenia wzorców opisów wraz z możliwością zarządzania nimi przez użytkownika (lekarza opisującego) w tym dodawanie, edycja i modyfikacja wzorca. </w:t>
            </w:r>
          </w:p>
        </w:tc>
        <w:tc>
          <w:tcPr>
            <w:tcW w:w="851" w:type="dxa"/>
          </w:tcPr>
          <w:p w14:paraId="44EABF5A"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03C4B619" w14:textId="77777777" w:rsidTr="00A079A7">
        <w:trPr>
          <w:cantSplit/>
        </w:trPr>
        <w:tc>
          <w:tcPr>
            <w:tcW w:w="1129" w:type="dxa"/>
          </w:tcPr>
          <w:p w14:paraId="484B1422"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M5.RIS.119</w:t>
            </w:r>
          </w:p>
        </w:tc>
        <w:tc>
          <w:tcPr>
            <w:tcW w:w="8647" w:type="dxa"/>
            <w:vAlign w:val="center"/>
          </w:tcPr>
          <w:p w14:paraId="03502B68"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Wzorce opisów są indywidualnie przypisane do procedury i użytkownika tworzącego wzorzec.</w:t>
            </w:r>
          </w:p>
        </w:tc>
        <w:tc>
          <w:tcPr>
            <w:tcW w:w="851" w:type="dxa"/>
          </w:tcPr>
          <w:p w14:paraId="359DDA19"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16FD3B0B" w14:textId="77777777" w:rsidTr="00A079A7">
        <w:trPr>
          <w:cantSplit/>
        </w:trPr>
        <w:tc>
          <w:tcPr>
            <w:tcW w:w="1129" w:type="dxa"/>
          </w:tcPr>
          <w:p w14:paraId="2C8A8C5D"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M5.RIS.120</w:t>
            </w:r>
          </w:p>
        </w:tc>
        <w:tc>
          <w:tcPr>
            <w:tcW w:w="8647" w:type="dxa"/>
            <w:vAlign w:val="center"/>
          </w:tcPr>
          <w:p w14:paraId="5A3796DD"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Wersjonowanie wyniku opisowego badania zapewniające dostęp do poprzednich wersji opisu tego samego badania.</w:t>
            </w:r>
          </w:p>
        </w:tc>
        <w:tc>
          <w:tcPr>
            <w:tcW w:w="851" w:type="dxa"/>
          </w:tcPr>
          <w:p w14:paraId="21A37647"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06FC5672" w14:textId="77777777" w:rsidTr="00A079A7">
        <w:trPr>
          <w:cantSplit/>
        </w:trPr>
        <w:tc>
          <w:tcPr>
            <w:tcW w:w="1129" w:type="dxa"/>
          </w:tcPr>
          <w:p w14:paraId="0BCEBFC9"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M5.RIS.121</w:t>
            </w:r>
          </w:p>
        </w:tc>
        <w:tc>
          <w:tcPr>
            <w:tcW w:w="8647" w:type="dxa"/>
            <w:vAlign w:val="center"/>
          </w:tcPr>
          <w:p w14:paraId="15A02AA2"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Integracja ze stacją diagnostyczną na poziomie pulpitu stacji tzn. oprogramowanie stacji i oprogramowanie do opisu pracują na tym samym komputerze. Otwierając opis badania pacjenta na monitorze opisowym, system automatycznie wywołuje na monitorach diagnostycznych obrazy, którym ten opis jest przypisany, pod warunkiem, że obrazy znajdują się w pamięci podręcznej stacji diagnostycznej lub archiwum on-line systemu PACS.</w:t>
            </w:r>
          </w:p>
        </w:tc>
        <w:tc>
          <w:tcPr>
            <w:tcW w:w="851" w:type="dxa"/>
          </w:tcPr>
          <w:p w14:paraId="3C904D90"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3C299B41" w14:textId="77777777" w:rsidTr="00A079A7">
        <w:trPr>
          <w:cantSplit/>
        </w:trPr>
        <w:tc>
          <w:tcPr>
            <w:tcW w:w="1129" w:type="dxa"/>
          </w:tcPr>
          <w:p w14:paraId="198D11AF"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M5.RIS.122</w:t>
            </w:r>
          </w:p>
        </w:tc>
        <w:tc>
          <w:tcPr>
            <w:tcW w:w="8647" w:type="dxa"/>
            <w:vAlign w:val="center"/>
          </w:tcPr>
          <w:p w14:paraId="53EC17E0"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zapisu obrazu na lokalnym komputerze PC.</w:t>
            </w:r>
          </w:p>
        </w:tc>
        <w:tc>
          <w:tcPr>
            <w:tcW w:w="851" w:type="dxa"/>
          </w:tcPr>
          <w:p w14:paraId="235CDA26"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26735F0A" w14:textId="77777777" w:rsidTr="00A079A7">
        <w:trPr>
          <w:cantSplit/>
        </w:trPr>
        <w:tc>
          <w:tcPr>
            <w:tcW w:w="1129" w:type="dxa"/>
          </w:tcPr>
          <w:p w14:paraId="2335CFFA"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M5.RIS.123</w:t>
            </w:r>
          </w:p>
        </w:tc>
        <w:tc>
          <w:tcPr>
            <w:tcW w:w="8647" w:type="dxa"/>
            <w:vAlign w:val="center"/>
          </w:tcPr>
          <w:p w14:paraId="6278689C"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Dostęp do wykazu pacjentów z możliwością przeglądu danych archiwalnych (dane osobowe, dane dotyczące poszczególnych badań) wraz z możliwością ich wydruku.</w:t>
            </w:r>
          </w:p>
        </w:tc>
        <w:tc>
          <w:tcPr>
            <w:tcW w:w="851" w:type="dxa"/>
          </w:tcPr>
          <w:p w14:paraId="40520AC1"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371B3BFE" w14:textId="77777777" w:rsidTr="00A079A7">
        <w:trPr>
          <w:cantSplit/>
        </w:trPr>
        <w:tc>
          <w:tcPr>
            <w:tcW w:w="1129" w:type="dxa"/>
          </w:tcPr>
          <w:p w14:paraId="3311BCB4"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M5.RIS.124</w:t>
            </w:r>
          </w:p>
        </w:tc>
        <w:tc>
          <w:tcPr>
            <w:tcW w:w="8647" w:type="dxa"/>
            <w:vAlign w:val="center"/>
          </w:tcPr>
          <w:p w14:paraId="4A811676"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automatycznego przenoszenia informacji identyfikujących technika wykonującego badanie z konsoli urządzenia generującego obrazy do systemu</w:t>
            </w:r>
          </w:p>
        </w:tc>
        <w:tc>
          <w:tcPr>
            <w:tcW w:w="851" w:type="dxa"/>
          </w:tcPr>
          <w:p w14:paraId="55479B3C"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58FA3302" w14:textId="77777777" w:rsidTr="00A079A7">
        <w:trPr>
          <w:cantSplit/>
        </w:trPr>
        <w:tc>
          <w:tcPr>
            <w:tcW w:w="1129" w:type="dxa"/>
          </w:tcPr>
          <w:p w14:paraId="2AD94808"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M5.RIS.125</w:t>
            </w:r>
          </w:p>
        </w:tc>
        <w:tc>
          <w:tcPr>
            <w:tcW w:w="8647" w:type="dxa"/>
            <w:vAlign w:val="center"/>
          </w:tcPr>
          <w:p w14:paraId="6CAD1CB1"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wprowadzania informacji identyfikujących technika wykonującego badanie</w:t>
            </w:r>
          </w:p>
        </w:tc>
        <w:tc>
          <w:tcPr>
            <w:tcW w:w="851" w:type="dxa"/>
          </w:tcPr>
          <w:p w14:paraId="48329E92"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506F44AF" w14:textId="77777777" w:rsidTr="00A079A7">
        <w:trPr>
          <w:cantSplit/>
        </w:trPr>
        <w:tc>
          <w:tcPr>
            <w:tcW w:w="1129" w:type="dxa"/>
          </w:tcPr>
          <w:p w14:paraId="1183CA1E"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M5.RIS.126</w:t>
            </w:r>
          </w:p>
        </w:tc>
        <w:tc>
          <w:tcPr>
            <w:tcW w:w="8647" w:type="dxa"/>
            <w:vAlign w:val="center"/>
          </w:tcPr>
          <w:p w14:paraId="07ED9414"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włączenia wymogu wprowadzenia danych identyfikujących technika wykonującego badania</w:t>
            </w:r>
          </w:p>
        </w:tc>
        <w:tc>
          <w:tcPr>
            <w:tcW w:w="851" w:type="dxa"/>
          </w:tcPr>
          <w:p w14:paraId="40567910"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24218501" w14:textId="77777777" w:rsidTr="00A079A7">
        <w:trPr>
          <w:cantSplit/>
        </w:trPr>
        <w:tc>
          <w:tcPr>
            <w:tcW w:w="1129" w:type="dxa"/>
          </w:tcPr>
          <w:p w14:paraId="57AAE0AA"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M5.RIS.127</w:t>
            </w:r>
          </w:p>
        </w:tc>
        <w:tc>
          <w:tcPr>
            <w:tcW w:w="8647" w:type="dxa"/>
            <w:vAlign w:val="center"/>
          </w:tcPr>
          <w:p w14:paraId="5179B399"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automatycznego przenoszenia danych o ekspozycjach badania z konsoli urządzenia generującego obrazy do systemu</w:t>
            </w:r>
          </w:p>
        </w:tc>
        <w:tc>
          <w:tcPr>
            <w:tcW w:w="851" w:type="dxa"/>
          </w:tcPr>
          <w:p w14:paraId="44EBC641"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3D1EE230" w14:textId="77777777" w:rsidTr="00A079A7">
        <w:trPr>
          <w:cantSplit/>
        </w:trPr>
        <w:tc>
          <w:tcPr>
            <w:tcW w:w="1129" w:type="dxa"/>
          </w:tcPr>
          <w:p w14:paraId="34F84597"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M5.RIS.128</w:t>
            </w:r>
          </w:p>
        </w:tc>
        <w:tc>
          <w:tcPr>
            <w:tcW w:w="8647" w:type="dxa"/>
            <w:vAlign w:val="center"/>
          </w:tcPr>
          <w:p w14:paraId="33927D9C"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wprowadzania do systemu danych o ekspozycjach badania.</w:t>
            </w:r>
          </w:p>
        </w:tc>
        <w:tc>
          <w:tcPr>
            <w:tcW w:w="851" w:type="dxa"/>
          </w:tcPr>
          <w:p w14:paraId="15E995A7"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4EE02F97" w14:textId="77777777" w:rsidTr="00A079A7">
        <w:trPr>
          <w:cantSplit/>
        </w:trPr>
        <w:tc>
          <w:tcPr>
            <w:tcW w:w="1129" w:type="dxa"/>
          </w:tcPr>
          <w:p w14:paraId="64D81FF4"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M5.RIS.129</w:t>
            </w:r>
          </w:p>
        </w:tc>
        <w:tc>
          <w:tcPr>
            <w:tcW w:w="8647" w:type="dxa"/>
            <w:vAlign w:val="center"/>
          </w:tcPr>
          <w:p w14:paraId="524ECFA5"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oznaczenia ekspozycji jako prawidłowej z możliwością uzupełnienia dodatkowych informacji opisowych</w:t>
            </w:r>
          </w:p>
        </w:tc>
        <w:tc>
          <w:tcPr>
            <w:tcW w:w="851" w:type="dxa"/>
          </w:tcPr>
          <w:p w14:paraId="3480DE62"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04532FB2" w14:textId="77777777" w:rsidTr="00A079A7">
        <w:trPr>
          <w:cantSplit/>
        </w:trPr>
        <w:tc>
          <w:tcPr>
            <w:tcW w:w="1129" w:type="dxa"/>
          </w:tcPr>
          <w:p w14:paraId="098E9378"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M5.RIS.130</w:t>
            </w:r>
          </w:p>
        </w:tc>
        <w:tc>
          <w:tcPr>
            <w:tcW w:w="8647" w:type="dxa"/>
            <w:vAlign w:val="center"/>
          </w:tcPr>
          <w:p w14:paraId="3DBC0D61"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oznaczania ekspozycji jako powtórzonej wraz z podaniem powodu powtórzenia i możliwością uzupełnienia dodatkowych informacji opisowych</w:t>
            </w:r>
          </w:p>
        </w:tc>
        <w:tc>
          <w:tcPr>
            <w:tcW w:w="851" w:type="dxa"/>
          </w:tcPr>
          <w:p w14:paraId="725A1136"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125F0E4B" w14:textId="77777777" w:rsidTr="00A079A7">
        <w:trPr>
          <w:cantSplit/>
        </w:trPr>
        <w:tc>
          <w:tcPr>
            <w:tcW w:w="1129" w:type="dxa"/>
          </w:tcPr>
          <w:p w14:paraId="06596282"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M5.RIS.131</w:t>
            </w:r>
          </w:p>
        </w:tc>
        <w:tc>
          <w:tcPr>
            <w:tcW w:w="8647" w:type="dxa"/>
            <w:vAlign w:val="center"/>
          </w:tcPr>
          <w:p w14:paraId="2E24DA76"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oznaczania ekspozycji jako odrzuconej wraz z podaniem powodu odrzucenia i możliwością uzupełnienia dodatkowych informacji opisowych</w:t>
            </w:r>
          </w:p>
        </w:tc>
        <w:tc>
          <w:tcPr>
            <w:tcW w:w="851" w:type="dxa"/>
          </w:tcPr>
          <w:p w14:paraId="56DDB469"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3836C66E" w14:textId="77777777" w:rsidTr="00A079A7">
        <w:trPr>
          <w:cantSplit/>
        </w:trPr>
        <w:tc>
          <w:tcPr>
            <w:tcW w:w="1129" w:type="dxa"/>
          </w:tcPr>
          <w:p w14:paraId="63B4072B"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M5.RIS.132</w:t>
            </w:r>
          </w:p>
        </w:tc>
        <w:tc>
          <w:tcPr>
            <w:tcW w:w="8647" w:type="dxa"/>
            <w:vAlign w:val="center"/>
          </w:tcPr>
          <w:p w14:paraId="0C83F81B"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oznaczania ekspozycji jako odrzuconej co powinno powodować pominięcie oznaczonej ekspozycji (obrazu) przy nagrywaniu badania obrazowego dla pacjenta</w:t>
            </w:r>
          </w:p>
        </w:tc>
        <w:tc>
          <w:tcPr>
            <w:tcW w:w="851" w:type="dxa"/>
          </w:tcPr>
          <w:p w14:paraId="3DD1E479"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55A5DF1F" w14:textId="77777777" w:rsidTr="00A079A7">
        <w:trPr>
          <w:cantSplit/>
        </w:trPr>
        <w:tc>
          <w:tcPr>
            <w:tcW w:w="1129" w:type="dxa"/>
          </w:tcPr>
          <w:p w14:paraId="286746F3"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M5.RIS.133</w:t>
            </w:r>
          </w:p>
        </w:tc>
        <w:tc>
          <w:tcPr>
            <w:tcW w:w="8647" w:type="dxa"/>
            <w:vAlign w:val="center"/>
          </w:tcPr>
          <w:p w14:paraId="1D199BB7"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oznaczania ekspozycji jako odrzuconej co powinno powodować pominięcie oznaczonej ekspozycji (obrazu) przy komunikacji DICOM</w:t>
            </w:r>
          </w:p>
        </w:tc>
        <w:tc>
          <w:tcPr>
            <w:tcW w:w="851" w:type="dxa"/>
          </w:tcPr>
          <w:p w14:paraId="7A77813C"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1AFFFF67" w14:textId="77777777" w:rsidTr="00A079A7">
        <w:trPr>
          <w:cantSplit/>
        </w:trPr>
        <w:tc>
          <w:tcPr>
            <w:tcW w:w="1129" w:type="dxa"/>
          </w:tcPr>
          <w:p w14:paraId="576D79B5"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M5.RIS.134</w:t>
            </w:r>
          </w:p>
        </w:tc>
        <w:tc>
          <w:tcPr>
            <w:tcW w:w="8647" w:type="dxa"/>
            <w:vAlign w:val="center"/>
          </w:tcPr>
          <w:p w14:paraId="1DE2FF9B"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wygenerowania analizy zdjęć powtórzonych i odrzuconych wraz z podaniem powodu powtórzenia lub odrzucenia</w:t>
            </w:r>
          </w:p>
        </w:tc>
        <w:tc>
          <w:tcPr>
            <w:tcW w:w="851" w:type="dxa"/>
          </w:tcPr>
          <w:p w14:paraId="28749189"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31363827" w14:textId="77777777" w:rsidTr="00A079A7">
        <w:trPr>
          <w:cantSplit/>
        </w:trPr>
        <w:tc>
          <w:tcPr>
            <w:tcW w:w="1129" w:type="dxa"/>
          </w:tcPr>
          <w:p w14:paraId="69F5C298"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M5.RIS.135</w:t>
            </w:r>
          </w:p>
        </w:tc>
        <w:tc>
          <w:tcPr>
            <w:tcW w:w="8647" w:type="dxa"/>
            <w:vAlign w:val="center"/>
          </w:tcPr>
          <w:p w14:paraId="1437398E"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prowadzenia podręcznego magazynu materiałów i rejestracja faktycznego zużycia.</w:t>
            </w:r>
          </w:p>
        </w:tc>
        <w:tc>
          <w:tcPr>
            <w:tcW w:w="851" w:type="dxa"/>
          </w:tcPr>
          <w:p w14:paraId="25A7CB7D"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1BF95B94" w14:textId="77777777" w:rsidTr="00A079A7">
        <w:trPr>
          <w:cantSplit/>
        </w:trPr>
        <w:tc>
          <w:tcPr>
            <w:tcW w:w="1129" w:type="dxa"/>
          </w:tcPr>
          <w:p w14:paraId="0814FD6C"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M5.RIS.136</w:t>
            </w:r>
          </w:p>
        </w:tc>
        <w:tc>
          <w:tcPr>
            <w:tcW w:w="8647" w:type="dxa"/>
            <w:vAlign w:val="center"/>
          </w:tcPr>
          <w:p w14:paraId="284AD620"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Automatyczna aktualizacja stanów magazynowych po przypisaniu materiałów do pacjenta.</w:t>
            </w:r>
          </w:p>
        </w:tc>
        <w:tc>
          <w:tcPr>
            <w:tcW w:w="851" w:type="dxa"/>
          </w:tcPr>
          <w:p w14:paraId="5A0564D0"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1277227E" w14:textId="77777777" w:rsidTr="00A079A7">
        <w:trPr>
          <w:cantSplit/>
        </w:trPr>
        <w:tc>
          <w:tcPr>
            <w:tcW w:w="1129" w:type="dxa"/>
          </w:tcPr>
          <w:p w14:paraId="483AF257"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M5.RIS.137</w:t>
            </w:r>
          </w:p>
        </w:tc>
        <w:tc>
          <w:tcPr>
            <w:tcW w:w="8647" w:type="dxa"/>
            <w:vAlign w:val="center"/>
          </w:tcPr>
          <w:p w14:paraId="186FC894"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przeglądania i analizy stanów magazynowych pracowni.</w:t>
            </w:r>
          </w:p>
        </w:tc>
        <w:tc>
          <w:tcPr>
            <w:tcW w:w="851" w:type="dxa"/>
          </w:tcPr>
          <w:p w14:paraId="136E887F"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39A5AE28" w14:textId="77777777" w:rsidTr="00A079A7">
        <w:trPr>
          <w:cantSplit/>
        </w:trPr>
        <w:tc>
          <w:tcPr>
            <w:tcW w:w="1129" w:type="dxa"/>
          </w:tcPr>
          <w:p w14:paraId="7F72F1A5"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M5.RIS.138</w:t>
            </w:r>
          </w:p>
        </w:tc>
        <w:tc>
          <w:tcPr>
            <w:tcW w:w="8647" w:type="dxa"/>
            <w:vAlign w:val="center"/>
          </w:tcPr>
          <w:p w14:paraId="77AD37C8"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wydruku wyników badań bieżących i znajdujących się w archiwum z oznaczeniem daty wygenerowania wydruku.</w:t>
            </w:r>
          </w:p>
        </w:tc>
        <w:tc>
          <w:tcPr>
            <w:tcW w:w="851" w:type="dxa"/>
          </w:tcPr>
          <w:p w14:paraId="4B41E2C6"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1F958861" w14:textId="77777777" w:rsidTr="00A079A7">
        <w:trPr>
          <w:cantSplit/>
        </w:trPr>
        <w:tc>
          <w:tcPr>
            <w:tcW w:w="1129" w:type="dxa"/>
          </w:tcPr>
          <w:p w14:paraId="24170169"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M5.RIS.139</w:t>
            </w:r>
          </w:p>
        </w:tc>
        <w:tc>
          <w:tcPr>
            <w:tcW w:w="8647" w:type="dxa"/>
            <w:vAlign w:val="center"/>
          </w:tcPr>
          <w:p w14:paraId="219DDA8F"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umieszczenia logo pracowni na wydruku wyników badań dla pacjenta</w:t>
            </w:r>
          </w:p>
        </w:tc>
        <w:tc>
          <w:tcPr>
            <w:tcW w:w="851" w:type="dxa"/>
          </w:tcPr>
          <w:p w14:paraId="3FD66961"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1A2BD081" w14:textId="77777777" w:rsidTr="00A079A7">
        <w:trPr>
          <w:cantSplit/>
        </w:trPr>
        <w:tc>
          <w:tcPr>
            <w:tcW w:w="1129" w:type="dxa"/>
          </w:tcPr>
          <w:p w14:paraId="469DB86C"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M5.RIS.140</w:t>
            </w:r>
          </w:p>
        </w:tc>
        <w:tc>
          <w:tcPr>
            <w:tcW w:w="8647" w:type="dxa"/>
            <w:vAlign w:val="center"/>
          </w:tcPr>
          <w:p w14:paraId="2BB8D024"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umieszczenia na wydruku wyniku badania dla pacjenta danych jednostki kierującej oraz danych lekarza kierującego</w:t>
            </w:r>
          </w:p>
        </w:tc>
        <w:tc>
          <w:tcPr>
            <w:tcW w:w="851" w:type="dxa"/>
          </w:tcPr>
          <w:p w14:paraId="6C15C4CD"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159A2066" w14:textId="77777777" w:rsidTr="00A079A7">
        <w:trPr>
          <w:cantSplit/>
        </w:trPr>
        <w:tc>
          <w:tcPr>
            <w:tcW w:w="1129" w:type="dxa"/>
          </w:tcPr>
          <w:p w14:paraId="1DEAAB39"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M5.RIS.141</w:t>
            </w:r>
          </w:p>
        </w:tc>
        <w:tc>
          <w:tcPr>
            <w:tcW w:w="8647" w:type="dxa"/>
            <w:vAlign w:val="center"/>
          </w:tcPr>
          <w:p w14:paraId="4EB772B0"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Wydruk wyniku dla pacjenta z możliwością wyboru formatu A4 lub A5</w:t>
            </w:r>
          </w:p>
        </w:tc>
        <w:tc>
          <w:tcPr>
            <w:tcW w:w="851" w:type="dxa"/>
          </w:tcPr>
          <w:p w14:paraId="6EB7A0A1"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311FBE2A" w14:textId="77777777" w:rsidTr="00A079A7">
        <w:trPr>
          <w:cantSplit/>
        </w:trPr>
        <w:tc>
          <w:tcPr>
            <w:tcW w:w="1129" w:type="dxa"/>
          </w:tcPr>
          <w:p w14:paraId="54D9AFB6"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M5.RIS.142</w:t>
            </w:r>
          </w:p>
        </w:tc>
        <w:tc>
          <w:tcPr>
            <w:tcW w:w="8647" w:type="dxa"/>
            <w:vAlign w:val="center"/>
          </w:tcPr>
          <w:p w14:paraId="3E36BDF9"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tworzenia dynamicznego wydruku wyniku badania diagnostycznego</w:t>
            </w:r>
          </w:p>
        </w:tc>
        <w:tc>
          <w:tcPr>
            <w:tcW w:w="851" w:type="dxa"/>
          </w:tcPr>
          <w:p w14:paraId="5522BFAA"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12C4E8E1" w14:textId="77777777" w:rsidTr="00A079A7">
        <w:trPr>
          <w:cantSplit/>
        </w:trPr>
        <w:tc>
          <w:tcPr>
            <w:tcW w:w="1129" w:type="dxa"/>
          </w:tcPr>
          <w:p w14:paraId="29CF3032"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M5.RIS.143</w:t>
            </w:r>
          </w:p>
        </w:tc>
        <w:tc>
          <w:tcPr>
            <w:tcW w:w="8647" w:type="dxa"/>
            <w:vAlign w:val="center"/>
          </w:tcPr>
          <w:p w14:paraId="0C78A6F7"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przypisania niezależnych wydruków wyników badań indywidualnie do każdej z procedur diagnostycznych</w:t>
            </w:r>
          </w:p>
        </w:tc>
        <w:tc>
          <w:tcPr>
            <w:tcW w:w="851" w:type="dxa"/>
          </w:tcPr>
          <w:p w14:paraId="0BA9F912"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33E55C3B" w14:textId="77777777" w:rsidTr="00A079A7">
        <w:trPr>
          <w:cantSplit/>
        </w:trPr>
        <w:tc>
          <w:tcPr>
            <w:tcW w:w="1129" w:type="dxa"/>
          </w:tcPr>
          <w:p w14:paraId="2726C234"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M5.RIS.144</w:t>
            </w:r>
          </w:p>
        </w:tc>
        <w:tc>
          <w:tcPr>
            <w:tcW w:w="8647" w:type="dxa"/>
            <w:vAlign w:val="center"/>
          </w:tcPr>
          <w:p w14:paraId="14F4FCCA"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Przegląd i wydruk Ksiąg Pracowni Diagnostycznych</w:t>
            </w:r>
          </w:p>
        </w:tc>
        <w:tc>
          <w:tcPr>
            <w:tcW w:w="851" w:type="dxa"/>
          </w:tcPr>
          <w:p w14:paraId="15929831"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1029FE01" w14:textId="77777777" w:rsidTr="00A079A7">
        <w:trPr>
          <w:cantSplit/>
        </w:trPr>
        <w:tc>
          <w:tcPr>
            <w:tcW w:w="1129" w:type="dxa"/>
          </w:tcPr>
          <w:p w14:paraId="01100167"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M5.RIS.143</w:t>
            </w:r>
          </w:p>
        </w:tc>
        <w:tc>
          <w:tcPr>
            <w:tcW w:w="8647" w:type="dxa"/>
            <w:vAlign w:val="center"/>
          </w:tcPr>
          <w:p w14:paraId="5E128836"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wyświetlenia wszystkich epizodów pacjenta w jednym rekordzie danych medycznych</w:t>
            </w:r>
          </w:p>
        </w:tc>
        <w:tc>
          <w:tcPr>
            <w:tcW w:w="851" w:type="dxa"/>
          </w:tcPr>
          <w:p w14:paraId="08005783"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25A49E36" w14:textId="77777777" w:rsidTr="00A079A7">
        <w:trPr>
          <w:cantSplit/>
        </w:trPr>
        <w:tc>
          <w:tcPr>
            <w:tcW w:w="1129" w:type="dxa"/>
          </w:tcPr>
          <w:p w14:paraId="360235CB"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M5.RIS.144</w:t>
            </w:r>
          </w:p>
        </w:tc>
        <w:tc>
          <w:tcPr>
            <w:tcW w:w="8647" w:type="dxa"/>
            <w:vAlign w:val="center"/>
          </w:tcPr>
          <w:p w14:paraId="0DD686E3"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Wyszukiwanie pacjenta co najmniej wg kryteriów:</w:t>
            </w:r>
            <w:r w:rsidRPr="005A48D9">
              <w:rPr>
                <w:rFonts w:ascii="Klavika Basic Light" w:hAnsi="Klavika Basic Light"/>
                <w:color w:val="000000"/>
                <w:sz w:val="20"/>
                <w:szCs w:val="20"/>
              </w:rPr>
              <w:br/>
              <w:t>- numer pacjenta</w:t>
            </w:r>
            <w:r w:rsidRPr="005A48D9">
              <w:rPr>
                <w:rFonts w:ascii="Klavika Basic Light" w:hAnsi="Klavika Basic Light"/>
                <w:color w:val="000000"/>
                <w:sz w:val="20"/>
                <w:szCs w:val="20"/>
              </w:rPr>
              <w:br/>
              <w:t>- PESEL pacjenta</w:t>
            </w:r>
            <w:r w:rsidRPr="005A48D9">
              <w:rPr>
                <w:rFonts w:ascii="Klavika Basic Light" w:hAnsi="Klavika Basic Light"/>
                <w:color w:val="000000"/>
                <w:sz w:val="20"/>
                <w:szCs w:val="20"/>
              </w:rPr>
              <w:br/>
              <w:t>- Nazwisko pacjenta</w:t>
            </w:r>
            <w:r w:rsidRPr="005A48D9">
              <w:rPr>
                <w:rFonts w:ascii="Klavika Basic Light" w:hAnsi="Klavika Basic Light"/>
                <w:color w:val="000000"/>
                <w:sz w:val="20"/>
                <w:szCs w:val="20"/>
              </w:rPr>
              <w:br/>
              <w:t>- Imię pacjenta</w:t>
            </w:r>
            <w:r w:rsidRPr="005A48D9">
              <w:rPr>
                <w:rFonts w:ascii="Klavika Basic Light" w:hAnsi="Klavika Basic Light"/>
                <w:color w:val="000000"/>
                <w:sz w:val="20"/>
                <w:szCs w:val="20"/>
              </w:rPr>
              <w:br/>
              <w:t>- data urodzenia</w:t>
            </w:r>
          </w:p>
        </w:tc>
        <w:tc>
          <w:tcPr>
            <w:tcW w:w="851" w:type="dxa"/>
          </w:tcPr>
          <w:p w14:paraId="7A0179A5"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36AD5DB7" w14:textId="77777777" w:rsidTr="00A079A7">
        <w:trPr>
          <w:cantSplit/>
        </w:trPr>
        <w:tc>
          <w:tcPr>
            <w:tcW w:w="1129" w:type="dxa"/>
          </w:tcPr>
          <w:p w14:paraId="37564D6B"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lastRenderedPageBreak/>
              <w:t>M5.RIS.145</w:t>
            </w:r>
          </w:p>
        </w:tc>
        <w:tc>
          <w:tcPr>
            <w:tcW w:w="8647" w:type="dxa"/>
            <w:vAlign w:val="center"/>
          </w:tcPr>
          <w:p w14:paraId="04E4C682"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Wyszukiwanie pacjenta w archiwum co najmniej wg kryteriów:</w:t>
            </w:r>
            <w:r w:rsidRPr="005A48D9">
              <w:rPr>
                <w:rFonts w:ascii="Klavika Basic Light" w:hAnsi="Klavika Basic Light"/>
                <w:color w:val="000000"/>
                <w:sz w:val="20"/>
                <w:szCs w:val="20"/>
              </w:rPr>
              <w:br/>
              <w:t>- przedział czasu</w:t>
            </w:r>
            <w:r w:rsidRPr="005A48D9">
              <w:rPr>
                <w:rFonts w:ascii="Klavika Basic Light" w:hAnsi="Klavika Basic Light"/>
                <w:color w:val="000000"/>
                <w:sz w:val="20"/>
                <w:szCs w:val="20"/>
              </w:rPr>
              <w:br/>
              <w:t>- numer pacjenta</w:t>
            </w:r>
            <w:r w:rsidRPr="005A48D9">
              <w:rPr>
                <w:rFonts w:ascii="Klavika Basic Light" w:hAnsi="Klavika Basic Light"/>
                <w:color w:val="000000"/>
                <w:sz w:val="20"/>
                <w:szCs w:val="20"/>
              </w:rPr>
              <w:br/>
              <w:t>- nazwisko pacjenta</w:t>
            </w:r>
            <w:r w:rsidRPr="005A48D9">
              <w:rPr>
                <w:rFonts w:ascii="Klavika Basic Light" w:hAnsi="Klavika Basic Light"/>
                <w:color w:val="000000"/>
                <w:sz w:val="20"/>
                <w:szCs w:val="20"/>
              </w:rPr>
              <w:br/>
              <w:t>- imię pacjenta</w:t>
            </w:r>
            <w:r w:rsidRPr="005A48D9">
              <w:rPr>
                <w:rFonts w:ascii="Klavika Basic Light" w:hAnsi="Klavika Basic Light"/>
                <w:color w:val="000000"/>
                <w:sz w:val="20"/>
                <w:szCs w:val="20"/>
              </w:rPr>
              <w:br/>
              <w:t xml:space="preserve">- nazwa badania </w:t>
            </w:r>
            <w:r w:rsidRPr="005A48D9">
              <w:rPr>
                <w:rFonts w:ascii="Klavika Basic Light" w:hAnsi="Klavika Basic Light"/>
                <w:color w:val="000000"/>
                <w:sz w:val="20"/>
                <w:szCs w:val="20"/>
              </w:rPr>
              <w:br/>
              <w:t>- wykonujący badanie</w:t>
            </w:r>
          </w:p>
        </w:tc>
        <w:tc>
          <w:tcPr>
            <w:tcW w:w="851" w:type="dxa"/>
          </w:tcPr>
          <w:p w14:paraId="57A02B63"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364DF14F" w14:textId="77777777" w:rsidTr="00A079A7">
        <w:trPr>
          <w:cantSplit/>
        </w:trPr>
        <w:tc>
          <w:tcPr>
            <w:tcW w:w="1129" w:type="dxa"/>
          </w:tcPr>
          <w:p w14:paraId="33F10CC6"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M5.RIS.146</w:t>
            </w:r>
          </w:p>
        </w:tc>
        <w:tc>
          <w:tcPr>
            <w:tcW w:w="8647" w:type="dxa"/>
            <w:vAlign w:val="center"/>
          </w:tcPr>
          <w:p w14:paraId="4183D2DC"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filtrowania list roboczych wg kryteriów:</w:t>
            </w:r>
            <w:r w:rsidRPr="005A48D9">
              <w:rPr>
                <w:rFonts w:ascii="Klavika Basic Light" w:hAnsi="Klavika Basic Light"/>
                <w:color w:val="000000"/>
                <w:sz w:val="20"/>
                <w:szCs w:val="20"/>
              </w:rPr>
              <w:br/>
              <w:t>- Dane pacjenta</w:t>
            </w:r>
            <w:r w:rsidRPr="005A48D9">
              <w:rPr>
                <w:rFonts w:ascii="Klavika Basic Light" w:hAnsi="Klavika Basic Light"/>
                <w:color w:val="000000"/>
                <w:sz w:val="20"/>
                <w:szCs w:val="20"/>
              </w:rPr>
              <w:br/>
              <w:t>- Data badania</w:t>
            </w:r>
            <w:r w:rsidRPr="005A48D9">
              <w:rPr>
                <w:rFonts w:ascii="Klavika Basic Light" w:hAnsi="Klavika Basic Light"/>
                <w:color w:val="000000"/>
                <w:sz w:val="20"/>
                <w:szCs w:val="20"/>
              </w:rPr>
              <w:br/>
              <w:t>- Status badania</w:t>
            </w:r>
          </w:p>
        </w:tc>
        <w:tc>
          <w:tcPr>
            <w:tcW w:w="851" w:type="dxa"/>
          </w:tcPr>
          <w:p w14:paraId="793D0DF9"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59F46627" w14:textId="77777777" w:rsidTr="00A079A7">
        <w:trPr>
          <w:cantSplit/>
        </w:trPr>
        <w:tc>
          <w:tcPr>
            <w:tcW w:w="1129" w:type="dxa"/>
          </w:tcPr>
          <w:p w14:paraId="672F343F"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M5.RIS.147</w:t>
            </w:r>
          </w:p>
        </w:tc>
        <w:tc>
          <w:tcPr>
            <w:tcW w:w="8647" w:type="dxa"/>
            <w:vAlign w:val="center"/>
          </w:tcPr>
          <w:p w14:paraId="18F438D8"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prezentacji na liście roboczej informacji o data i godzinie rozpoczęcia badania</w:t>
            </w:r>
          </w:p>
        </w:tc>
        <w:tc>
          <w:tcPr>
            <w:tcW w:w="851" w:type="dxa"/>
          </w:tcPr>
          <w:p w14:paraId="6C3575C8"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68360D42" w14:textId="77777777" w:rsidTr="00A079A7">
        <w:trPr>
          <w:cantSplit/>
        </w:trPr>
        <w:tc>
          <w:tcPr>
            <w:tcW w:w="1129" w:type="dxa"/>
          </w:tcPr>
          <w:p w14:paraId="0FFFC09C"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M5.RIS.148</w:t>
            </w:r>
          </w:p>
        </w:tc>
        <w:tc>
          <w:tcPr>
            <w:tcW w:w="8647" w:type="dxa"/>
            <w:vAlign w:val="center"/>
          </w:tcPr>
          <w:p w14:paraId="618CDD5D"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wykonywania raportów w zakresie minimum:</w:t>
            </w:r>
            <w:r w:rsidRPr="005A48D9">
              <w:rPr>
                <w:rFonts w:ascii="Klavika Basic Light" w:hAnsi="Klavika Basic Light"/>
                <w:color w:val="000000"/>
                <w:sz w:val="20"/>
                <w:szCs w:val="20"/>
              </w:rPr>
              <w:br/>
              <w:t>- Wykaz badań z podziałem na jednostki kierujące</w:t>
            </w:r>
            <w:r w:rsidRPr="005A48D9">
              <w:rPr>
                <w:rFonts w:ascii="Klavika Basic Light" w:hAnsi="Klavika Basic Light"/>
                <w:color w:val="000000"/>
                <w:sz w:val="20"/>
                <w:szCs w:val="20"/>
              </w:rPr>
              <w:br/>
              <w:t>- Wykaz badań z podziałem na lekarzy wykonujących</w:t>
            </w:r>
            <w:r w:rsidRPr="005A48D9">
              <w:rPr>
                <w:rFonts w:ascii="Klavika Basic Light" w:hAnsi="Klavika Basic Light"/>
                <w:color w:val="000000"/>
                <w:sz w:val="20"/>
                <w:szCs w:val="20"/>
              </w:rPr>
              <w:br/>
              <w:t>- Wykaz badań z podziałem na lekarzy zlecających</w:t>
            </w:r>
            <w:r w:rsidRPr="005A48D9">
              <w:rPr>
                <w:rFonts w:ascii="Klavika Basic Light" w:hAnsi="Klavika Basic Light"/>
                <w:color w:val="000000"/>
                <w:sz w:val="20"/>
                <w:szCs w:val="20"/>
              </w:rPr>
              <w:br/>
              <w:t>- Wykaz badań z podziałem na techników wykonujących</w:t>
            </w:r>
            <w:r w:rsidRPr="005A48D9">
              <w:rPr>
                <w:rFonts w:ascii="Klavika Basic Light" w:hAnsi="Klavika Basic Light"/>
                <w:color w:val="000000"/>
                <w:sz w:val="20"/>
                <w:szCs w:val="20"/>
              </w:rPr>
              <w:br/>
              <w:t>- Wykaz badań z podziałem na procedury</w:t>
            </w:r>
          </w:p>
        </w:tc>
        <w:tc>
          <w:tcPr>
            <w:tcW w:w="851" w:type="dxa"/>
          </w:tcPr>
          <w:p w14:paraId="74151791"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41AEB2B2" w14:textId="77777777" w:rsidTr="00A079A7">
        <w:trPr>
          <w:cantSplit/>
        </w:trPr>
        <w:tc>
          <w:tcPr>
            <w:tcW w:w="1129" w:type="dxa"/>
          </w:tcPr>
          <w:p w14:paraId="7CA79947"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M5.RIS.149</w:t>
            </w:r>
          </w:p>
        </w:tc>
        <w:tc>
          <w:tcPr>
            <w:tcW w:w="8647" w:type="dxa"/>
            <w:vAlign w:val="center"/>
          </w:tcPr>
          <w:p w14:paraId="44B0461C"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odnotowania informacji o lekarzu nadzorującym wykonanie badania</w:t>
            </w:r>
          </w:p>
        </w:tc>
        <w:tc>
          <w:tcPr>
            <w:tcW w:w="851" w:type="dxa"/>
          </w:tcPr>
          <w:p w14:paraId="397E69D4"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13CEA9FE" w14:textId="77777777" w:rsidTr="00A079A7">
        <w:trPr>
          <w:cantSplit/>
        </w:trPr>
        <w:tc>
          <w:tcPr>
            <w:tcW w:w="1129" w:type="dxa"/>
          </w:tcPr>
          <w:p w14:paraId="660A37D8"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M5.RIS.150</w:t>
            </w:r>
          </w:p>
        </w:tc>
        <w:tc>
          <w:tcPr>
            <w:tcW w:w="8647" w:type="dxa"/>
            <w:vAlign w:val="center"/>
          </w:tcPr>
          <w:p w14:paraId="310D49DD"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odnotowania w wyniku badania informacji o lekarzu nadzorującym opisanie badania</w:t>
            </w:r>
          </w:p>
        </w:tc>
        <w:tc>
          <w:tcPr>
            <w:tcW w:w="851" w:type="dxa"/>
          </w:tcPr>
          <w:p w14:paraId="65D76871"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033E2975" w14:textId="77777777" w:rsidTr="00A079A7">
        <w:trPr>
          <w:cantSplit/>
        </w:trPr>
        <w:tc>
          <w:tcPr>
            <w:tcW w:w="1129" w:type="dxa"/>
          </w:tcPr>
          <w:p w14:paraId="7A5C412C"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M5.RIS.151</w:t>
            </w:r>
          </w:p>
        </w:tc>
        <w:tc>
          <w:tcPr>
            <w:tcW w:w="8647" w:type="dxa"/>
            <w:vAlign w:val="center"/>
          </w:tcPr>
          <w:p w14:paraId="403D3543"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definiowania własnych zapytań w bazie danych  w oparciu o język zapytań SQL.</w:t>
            </w:r>
          </w:p>
        </w:tc>
        <w:tc>
          <w:tcPr>
            <w:tcW w:w="851" w:type="dxa"/>
          </w:tcPr>
          <w:p w14:paraId="073123FC"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0D7B4488" w14:textId="77777777" w:rsidTr="00A079A7">
        <w:trPr>
          <w:cantSplit/>
        </w:trPr>
        <w:tc>
          <w:tcPr>
            <w:tcW w:w="1129" w:type="dxa"/>
          </w:tcPr>
          <w:p w14:paraId="02C915BF"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M5.RIS.152</w:t>
            </w:r>
          </w:p>
        </w:tc>
        <w:tc>
          <w:tcPr>
            <w:tcW w:w="8647" w:type="dxa"/>
            <w:vAlign w:val="center"/>
          </w:tcPr>
          <w:p w14:paraId="7753E241"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wydruku przygotowanych zestawień oraz ich eksportowania przynajmniej w formacie XLS, XML i TXT.</w:t>
            </w:r>
          </w:p>
        </w:tc>
        <w:tc>
          <w:tcPr>
            <w:tcW w:w="851" w:type="dxa"/>
          </w:tcPr>
          <w:p w14:paraId="681BCC58"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550D62FB" w14:textId="77777777" w:rsidTr="00A079A7">
        <w:trPr>
          <w:cantSplit/>
        </w:trPr>
        <w:tc>
          <w:tcPr>
            <w:tcW w:w="1129" w:type="dxa"/>
          </w:tcPr>
          <w:p w14:paraId="4D00D2D9"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M5.RIS.153</w:t>
            </w:r>
          </w:p>
        </w:tc>
        <w:tc>
          <w:tcPr>
            <w:tcW w:w="8647" w:type="dxa"/>
            <w:vAlign w:val="center"/>
          </w:tcPr>
          <w:p w14:paraId="33A5A693"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System w prosty sposób (za pomocą filtrów) umożliwia znalezienie pacjenta na dowolnym ze statusów medycznych</w:t>
            </w:r>
          </w:p>
        </w:tc>
        <w:tc>
          <w:tcPr>
            <w:tcW w:w="851" w:type="dxa"/>
          </w:tcPr>
          <w:p w14:paraId="74F423C6"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0E6F8CEC" w14:textId="77777777" w:rsidTr="00A079A7">
        <w:trPr>
          <w:cantSplit/>
        </w:trPr>
        <w:tc>
          <w:tcPr>
            <w:tcW w:w="1129" w:type="dxa"/>
          </w:tcPr>
          <w:p w14:paraId="7D9B215B"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M5.RIS.154</w:t>
            </w:r>
          </w:p>
        </w:tc>
        <w:tc>
          <w:tcPr>
            <w:tcW w:w="8647" w:type="dxa"/>
            <w:vAlign w:val="center"/>
          </w:tcPr>
          <w:p w14:paraId="435B88A9"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System przygotowany do bezpośredniej komunikacji z NFZ umożliwiającej rozliczanie wykonanych świadczeń.</w:t>
            </w:r>
          </w:p>
        </w:tc>
        <w:tc>
          <w:tcPr>
            <w:tcW w:w="851" w:type="dxa"/>
          </w:tcPr>
          <w:p w14:paraId="299684C0"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6642AE22" w14:textId="77777777" w:rsidTr="00A079A7">
        <w:trPr>
          <w:cantSplit/>
        </w:trPr>
        <w:tc>
          <w:tcPr>
            <w:tcW w:w="1129" w:type="dxa"/>
          </w:tcPr>
          <w:p w14:paraId="687E0509"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M5.RIS.155</w:t>
            </w:r>
          </w:p>
        </w:tc>
        <w:tc>
          <w:tcPr>
            <w:tcW w:w="8647" w:type="dxa"/>
            <w:vAlign w:val="center"/>
          </w:tcPr>
          <w:p w14:paraId="4594192A"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generowania sprawozdań finansowych i korekt w celu bezpośredniego rozliczania świadczeń z NFZ</w:t>
            </w:r>
          </w:p>
        </w:tc>
        <w:tc>
          <w:tcPr>
            <w:tcW w:w="851" w:type="dxa"/>
          </w:tcPr>
          <w:p w14:paraId="5D963380"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46F11A75" w14:textId="77777777" w:rsidTr="00A079A7">
        <w:trPr>
          <w:cantSplit/>
        </w:trPr>
        <w:tc>
          <w:tcPr>
            <w:tcW w:w="1129" w:type="dxa"/>
          </w:tcPr>
          <w:p w14:paraId="271F3920"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M5.RIS.156</w:t>
            </w:r>
          </w:p>
        </w:tc>
        <w:tc>
          <w:tcPr>
            <w:tcW w:w="8647" w:type="dxa"/>
            <w:vAlign w:val="center"/>
          </w:tcPr>
          <w:p w14:paraId="73DF543E"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importu danych kontraktu wygenerowanego przez NFZ.</w:t>
            </w:r>
          </w:p>
        </w:tc>
        <w:tc>
          <w:tcPr>
            <w:tcW w:w="851" w:type="dxa"/>
          </w:tcPr>
          <w:p w14:paraId="59AFC3A3"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68DD186A" w14:textId="77777777" w:rsidTr="00A079A7">
        <w:trPr>
          <w:cantSplit/>
        </w:trPr>
        <w:tc>
          <w:tcPr>
            <w:tcW w:w="1129" w:type="dxa"/>
          </w:tcPr>
          <w:p w14:paraId="2A90D6F8"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M5.RIS.157</w:t>
            </w:r>
          </w:p>
        </w:tc>
        <w:tc>
          <w:tcPr>
            <w:tcW w:w="8647" w:type="dxa"/>
            <w:vAlign w:val="bottom"/>
          </w:tcPr>
          <w:p w14:paraId="1193A11E"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wykonania weryfikacji uprawnień pacjenta w systemie eWUŚ podczas rejestracji badania</w:t>
            </w:r>
          </w:p>
        </w:tc>
        <w:tc>
          <w:tcPr>
            <w:tcW w:w="851" w:type="dxa"/>
          </w:tcPr>
          <w:p w14:paraId="6798B824"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107D64F0" w14:textId="77777777" w:rsidTr="00A079A7">
        <w:trPr>
          <w:cantSplit/>
        </w:trPr>
        <w:tc>
          <w:tcPr>
            <w:tcW w:w="1129" w:type="dxa"/>
          </w:tcPr>
          <w:p w14:paraId="04FE8476"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M5.RIS.158</w:t>
            </w:r>
          </w:p>
        </w:tc>
        <w:tc>
          <w:tcPr>
            <w:tcW w:w="8647" w:type="dxa"/>
            <w:vAlign w:val="bottom"/>
          </w:tcPr>
          <w:p w14:paraId="332C5033"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wykonywania automatycznej zbiorowej weryfikacji uprawnień w systemie eWUŚ pacjentów zaplanowanych na badania w dniu bieżącym</w:t>
            </w:r>
          </w:p>
        </w:tc>
        <w:tc>
          <w:tcPr>
            <w:tcW w:w="851" w:type="dxa"/>
          </w:tcPr>
          <w:p w14:paraId="460D8A3F"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40616A2D" w14:textId="77777777" w:rsidTr="00A079A7">
        <w:trPr>
          <w:cantSplit/>
        </w:trPr>
        <w:tc>
          <w:tcPr>
            <w:tcW w:w="1129" w:type="dxa"/>
          </w:tcPr>
          <w:p w14:paraId="3595FAB1"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M5.RIS.159</w:t>
            </w:r>
          </w:p>
        </w:tc>
        <w:tc>
          <w:tcPr>
            <w:tcW w:w="8647" w:type="dxa"/>
            <w:vAlign w:val="bottom"/>
          </w:tcPr>
          <w:p w14:paraId="55BF3848"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dodawania, wypełnienia i przeglądania informacji o dokumentach potwierdzających prawo do świadczeń (ubezpieczenie) dla wybranego pacjenta</w:t>
            </w:r>
          </w:p>
        </w:tc>
        <w:tc>
          <w:tcPr>
            <w:tcW w:w="851" w:type="dxa"/>
          </w:tcPr>
          <w:p w14:paraId="23DF1626"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0D989A4D" w14:textId="77777777" w:rsidTr="00A079A7">
        <w:trPr>
          <w:cantSplit/>
        </w:trPr>
        <w:tc>
          <w:tcPr>
            <w:tcW w:w="1129" w:type="dxa"/>
          </w:tcPr>
          <w:p w14:paraId="743306ED"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M5.RIS.160</w:t>
            </w:r>
          </w:p>
        </w:tc>
        <w:tc>
          <w:tcPr>
            <w:tcW w:w="8647" w:type="dxa"/>
            <w:vAlign w:val="bottom"/>
          </w:tcPr>
          <w:p w14:paraId="649DB658"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wydrukowania oświadczenia potwierdzającego prawo do świadczeń (ubezpieczenie) dla wybranego pacjenta</w:t>
            </w:r>
          </w:p>
        </w:tc>
        <w:tc>
          <w:tcPr>
            <w:tcW w:w="851" w:type="dxa"/>
          </w:tcPr>
          <w:p w14:paraId="11693EBD"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5CDFCD03" w14:textId="77777777" w:rsidTr="00A079A7">
        <w:trPr>
          <w:cantSplit/>
        </w:trPr>
        <w:tc>
          <w:tcPr>
            <w:tcW w:w="1129" w:type="dxa"/>
          </w:tcPr>
          <w:p w14:paraId="326433F2"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M5.RIS.161</w:t>
            </w:r>
          </w:p>
        </w:tc>
        <w:tc>
          <w:tcPr>
            <w:tcW w:w="8647" w:type="dxa"/>
            <w:vAlign w:val="center"/>
          </w:tcPr>
          <w:p w14:paraId="492998B0"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wpisywania pacjenta na kolejkę oczekujących zgodnie z wymaganiami NFZ połączoną z listą roboczą pracowni</w:t>
            </w:r>
          </w:p>
        </w:tc>
        <w:tc>
          <w:tcPr>
            <w:tcW w:w="851" w:type="dxa"/>
          </w:tcPr>
          <w:p w14:paraId="5BD3869B"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22F9163B" w14:textId="77777777" w:rsidTr="00A079A7">
        <w:trPr>
          <w:cantSplit/>
        </w:trPr>
        <w:tc>
          <w:tcPr>
            <w:tcW w:w="1129" w:type="dxa"/>
          </w:tcPr>
          <w:p w14:paraId="10C8CABA"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M5.RIS.162</w:t>
            </w:r>
          </w:p>
        </w:tc>
        <w:tc>
          <w:tcPr>
            <w:tcW w:w="8647" w:type="dxa"/>
            <w:vAlign w:val="center"/>
          </w:tcPr>
          <w:p w14:paraId="021604DC"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przypisania do rekordu pacjenta numeru zewnętrznej karty pacjenta wraz z możliwością wydawania takich kart</w:t>
            </w:r>
          </w:p>
        </w:tc>
        <w:tc>
          <w:tcPr>
            <w:tcW w:w="851" w:type="dxa"/>
          </w:tcPr>
          <w:p w14:paraId="21C523BF"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7CEC4541" w14:textId="77777777" w:rsidTr="00A079A7">
        <w:trPr>
          <w:cantSplit/>
        </w:trPr>
        <w:tc>
          <w:tcPr>
            <w:tcW w:w="1129" w:type="dxa"/>
          </w:tcPr>
          <w:p w14:paraId="48D6969F"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M5.RIS.163</w:t>
            </w:r>
          </w:p>
        </w:tc>
        <w:tc>
          <w:tcPr>
            <w:tcW w:w="8647" w:type="dxa"/>
            <w:vAlign w:val="center"/>
          </w:tcPr>
          <w:p w14:paraId="6B5D2CA6"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skanowania skierowań papierowych, dołączania ich do rekordu pacjenta oraz prezentowania lekarzowi opisującemu</w:t>
            </w:r>
          </w:p>
        </w:tc>
        <w:tc>
          <w:tcPr>
            <w:tcW w:w="851" w:type="dxa"/>
          </w:tcPr>
          <w:p w14:paraId="7086C2CE"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6710A68A" w14:textId="77777777" w:rsidTr="00A079A7">
        <w:trPr>
          <w:cantSplit/>
        </w:trPr>
        <w:tc>
          <w:tcPr>
            <w:tcW w:w="1129" w:type="dxa"/>
          </w:tcPr>
          <w:p w14:paraId="0F29C886"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M5.RIS.164</w:t>
            </w:r>
          </w:p>
        </w:tc>
        <w:tc>
          <w:tcPr>
            <w:tcW w:w="8647" w:type="dxa"/>
            <w:vAlign w:val="center"/>
          </w:tcPr>
          <w:p w14:paraId="50FE8489"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DICOM Modality Worklist - system generuje listy robocze dla poszczególnych urządzeń diagnostycznych.</w:t>
            </w:r>
          </w:p>
        </w:tc>
        <w:tc>
          <w:tcPr>
            <w:tcW w:w="851" w:type="dxa"/>
          </w:tcPr>
          <w:p w14:paraId="4F2F5D07"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3AA0A62B" w14:textId="77777777" w:rsidTr="00A079A7">
        <w:trPr>
          <w:cantSplit/>
        </w:trPr>
        <w:tc>
          <w:tcPr>
            <w:tcW w:w="1129" w:type="dxa"/>
          </w:tcPr>
          <w:p w14:paraId="04D1E38A"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M5.RIS.165</w:t>
            </w:r>
          </w:p>
        </w:tc>
        <w:tc>
          <w:tcPr>
            <w:tcW w:w="8647" w:type="dxa"/>
            <w:vAlign w:val="center"/>
          </w:tcPr>
          <w:p w14:paraId="0312CBBA"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importu badań w formacie DICOM z powszechnych zewnętrznych nośników danych.</w:t>
            </w:r>
          </w:p>
        </w:tc>
        <w:tc>
          <w:tcPr>
            <w:tcW w:w="851" w:type="dxa"/>
          </w:tcPr>
          <w:p w14:paraId="031E4098"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67660A4B" w14:textId="77777777" w:rsidTr="00A079A7">
        <w:trPr>
          <w:cantSplit/>
        </w:trPr>
        <w:tc>
          <w:tcPr>
            <w:tcW w:w="1129" w:type="dxa"/>
          </w:tcPr>
          <w:p w14:paraId="40138AC5"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M5.RIS.165</w:t>
            </w:r>
          </w:p>
        </w:tc>
        <w:tc>
          <w:tcPr>
            <w:tcW w:w="8647" w:type="dxa"/>
            <w:vAlign w:val="center"/>
          </w:tcPr>
          <w:p w14:paraId="48BF80E1"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Automatyczne przypisywanie importowanych obrazów DICOM pod pacjentów występujących w systemie.</w:t>
            </w:r>
          </w:p>
        </w:tc>
        <w:tc>
          <w:tcPr>
            <w:tcW w:w="851" w:type="dxa"/>
          </w:tcPr>
          <w:p w14:paraId="75C0255B"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23BA8ABA" w14:textId="77777777" w:rsidTr="00A079A7">
        <w:trPr>
          <w:cantSplit/>
        </w:trPr>
        <w:tc>
          <w:tcPr>
            <w:tcW w:w="1129" w:type="dxa"/>
          </w:tcPr>
          <w:p w14:paraId="50A5D15C"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M5.RIS.166</w:t>
            </w:r>
          </w:p>
        </w:tc>
        <w:tc>
          <w:tcPr>
            <w:tcW w:w="8647" w:type="dxa"/>
            <w:vAlign w:val="center"/>
          </w:tcPr>
          <w:p w14:paraId="045DA8C4"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wykorzystywania kodów kreskowych z opaski pacjenta podczas wykonywania badań diagnostycznych</w:t>
            </w:r>
          </w:p>
        </w:tc>
        <w:tc>
          <w:tcPr>
            <w:tcW w:w="851" w:type="dxa"/>
          </w:tcPr>
          <w:p w14:paraId="182021BA"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2C7D014C" w14:textId="77777777" w:rsidTr="00A079A7">
        <w:trPr>
          <w:cantSplit/>
        </w:trPr>
        <w:tc>
          <w:tcPr>
            <w:tcW w:w="1129" w:type="dxa"/>
          </w:tcPr>
          <w:p w14:paraId="4668D737"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M5.RIS.167</w:t>
            </w:r>
          </w:p>
        </w:tc>
        <w:tc>
          <w:tcPr>
            <w:tcW w:w="8647" w:type="dxa"/>
            <w:vAlign w:val="center"/>
          </w:tcPr>
          <w:p w14:paraId="3F15240F"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System przygotowany do prowadzenia Elektronicznej Dokumentacji Medycznej (EDM) przynajmniej w zakresie:</w:t>
            </w:r>
            <w:r w:rsidRPr="005A48D9">
              <w:rPr>
                <w:rFonts w:ascii="Klavika Basic Light" w:hAnsi="Klavika Basic Light"/>
                <w:color w:val="000000"/>
                <w:sz w:val="20"/>
                <w:szCs w:val="20"/>
              </w:rPr>
              <w:br/>
              <w:t>- dane pacjenta,</w:t>
            </w:r>
            <w:r w:rsidRPr="005A48D9">
              <w:rPr>
                <w:rFonts w:ascii="Klavika Basic Light" w:hAnsi="Klavika Basic Light"/>
                <w:color w:val="000000"/>
                <w:sz w:val="20"/>
                <w:szCs w:val="20"/>
              </w:rPr>
              <w:br/>
              <w:t>- rejestracja badania diagnostycznego,</w:t>
            </w:r>
            <w:r w:rsidRPr="005A48D9">
              <w:rPr>
                <w:rFonts w:ascii="Klavika Basic Light" w:hAnsi="Klavika Basic Light"/>
                <w:color w:val="000000"/>
                <w:sz w:val="20"/>
                <w:szCs w:val="20"/>
              </w:rPr>
              <w:br/>
              <w:t>- lista robocza,</w:t>
            </w:r>
            <w:r w:rsidRPr="005A48D9">
              <w:rPr>
                <w:rFonts w:ascii="Klavika Basic Light" w:hAnsi="Klavika Basic Light"/>
                <w:color w:val="000000"/>
                <w:sz w:val="20"/>
                <w:szCs w:val="20"/>
              </w:rPr>
              <w:br/>
              <w:t>- wykonanie ekspozycji badania diagnostycznego,</w:t>
            </w:r>
            <w:r w:rsidRPr="005A48D9">
              <w:rPr>
                <w:rFonts w:ascii="Klavika Basic Light" w:hAnsi="Klavika Basic Light"/>
                <w:color w:val="000000"/>
                <w:sz w:val="20"/>
                <w:szCs w:val="20"/>
              </w:rPr>
              <w:br/>
              <w:t>- dodatkowe formularze,</w:t>
            </w:r>
            <w:r w:rsidRPr="005A48D9">
              <w:rPr>
                <w:rFonts w:ascii="Klavika Basic Light" w:hAnsi="Klavika Basic Light"/>
                <w:color w:val="000000"/>
                <w:sz w:val="20"/>
                <w:szCs w:val="20"/>
              </w:rPr>
              <w:br/>
              <w:t>- wynik badania diagnostycznego</w:t>
            </w:r>
          </w:p>
        </w:tc>
        <w:tc>
          <w:tcPr>
            <w:tcW w:w="851" w:type="dxa"/>
          </w:tcPr>
          <w:p w14:paraId="29152D71"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1651C054" w14:textId="77777777" w:rsidTr="00A079A7">
        <w:trPr>
          <w:cantSplit/>
        </w:trPr>
        <w:tc>
          <w:tcPr>
            <w:tcW w:w="1129" w:type="dxa"/>
          </w:tcPr>
          <w:p w14:paraId="52A791C2"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M5.RIS.168</w:t>
            </w:r>
          </w:p>
        </w:tc>
        <w:tc>
          <w:tcPr>
            <w:tcW w:w="8647" w:type="dxa"/>
            <w:vAlign w:val="center"/>
          </w:tcPr>
          <w:p w14:paraId="018F8E75"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wersjonowania i przechowywania zmian w dokumentacji medycznej zapisywanej w postaci elektronicznej</w:t>
            </w:r>
          </w:p>
        </w:tc>
        <w:tc>
          <w:tcPr>
            <w:tcW w:w="851" w:type="dxa"/>
          </w:tcPr>
          <w:p w14:paraId="7B58BCD9"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77A739FB" w14:textId="77777777" w:rsidTr="00A079A7">
        <w:trPr>
          <w:cantSplit/>
        </w:trPr>
        <w:tc>
          <w:tcPr>
            <w:tcW w:w="1129" w:type="dxa"/>
          </w:tcPr>
          <w:p w14:paraId="594C2052"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lastRenderedPageBreak/>
              <w:t>M5.RIS.169</w:t>
            </w:r>
          </w:p>
        </w:tc>
        <w:tc>
          <w:tcPr>
            <w:tcW w:w="8647" w:type="dxa"/>
            <w:vAlign w:val="center"/>
          </w:tcPr>
          <w:p w14:paraId="5880C068"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przeglądania historii zmian w dokumentacji medycznej zapisywanej w postaci elektronicznej</w:t>
            </w:r>
          </w:p>
        </w:tc>
        <w:tc>
          <w:tcPr>
            <w:tcW w:w="851" w:type="dxa"/>
          </w:tcPr>
          <w:p w14:paraId="5E622EB8"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1FC81638" w14:textId="77777777" w:rsidTr="00A079A7">
        <w:trPr>
          <w:cantSplit/>
        </w:trPr>
        <w:tc>
          <w:tcPr>
            <w:tcW w:w="1129" w:type="dxa"/>
          </w:tcPr>
          <w:p w14:paraId="65685D06"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M5.RIS.170</w:t>
            </w:r>
          </w:p>
        </w:tc>
        <w:tc>
          <w:tcPr>
            <w:tcW w:w="8647" w:type="dxa"/>
            <w:vAlign w:val="center"/>
          </w:tcPr>
          <w:p w14:paraId="6FC59F58"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wykorzystania podpisu elektronicznego kwalifikowanego lub niekwalifikowanego w celu podpisania wyniku badania</w:t>
            </w:r>
          </w:p>
        </w:tc>
        <w:tc>
          <w:tcPr>
            <w:tcW w:w="851" w:type="dxa"/>
          </w:tcPr>
          <w:p w14:paraId="0B7EEFF4"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073227C4" w14:textId="77777777" w:rsidTr="00A079A7">
        <w:trPr>
          <w:cantSplit/>
        </w:trPr>
        <w:tc>
          <w:tcPr>
            <w:tcW w:w="1129" w:type="dxa"/>
          </w:tcPr>
          <w:p w14:paraId="5A092D1F"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M5.RIS.171</w:t>
            </w:r>
          </w:p>
        </w:tc>
        <w:tc>
          <w:tcPr>
            <w:tcW w:w="8647" w:type="dxa"/>
            <w:vAlign w:val="center"/>
          </w:tcPr>
          <w:p w14:paraId="2D14E2BE"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prowadzenia opisów zdalnych z wykorzystaniem modułu teleradiologii w oparciu o standard wymiany danych HL7</w:t>
            </w:r>
          </w:p>
        </w:tc>
        <w:tc>
          <w:tcPr>
            <w:tcW w:w="851" w:type="dxa"/>
          </w:tcPr>
          <w:p w14:paraId="154B5CC1"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4575D8B8" w14:textId="77777777" w:rsidTr="00A079A7">
        <w:trPr>
          <w:cantSplit/>
        </w:trPr>
        <w:tc>
          <w:tcPr>
            <w:tcW w:w="1129" w:type="dxa"/>
          </w:tcPr>
          <w:p w14:paraId="2A2C40E7"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M5.RIS.172</w:t>
            </w:r>
          </w:p>
        </w:tc>
        <w:tc>
          <w:tcPr>
            <w:tcW w:w="8647" w:type="dxa"/>
            <w:vAlign w:val="center"/>
          </w:tcPr>
          <w:p w14:paraId="7EC2A851"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hAnsi="Klavika Basic Light"/>
                <w:color w:val="000000"/>
                <w:sz w:val="20"/>
                <w:szCs w:val="20"/>
              </w:rPr>
              <w:t>Możliwość komunikacji, za pośrednictwem systemu pomiędzy lekarzem opisującym badanie, a technikiem realizującym badania</w:t>
            </w:r>
          </w:p>
        </w:tc>
        <w:tc>
          <w:tcPr>
            <w:tcW w:w="851" w:type="dxa"/>
          </w:tcPr>
          <w:p w14:paraId="0CC039CB" w14:textId="77777777" w:rsidR="00371D72" w:rsidRPr="005A48D9" w:rsidRDefault="00371D72" w:rsidP="00A079A7">
            <w:pPr>
              <w:autoSpaceDE w:val="0"/>
              <w:autoSpaceDN w:val="0"/>
              <w:adjustRightInd w:val="0"/>
              <w:spacing w:after="0"/>
              <w:rPr>
                <w:rFonts w:ascii="Klavika Basic Light" w:hAnsi="Klavika Basic Light" w:cs="Klavika Basic Light"/>
                <w:color w:val="000000"/>
                <w:sz w:val="20"/>
                <w:szCs w:val="20"/>
              </w:rPr>
            </w:pPr>
            <w:r w:rsidRPr="005A48D9">
              <w:rPr>
                <w:rFonts w:ascii="Klavika Basic Light" w:eastAsia="Times New Roman" w:hAnsi="Klavika Basic Light" w:cs="Times New Roman"/>
                <w:sz w:val="18"/>
                <w:szCs w:val="18"/>
                <w:lang w:eastAsia="pl-PL"/>
              </w:rPr>
              <w:t>TAK/NIE</w:t>
            </w:r>
          </w:p>
        </w:tc>
      </w:tr>
      <w:tr w:rsidR="00371D72" w:rsidRPr="005A48D9" w14:paraId="473BFA5F" w14:textId="77777777" w:rsidTr="00A079A7">
        <w:trPr>
          <w:cantSplit/>
        </w:trPr>
        <w:tc>
          <w:tcPr>
            <w:tcW w:w="1129" w:type="dxa"/>
          </w:tcPr>
          <w:p w14:paraId="5507D89E"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M5.RIS.173</w:t>
            </w:r>
          </w:p>
        </w:tc>
        <w:tc>
          <w:tcPr>
            <w:tcW w:w="8647" w:type="dxa"/>
            <w:vAlign w:val="center"/>
          </w:tcPr>
          <w:p w14:paraId="290E1412" w14:textId="77777777" w:rsidR="00371D72" w:rsidRPr="005A48D9" w:rsidRDefault="00371D72" w:rsidP="00A079A7">
            <w:pPr>
              <w:autoSpaceDE w:val="0"/>
              <w:autoSpaceDN w:val="0"/>
              <w:adjustRightInd w:val="0"/>
              <w:spacing w:after="0"/>
              <w:rPr>
                <w:rFonts w:ascii="Klavika Basic Light" w:hAnsi="Klavika Basic Light"/>
                <w:color w:val="000000"/>
                <w:sz w:val="20"/>
                <w:szCs w:val="20"/>
              </w:rPr>
            </w:pPr>
            <w:r w:rsidRPr="005A48D9">
              <w:rPr>
                <w:rFonts w:ascii="Klavika Basic Light" w:hAnsi="Klavika Basic Light"/>
                <w:color w:val="000000"/>
                <w:sz w:val="20"/>
                <w:szCs w:val="20"/>
              </w:rPr>
              <w:t>Możliwość zmiany statusu badana na "Zawieszenie", przez lekarza opisującego badanie, z podaniem powodu zawieszenia badania. Zmiana powinna być widoczna przez technika elektroradiologa</w:t>
            </w:r>
          </w:p>
        </w:tc>
        <w:tc>
          <w:tcPr>
            <w:tcW w:w="851" w:type="dxa"/>
          </w:tcPr>
          <w:p w14:paraId="1C24B4E2" w14:textId="77777777" w:rsidR="00371D72" w:rsidRPr="005A48D9" w:rsidRDefault="00371D72" w:rsidP="00A079A7">
            <w:pPr>
              <w:autoSpaceDE w:val="0"/>
              <w:autoSpaceDN w:val="0"/>
              <w:adjustRightInd w:val="0"/>
              <w:spacing w:after="0"/>
              <w:rPr>
                <w:rFonts w:ascii="Klavika Basic Light" w:eastAsia="Times New Roman" w:hAnsi="Klavika Basic Light" w:cs="Times New Roman"/>
                <w:sz w:val="18"/>
                <w:szCs w:val="18"/>
                <w:lang w:eastAsia="pl-PL"/>
              </w:rPr>
            </w:pPr>
            <w:r w:rsidRPr="005A48D9">
              <w:rPr>
                <w:rFonts w:ascii="Klavika Basic Light" w:eastAsia="Times New Roman" w:hAnsi="Klavika Basic Light" w:cs="Times New Roman"/>
                <w:sz w:val="18"/>
                <w:szCs w:val="18"/>
                <w:lang w:eastAsia="pl-PL"/>
              </w:rPr>
              <w:t>TAK/NIE</w:t>
            </w:r>
          </w:p>
        </w:tc>
      </w:tr>
      <w:tr w:rsidR="00371D72" w:rsidRPr="005A48D9" w14:paraId="6CCC3024" w14:textId="77777777" w:rsidTr="00A079A7">
        <w:trPr>
          <w:cantSplit/>
        </w:trPr>
        <w:tc>
          <w:tcPr>
            <w:tcW w:w="1129" w:type="dxa"/>
          </w:tcPr>
          <w:p w14:paraId="6300F829"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M5.RIS.174</w:t>
            </w:r>
          </w:p>
        </w:tc>
        <w:tc>
          <w:tcPr>
            <w:tcW w:w="8647" w:type="dxa"/>
            <w:vAlign w:val="center"/>
          </w:tcPr>
          <w:p w14:paraId="373D1B15" w14:textId="77777777" w:rsidR="00371D72" w:rsidRPr="005A48D9" w:rsidRDefault="00371D72" w:rsidP="00A079A7">
            <w:pPr>
              <w:autoSpaceDE w:val="0"/>
              <w:autoSpaceDN w:val="0"/>
              <w:adjustRightInd w:val="0"/>
              <w:spacing w:after="0"/>
              <w:rPr>
                <w:rFonts w:ascii="Klavika Basic Light" w:hAnsi="Klavika Basic Light"/>
                <w:color w:val="000000"/>
                <w:sz w:val="20"/>
                <w:szCs w:val="20"/>
              </w:rPr>
            </w:pPr>
            <w:r w:rsidRPr="005A48D9">
              <w:rPr>
                <w:rFonts w:ascii="Klavika Basic Light" w:hAnsi="Klavika Basic Light"/>
                <w:color w:val="000000"/>
                <w:sz w:val="20"/>
                <w:szCs w:val="20"/>
              </w:rPr>
              <w:t>Możliwość zmiany statusu badania na "Do opisu", przez technika elektroradiologa, po wprowadzeniu niezbędnych informacji wymaganych przez lekarza opisującego. Zmiana powinna być widoczna przez lekarza opisującego badanie</w:t>
            </w:r>
          </w:p>
        </w:tc>
        <w:tc>
          <w:tcPr>
            <w:tcW w:w="851" w:type="dxa"/>
          </w:tcPr>
          <w:p w14:paraId="3E44B478" w14:textId="77777777" w:rsidR="00371D72" w:rsidRPr="005A48D9" w:rsidRDefault="00371D72" w:rsidP="00A079A7">
            <w:pPr>
              <w:autoSpaceDE w:val="0"/>
              <w:autoSpaceDN w:val="0"/>
              <w:adjustRightInd w:val="0"/>
              <w:spacing w:after="0"/>
              <w:rPr>
                <w:rFonts w:ascii="Klavika Basic Light" w:eastAsia="Times New Roman" w:hAnsi="Klavika Basic Light" w:cs="Times New Roman"/>
                <w:sz w:val="18"/>
                <w:szCs w:val="18"/>
                <w:lang w:eastAsia="pl-PL"/>
              </w:rPr>
            </w:pPr>
            <w:r w:rsidRPr="005A48D9">
              <w:rPr>
                <w:rFonts w:ascii="Klavika Basic Light" w:eastAsia="Times New Roman" w:hAnsi="Klavika Basic Light" w:cs="Times New Roman"/>
                <w:sz w:val="18"/>
                <w:szCs w:val="18"/>
                <w:lang w:eastAsia="pl-PL"/>
              </w:rPr>
              <w:t>TAK/NIE</w:t>
            </w:r>
          </w:p>
        </w:tc>
      </w:tr>
      <w:tr w:rsidR="00371D72" w:rsidRPr="005A48D9" w14:paraId="12323D38" w14:textId="77777777" w:rsidTr="00A079A7">
        <w:trPr>
          <w:cantSplit/>
        </w:trPr>
        <w:tc>
          <w:tcPr>
            <w:tcW w:w="1129" w:type="dxa"/>
          </w:tcPr>
          <w:p w14:paraId="705FB908"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M5.RIS.175</w:t>
            </w:r>
          </w:p>
        </w:tc>
        <w:tc>
          <w:tcPr>
            <w:tcW w:w="8647" w:type="dxa"/>
            <w:vAlign w:val="center"/>
          </w:tcPr>
          <w:p w14:paraId="234A4DBC" w14:textId="77777777" w:rsidR="00371D72" w:rsidRPr="005A48D9" w:rsidRDefault="00371D72" w:rsidP="00A079A7">
            <w:pPr>
              <w:autoSpaceDE w:val="0"/>
              <w:autoSpaceDN w:val="0"/>
              <w:adjustRightInd w:val="0"/>
              <w:spacing w:after="0"/>
              <w:rPr>
                <w:rFonts w:ascii="Klavika Basic Light" w:hAnsi="Klavika Basic Light"/>
                <w:color w:val="000000"/>
                <w:sz w:val="20"/>
                <w:szCs w:val="20"/>
              </w:rPr>
            </w:pPr>
            <w:r w:rsidRPr="005A48D9">
              <w:rPr>
                <w:rFonts w:ascii="Klavika Basic Light" w:hAnsi="Klavika Basic Light"/>
                <w:color w:val="000000"/>
                <w:sz w:val="20"/>
                <w:szCs w:val="20"/>
              </w:rPr>
              <w:t>System zarejestrowany/zgłoszony w Polsce jako wyrób medyczny w klasie co najmniej IIa lub posiadający w terminie składania oferty certyfikat CE potwierdzony przez jednostkę notyfikowaną, właściwy dla urządzeń/oprogramowania medycznego w klasie co najmniej IIa stwierdzający zgodność z dyrektywą 93/42/EEC.</w:t>
            </w:r>
          </w:p>
        </w:tc>
        <w:tc>
          <w:tcPr>
            <w:tcW w:w="851" w:type="dxa"/>
          </w:tcPr>
          <w:p w14:paraId="7494F970" w14:textId="77777777" w:rsidR="00371D72" w:rsidRPr="005A48D9" w:rsidRDefault="00371D72" w:rsidP="00A079A7">
            <w:pPr>
              <w:autoSpaceDE w:val="0"/>
              <w:autoSpaceDN w:val="0"/>
              <w:adjustRightInd w:val="0"/>
              <w:spacing w:after="0"/>
              <w:rPr>
                <w:rFonts w:ascii="Klavika Basic Light" w:eastAsia="Times New Roman" w:hAnsi="Klavika Basic Light" w:cs="Times New Roman"/>
                <w:sz w:val="18"/>
                <w:szCs w:val="18"/>
                <w:lang w:eastAsia="pl-PL"/>
              </w:rPr>
            </w:pPr>
            <w:r w:rsidRPr="005A48D9">
              <w:rPr>
                <w:rFonts w:ascii="Klavika Basic Light" w:eastAsia="Times New Roman" w:hAnsi="Klavika Basic Light" w:cs="Times New Roman"/>
                <w:sz w:val="18"/>
                <w:szCs w:val="18"/>
                <w:lang w:eastAsia="pl-PL"/>
              </w:rPr>
              <w:t>TAK/NIE</w:t>
            </w:r>
          </w:p>
        </w:tc>
      </w:tr>
      <w:tr w:rsidR="00371D72" w:rsidRPr="005A48D9" w14:paraId="0BB0A000" w14:textId="77777777" w:rsidTr="00A079A7">
        <w:trPr>
          <w:cantSplit/>
        </w:trPr>
        <w:tc>
          <w:tcPr>
            <w:tcW w:w="1129" w:type="dxa"/>
          </w:tcPr>
          <w:p w14:paraId="2C6346D1"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M5.RIS.176</w:t>
            </w:r>
          </w:p>
        </w:tc>
        <w:tc>
          <w:tcPr>
            <w:tcW w:w="8647" w:type="dxa"/>
            <w:vAlign w:val="bottom"/>
          </w:tcPr>
          <w:p w14:paraId="77A07F9D" w14:textId="77777777" w:rsidR="00371D72" w:rsidRPr="005A48D9" w:rsidRDefault="00371D72" w:rsidP="00A079A7">
            <w:pPr>
              <w:autoSpaceDE w:val="0"/>
              <w:autoSpaceDN w:val="0"/>
              <w:adjustRightInd w:val="0"/>
              <w:spacing w:after="0"/>
              <w:rPr>
                <w:rFonts w:ascii="Klavika Basic Light" w:hAnsi="Klavika Basic Light"/>
                <w:color w:val="000000"/>
                <w:sz w:val="20"/>
                <w:szCs w:val="20"/>
              </w:rPr>
            </w:pPr>
            <w:r w:rsidRPr="005A48D9">
              <w:rPr>
                <w:rFonts w:ascii="Klavika Basic Light" w:hAnsi="Klavika Basic Light"/>
                <w:color w:val="000000"/>
                <w:sz w:val="20"/>
                <w:szCs w:val="20"/>
              </w:rPr>
              <w:t>Możliwość zdefiniowania i wykorzystania ogólnodostępnych szablonów tekstów standardowych dostępnych w polach opisowych. Wstawianie tekstów za pomocą przypisanych skrótów klawiaturowych</w:t>
            </w:r>
          </w:p>
        </w:tc>
        <w:tc>
          <w:tcPr>
            <w:tcW w:w="851" w:type="dxa"/>
          </w:tcPr>
          <w:p w14:paraId="634C9302" w14:textId="77777777" w:rsidR="00371D72" w:rsidRPr="005A48D9" w:rsidRDefault="00371D72" w:rsidP="00A079A7">
            <w:pPr>
              <w:autoSpaceDE w:val="0"/>
              <w:autoSpaceDN w:val="0"/>
              <w:adjustRightInd w:val="0"/>
              <w:spacing w:after="0"/>
              <w:rPr>
                <w:rFonts w:ascii="Klavika Basic Light" w:eastAsia="Times New Roman" w:hAnsi="Klavika Basic Light" w:cs="Times New Roman"/>
                <w:sz w:val="18"/>
                <w:szCs w:val="18"/>
                <w:lang w:eastAsia="pl-PL"/>
              </w:rPr>
            </w:pPr>
            <w:r w:rsidRPr="005A48D9">
              <w:rPr>
                <w:rFonts w:ascii="Klavika Basic Light" w:eastAsia="Times New Roman" w:hAnsi="Klavika Basic Light" w:cs="Times New Roman"/>
                <w:sz w:val="18"/>
                <w:szCs w:val="18"/>
                <w:lang w:eastAsia="pl-PL"/>
              </w:rPr>
              <w:t>TAK/NIE</w:t>
            </w:r>
          </w:p>
        </w:tc>
      </w:tr>
      <w:tr w:rsidR="00371D72" w:rsidRPr="005A48D9" w14:paraId="259C2DDA" w14:textId="77777777" w:rsidTr="00A079A7">
        <w:trPr>
          <w:cantSplit/>
        </w:trPr>
        <w:tc>
          <w:tcPr>
            <w:tcW w:w="1129" w:type="dxa"/>
          </w:tcPr>
          <w:p w14:paraId="11F6E589"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M5.RIS.177</w:t>
            </w:r>
          </w:p>
        </w:tc>
        <w:tc>
          <w:tcPr>
            <w:tcW w:w="8647" w:type="dxa"/>
            <w:vAlign w:val="bottom"/>
          </w:tcPr>
          <w:p w14:paraId="47D081D3" w14:textId="77777777" w:rsidR="00371D72" w:rsidRPr="005A48D9" w:rsidRDefault="00371D72" w:rsidP="00A079A7">
            <w:pPr>
              <w:autoSpaceDE w:val="0"/>
              <w:autoSpaceDN w:val="0"/>
              <w:adjustRightInd w:val="0"/>
              <w:spacing w:after="0"/>
              <w:rPr>
                <w:rFonts w:ascii="Klavika Basic Light" w:hAnsi="Klavika Basic Light"/>
                <w:color w:val="000000"/>
                <w:sz w:val="20"/>
                <w:szCs w:val="20"/>
              </w:rPr>
            </w:pPr>
            <w:r w:rsidRPr="005A48D9">
              <w:rPr>
                <w:rFonts w:ascii="Klavika Basic Light" w:hAnsi="Klavika Basic Light"/>
                <w:color w:val="000000"/>
                <w:sz w:val="20"/>
                <w:szCs w:val="20"/>
              </w:rPr>
              <w:t>Możliwość zdefiniowania i wykorzystania przez użytkownika własnych szablonów tekstów dostępnych w polach opisowych. Wstawianie tekstów za pomocą przypisanych skrótów klawiaturowych. Możliwość zarządzania przez użytkownika własnymi szablonami tekstów (dodawanie, usuwanie, edytowanie)</w:t>
            </w:r>
          </w:p>
        </w:tc>
        <w:tc>
          <w:tcPr>
            <w:tcW w:w="851" w:type="dxa"/>
          </w:tcPr>
          <w:p w14:paraId="25115951" w14:textId="77777777" w:rsidR="00371D72" w:rsidRPr="005A48D9" w:rsidRDefault="00371D72" w:rsidP="00A079A7">
            <w:pPr>
              <w:autoSpaceDE w:val="0"/>
              <w:autoSpaceDN w:val="0"/>
              <w:adjustRightInd w:val="0"/>
              <w:spacing w:after="0"/>
              <w:rPr>
                <w:rFonts w:ascii="Klavika Basic Light" w:eastAsia="Times New Roman" w:hAnsi="Klavika Basic Light" w:cs="Times New Roman"/>
                <w:sz w:val="18"/>
                <w:szCs w:val="18"/>
                <w:lang w:eastAsia="pl-PL"/>
              </w:rPr>
            </w:pPr>
            <w:r w:rsidRPr="005A48D9">
              <w:rPr>
                <w:rFonts w:ascii="Klavika Basic Light" w:eastAsia="Times New Roman" w:hAnsi="Klavika Basic Light" w:cs="Times New Roman"/>
                <w:sz w:val="18"/>
                <w:szCs w:val="18"/>
                <w:lang w:eastAsia="pl-PL"/>
              </w:rPr>
              <w:t>TAK/NIE</w:t>
            </w:r>
          </w:p>
        </w:tc>
      </w:tr>
      <w:tr w:rsidR="00371D72" w:rsidRPr="005A48D9" w14:paraId="6F36D6C0" w14:textId="77777777" w:rsidTr="00A079A7">
        <w:trPr>
          <w:cantSplit/>
        </w:trPr>
        <w:tc>
          <w:tcPr>
            <w:tcW w:w="1129" w:type="dxa"/>
          </w:tcPr>
          <w:p w14:paraId="7397CB39"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M5.RIS.178</w:t>
            </w:r>
          </w:p>
        </w:tc>
        <w:tc>
          <w:tcPr>
            <w:tcW w:w="8647" w:type="dxa"/>
            <w:vAlign w:val="center"/>
          </w:tcPr>
          <w:p w14:paraId="215C5168" w14:textId="77777777" w:rsidR="00371D72" w:rsidRPr="005A48D9" w:rsidRDefault="00371D72" w:rsidP="00A079A7">
            <w:pPr>
              <w:autoSpaceDE w:val="0"/>
              <w:autoSpaceDN w:val="0"/>
              <w:adjustRightInd w:val="0"/>
              <w:spacing w:after="0"/>
              <w:rPr>
                <w:rFonts w:ascii="Klavika Basic Light" w:hAnsi="Klavika Basic Light"/>
                <w:color w:val="000000"/>
                <w:sz w:val="20"/>
                <w:szCs w:val="20"/>
              </w:rPr>
            </w:pPr>
            <w:r w:rsidRPr="005A48D9">
              <w:rPr>
                <w:rFonts w:ascii="Klavika Basic Light" w:hAnsi="Klavika Basic Light"/>
                <w:color w:val="000000"/>
                <w:sz w:val="20"/>
                <w:szCs w:val="20"/>
              </w:rPr>
              <w:t>Producent systemu powinien potwierdzić stosownym certyfikatem, że oferowany system produkowany jest zgodnie z normą ISO-13485.</w:t>
            </w:r>
          </w:p>
        </w:tc>
        <w:tc>
          <w:tcPr>
            <w:tcW w:w="851" w:type="dxa"/>
          </w:tcPr>
          <w:p w14:paraId="6DABB475" w14:textId="77777777" w:rsidR="00371D72" w:rsidRPr="005A48D9" w:rsidRDefault="00371D72" w:rsidP="00A079A7">
            <w:pPr>
              <w:autoSpaceDE w:val="0"/>
              <w:autoSpaceDN w:val="0"/>
              <w:adjustRightInd w:val="0"/>
              <w:spacing w:after="0"/>
              <w:rPr>
                <w:rFonts w:ascii="Klavika Basic Light" w:eastAsia="Times New Roman" w:hAnsi="Klavika Basic Light" w:cs="Times New Roman"/>
                <w:sz w:val="18"/>
                <w:szCs w:val="18"/>
                <w:lang w:eastAsia="pl-PL"/>
              </w:rPr>
            </w:pPr>
            <w:r w:rsidRPr="005A48D9">
              <w:rPr>
                <w:rFonts w:ascii="Klavika Basic Light" w:eastAsia="Times New Roman" w:hAnsi="Klavika Basic Light" w:cs="Times New Roman"/>
                <w:sz w:val="18"/>
                <w:szCs w:val="18"/>
                <w:lang w:eastAsia="pl-PL"/>
              </w:rPr>
              <w:t>TAK/NIE</w:t>
            </w:r>
          </w:p>
        </w:tc>
      </w:tr>
      <w:tr w:rsidR="00371D72" w:rsidRPr="005A48D9" w14:paraId="4D50ECA6" w14:textId="77777777" w:rsidTr="00A079A7">
        <w:trPr>
          <w:cantSplit/>
        </w:trPr>
        <w:tc>
          <w:tcPr>
            <w:tcW w:w="1129" w:type="dxa"/>
          </w:tcPr>
          <w:p w14:paraId="25D97378" w14:textId="77777777" w:rsidR="00371D72" w:rsidRPr="005A48D9" w:rsidRDefault="00371D72" w:rsidP="00A079A7">
            <w:pPr>
              <w:autoSpaceDE w:val="0"/>
              <w:autoSpaceDN w:val="0"/>
              <w:adjustRightInd w:val="0"/>
              <w:spacing w:after="0"/>
              <w:jc w:val="center"/>
              <w:rPr>
                <w:rFonts w:ascii="Klavika Basic Light" w:hAnsi="Klavika Basic Light" w:cs="Klavika Basic Light"/>
                <w:color w:val="000000"/>
                <w:sz w:val="20"/>
                <w:szCs w:val="20"/>
              </w:rPr>
            </w:pPr>
            <w:r w:rsidRPr="005A48D9">
              <w:rPr>
                <w:rFonts w:ascii="Klavika Basic Light" w:hAnsi="Klavika Basic Light" w:cs="Klavika Basic Light"/>
                <w:color w:val="000000"/>
                <w:sz w:val="20"/>
                <w:szCs w:val="20"/>
              </w:rPr>
              <w:t>M5.RIS.179</w:t>
            </w:r>
          </w:p>
        </w:tc>
        <w:tc>
          <w:tcPr>
            <w:tcW w:w="8647" w:type="dxa"/>
            <w:vAlign w:val="center"/>
          </w:tcPr>
          <w:p w14:paraId="222F95D7" w14:textId="77777777" w:rsidR="00371D72" w:rsidRPr="005A48D9" w:rsidRDefault="00371D72" w:rsidP="00A079A7">
            <w:pPr>
              <w:autoSpaceDE w:val="0"/>
              <w:autoSpaceDN w:val="0"/>
              <w:adjustRightInd w:val="0"/>
              <w:spacing w:after="0"/>
              <w:rPr>
                <w:rFonts w:ascii="Klavika Basic Light" w:hAnsi="Klavika Basic Light"/>
                <w:color w:val="000000"/>
                <w:sz w:val="20"/>
                <w:szCs w:val="20"/>
              </w:rPr>
            </w:pPr>
            <w:r w:rsidRPr="005A48D9">
              <w:rPr>
                <w:rFonts w:ascii="Klavika Basic Light" w:hAnsi="Klavika Basic Light"/>
                <w:color w:val="000000"/>
                <w:sz w:val="20"/>
                <w:szCs w:val="20"/>
              </w:rPr>
              <w:t>System wyprodukowany z zachowaniem norm ISO 9001:2008, producent musi posiadać aktualny certyfikat ISO 9001:2008 w zakresie projektowania, produkcji oprogramowania wraz z wdrożeniem i serwisowaniem oprogramowania.</w:t>
            </w:r>
          </w:p>
        </w:tc>
        <w:tc>
          <w:tcPr>
            <w:tcW w:w="851" w:type="dxa"/>
          </w:tcPr>
          <w:p w14:paraId="16942B61" w14:textId="77777777" w:rsidR="00371D72" w:rsidRPr="005A48D9" w:rsidRDefault="00371D72" w:rsidP="00A079A7">
            <w:pPr>
              <w:autoSpaceDE w:val="0"/>
              <w:autoSpaceDN w:val="0"/>
              <w:adjustRightInd w:val="0"/>
              <w:spacing w:after="0"/>
              <w:rPr>
                <w:rFonts w:ascii="Klavika Basic Light" w:eastAsia="Times New Roman" w:hAnsi="Klavika Basic Light" w:cs="Times New Roman"/>
                <w:sz w:val="18"/>
                <w:szCs w:val="18"/>
                <w:lang w:eastAsia="pl-PL"/>
              </w:rPr>
            </w:pPr>
            <w:r w:rsidRPr="005A48D9">
              <w:rPr>
                <w:rFonts w:ascii="Klavika Basic Light" w:eastAsia="Times New Roman" w:hAnsi="Klavika Basic Light" w:cs="Times New Roman"/>
                <w:sz w:val="18"/>
                <w:szCs w:val="18"/>
                <w:lang w:eastAsia="pl-PL"/>
              </w:rPr>
              <w:t>TAK/NIE</w:t>
            </w:r>
          </w:p>
        </w:tc>
      </w:tr>
    </w:tbl>
    <w:p w14:paraId="5FEA8B7C" w14:textId="77777777" w:rsidR="00371D72" w:rsidRPr="005A48D9" w:rsidRDefault="00371D72" w:rsidP="00BD7901">
      <w:pPr>
        <w:rPr>
          <w:rFonts w:ascii="Klavika Basic Light" w:hAnsi="Klavika Basic Light"/>
        </w:rPr>
      </w:pPr>
    </w:p>
    <w:p w14:paraId="15C9B92F" w14:textId="77777777" w:rsidR="00DC68A9" w:rsidRPr="005A48D9" w:rsidRDefault="00DC68A9" w:rsidP="000242D9">
      <w:pPr>
        <w:pStyle w:val="Nagwek1"/>
        <w:numPr>
          <w:ilvl w:val="0"/>
          <w:numId w:val="40"/>
        </w:numPr>
        <w:ind w:left="567" w:hanging="567"/>
        <w:rPr>
          <w:color w:val="A70A68"/>
        </w:rPr>
      </w:pPr>
      <w:bookmarkStart w:id="58" w:name="_Toc479019840"/>
      <w:r w:rsidRPr="005A48D9">
        <w:rPr>
          <w:color w:val="A70A68"/>
        </w:rPr>
        <w:t>Moduł aplikacji Portal CM</w:t>
      </w:r>
      <w:bookmarkEnd w:id="58"/>
    </w:p>
    <w:p w14:paraId="76D1F904" w14:textId="77777777" w:rsidR="00742F18" w:rsidRPr="005A48D9" w:rsidRDefault="00742F18" w:rsidP="00742F18">
      <w:pPr>
        <w:rPr>
          <w:rFonts w:ascii="Klavika Basic Light" w:hAnsi="Klavika Basic Light"/>
        </w:rPr>
      </w:pPr>
    </w:p>
    <w:p w14:paraId="704B1073" w14:textId="77777777" w:rsidR="00742F18" w:rsidRPr="005A48D9" w:rsidRDefault="00742F18" w:rsidP="000242D9">
      <w:pPr>
        <w:pStyle w:val="Nagwek4"/>
        <w:numPr>
          <w:ilvl w:val="1"/>
          <w:numId w:val="40"/>
        </w:numPr>
        <w:rPr>
          <w:rFonts w:ascii="Klavika Basic Light" w:hAnsi="Klavika Basic Light"/>
          <w:i w:val="0"/>
          <w:sz w:val="24"/>
          <w:szCs w:val="24"/>
        </w:rPr>
      </w:pPr>
      <w:bookmarkStart w:id="59" w:name="_Toc479019841"/>
      <w:r w:rsidRPr="005A48D9">
        <w:rPr>
          <w:rFonts w:ascii="Klavika Basic Light" w:hAnsi="Klavika Basic Light"/>
          <w:i w:val="0"/>
          <w:sz w:val="24"/>
          <w:szCs w:val="24"/>
        </w:rPr>
        <w:t>Wymagania ogólne</w:t>
      </w:r>
      <w:bookmarkEnd w:id="59"/>
    </w:p>
    <w:p w14:paraId="0AC311AE" w14:textId="77777777" w:rsidR="00742F18" w:rsidRPr="005A48D9" w:rsidRDefault="00742F18" w:rsidP="00742F18">
      <w:pPr>
        <w:rPr>
          <w:rFonts w:ascii="Klavika Basic Light" w:hAnsi="Klavika Basic Light"/>
        </w:rPr>
      </w:pPr>
    </w:p>
    <w:tbl>
      <w:tblPr>
        <w:tblW w:w="0" w:type="auto"/>
        <w:tblLayout w:type="fixed"/>
        <w:tblCellMar>
          <w:left w:w="70" w:type="dxa"/>
          <w:right w:w="70" w:type="dxa"/>
        </w:tblCellMar>
        <w:tblLook w:val="04A0" w:firstRow="1" w:lastRow="0" w:firstColumn="1" w:lastColumn="0" w:noHBand="0" w:noVBand="1"/>
      </w:tblPr>
      <w:tblGrid>
        <w:gridCol w:w="1129"/>
        <w:gridCol w:w="8544"/>
        <w:gridCol w:w="783"/>
      </w:tblGrid>
      <w:tr w:rsidR="00872AA0" w:rsidRPr="005A48D9" w14:paraId="7A27C8F3" w14:textId="77777777" w:rsidTr="00872AA0">
        <w:trPr>
          <w:trHeight w:val="315"/>
        </w:trPr>
        <w:tc>
          <w:tcPr>
            <w:tcW w:w="1129" w:type="dxa"/>
            <w:tcBorders>
              <w:top w:val="single" w:sz="4" w:space="0" w:color="auto"/>
              <w:left w:val="single" w:sz="4" w:space="0" w:color="auto"/>
              <w:bottom w:val="single" w:sz="4" w:space="0" w:color="auto"/>
              <w:right w:val="single" w:sz="4" w:space="0" w:color="auto"/>
            </w:tcBorders>
            <w:shd w:val="clear" w:color="auto" w:fill="A70A68"/>
            <w:noWrap/>
            <w:vAlign w:val="center"/>
            <w:hideMark/>
          </w:tcPr>
          <w:p w14:paraId="7889E419" w14:textId="77777777" w:rsidR="00872AA0" w:rsidRPr="005A48D9" w:rsidRDefault="00872AA0" w:rsidP="00C8169A">
            <w:pPr>
              <w:spacing w:after="0"/>
              <w:jc w:val="center"/>
              <w:rPr>
                <w:rFonts w:ascii="Klavika Basic Light" w:eastAsia="Times New Roman" w:hAnsi="Klavika Basic Light" w:cs="Times New Roman"/>
                <w:color w:val="FFFFFF" w:themeColor="background1"/>
                <w:sz w:val="20"/>
                <w:szCs w:val="20"/>
                <w:lang w:eastAsia="pl-PL"/>
              </w:rPr>
            </w:pPr>
            <w:r w:rsidRPr="005A48D9">
              <w:rPr>
                <w:rFonts w:ascii="Klavika Basic Light" w:eastAsia="Times New Roman" w:hAnsi="Klavika Basic Light" w:cs="Times New Roman"/>
                <w:color w:val="FFFFFF" w:themeColor="background1"/>
                <w:sz w:val="20"/>
                <w:szCs w:val="20"/>
                <w:lang w:eastAsia="pl-PL"/>
              </w:rPr>
              <w:t>Kod wymagania</w:t>
            </w:r>
          </w:p>
        </w:tc>
        <w:tc>
          <w:tcPr>
            <w:tcW w:w="9327" w:type="dxa"/>
            <w:gridSpan w:val="2"/>
            <w:tcBorders>
              <w:top w:val="single" w:sz="4" w:space="0" w:color="auto"/>
              <w:left w:val="nil"/>
              <w:bottom w:val="single" w:sz="4" w:space="0" w:color="auto"/>
              <w:right w:val="single" w:sz="4" w:space="0" w:color="auto"/>
            </w:tcBorders>
            <w:shd w:val="clear" w:color="auto" w:fill="A70A68"/>
            <w:vAlign w:val="center"/>
            <w:hideMark/>
          </w:tcPr>
          <w:p w14:paraId="5D009382" w14:textId="77777777" w:rsidR="00872AA0" w:rsidRPr="005A48D9" w:rsidRDefault="00872AA0" w:rsidP="00C8169A">
            <w:pPr>
              <w:spacing w:after="0"/>
              <w:jc w:val="center"/>
              <w:rPr>
                <w:rFonts w:ascii="Klavika Basic Light" w:eastAsia="Times New Roman" w:hAnsi="Klavika Basic Light" w:cs="Times New Roman"/>
                <w:color w:val="FFFFFF" w:themeColor="background1"/>
                <w:sz w:val="20"/>
                <w:szCs w:val="20"/>
                <w:lang w:eastAsia="pl-PL"/>
              </w:rPr>
            </w:pPr>
            <w:r w:rsidRPr="005A48D9">
              <w:rPr>
                <w:rFonts w:ascii="Klavika Basic Light" w:eastAsia="Times New Roman" w:hAnsi="Klavika Basic Light" w:cs="Times New Roman"/>
                <w:color w:val="FFFFFF" w:themeColor="background1"/>
                <w:sz w:val="20"/>
                <w:szCs w:val="20"/>
                <w:lang w:eastAsia="pl-PL"/>
              </w:rPr>
              <w:t>Opis wymagania</w:t>
            </w:r>
          </w:p>
        </w:tc>
      </w:tr>
      <w:tr w:rsidR="005D57A3" w:rsidRPr="005A48D9" w14:paraId="4AAD36D3"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355139A"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M3.1CO.01</w:t>
            </w:r>
          </w:p>
        </w:tc>
        <w:tc>
          <w:tcPr>
            <w:tcW w:w="8544" w:type="dxa"/>
            <w:tcBorders>
              <w:top w:val="nil"/>
              <w:left w:val="nil"/>
              <w:bottom w:val="single" w:sz="4" w:space="0" w:color="auto"/>
              <w:right w:val="single" w:sz="4" w:space="0" w:color="auto"/>
            </w:tcBorders>
            <w:shd w:val="clear" w:color="auto" w:fill="auto"/>
            <w:vAlign w:val="center"/>
            <w:hideMark/>
          </w:tcPr>
          <w:p w14:paraId="51DDE891"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Portal Pacjenta składa się z ogólnodostępnej części informacyjnej i zestawu usług dla zalogowanych pacjentów</w:t>
            </w:r>
          </w:p>
        </w:tc>
        <w:tc>
          <w:tcPr>
            <w:tcW w:w="783" w:type="dxa"/>
            <w:tcBorders>
              <w:top w:val="nil"/>
              <w:left w:val="nil"/>
              <w:bottom w:val="single" w:sz="4" w:space="0" w:color="auto"/>
              <w:right w:val="single" w:sz="4" w:space="0" w:color="auto"/>
            </w:tcBorders>
            <w:vAlign w:val="center"/>
          </w:tcPr>
          <w:p w14:paraId="492FD28D"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0D362886"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21D210E"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M3.1CO.02</w:t>
            </w:r>
          </w:p>
        </w:tc>
        <w:tc>
          <w:tcPr>
            <w:tcW w:w="8544" w:type="dxa"/>
            <w:tcBorders>
              <w:top w:val="nil"/>
              <w:left w:val="nil"/>
              <w:bottom w:val="single" w:sz="4" w:space="0" w:color="auto"/>
              <w:right w:val="single" w:sz="4" w:space="0" w:color="auto"/>
            </w:tcBorders>
            <w:shd w:val="clear" w:color="auto" w:fill="auto"/>
            <w:vAlign w:val="center"/>
            <w:hideMark/>
          </w:tcPr>
          <w:p w14:paraId="6289FF35"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Część informacyjna jest systemem klasy CMS</w:t>
            </w:r>
          </w:p>
        </w:tc>
        <w:tc>
          <w:tcPr>
            <w:tcW w:w="783" w:type="dxa"/>
            <w:tcBorders>
              <w:top w:val="nil"/>
              <w:left w:val="nil"/>
              <w:bottom w:val="single" w:sz="4" w:space="0" w:color="auto"/>
              <w:right w:val="single" w:sz="4" w:space="0" w:color="auto"/>
            </w:tcBorders>
            <w:vAlign w:val="center"/>
          </w:tcPr>
          <w:p w14:paraId="63108E76"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3D4C68CE"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1BD667B"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M3.1CO.03</w:t>
            </w:r>
          </w:p>
        </w:tc>
        <w:tc>
          <w:tcPr>
            <w:tcW w:w="8544" w:type="dxa"/>
            <w:tcBorders>
              <w:top w:val="nil"/>
              <w:left w:val="nil"/>
              <w:bottom w:val="single" w:sz="4" w:space="0" w:color="auto"/>
              <w:right w:val="single" w:sz="4" w:space="0" w:color="auto"/>
            </w:tcBorders>
            <w:shd w:val="clear" w:color="auto" w:fill="auto"/>
            <w:vAlign w:val="center"/>
            <w:hideMark/>
          </w:tcPr>
          <w:p w14:paraId="0A1179AB"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Portal pozwala na publikację aktualności, ogłoszeń i materiałów multimedialnych</w:t>
            </w:r>
          </w:p>
        </w:tc>
        <w:tc>
          <w:tcPr>
            <w:tcW w:w="783" w:type="dxa"/>
            <w:tcBorders>
              <w:top w:val="nil"/>
              <w:left w:val="nil"/>
              <w:bottom w:val="single" w:sz="4" w:space="0" w:color="auto"/>
              <w:right w:val="single" w:sz="4" w:space="0" w:color="auto"/>
            </w:tcBorders>
            <w:vAlign w:val="center"/>
          </w:tcPr>
          <w:p w14:paraId="5B7547B2"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767363C5"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75D8B51"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M3.1CO.04</w:t>
            </w:r>
          </w:p>
        </w:tc>
        <w:tc>
          <w:tcPr>
            <w:tcW w:w="8544" w:type="dxa"/>
            <w:tcBorders>
              <w:top w:val="nil"/>
              <w:left w:val="nil"/>
              <w:bottom w:val="single" w:sz="4" w:space="0" w:color="auto"/>
              <w:right w:val="single" w:sz="4" w:space="0" w:color="auto"/>
            </w:tcBorders>
            <w:shd w:val="clear" w:color="auto" w:fill="auto"/>
            <w:vAlign w:val="center"/>
            <w:hideMark/>
          </w:tcPr>
          <w:p w14:paraId="1AB66C28"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Portal umożliwia prezentację danych na temat podmiotu leczniczego - godzin pracy, informacji o dyżurach medycznych i personelu</w:t>
            </w:r>
          </w:p>
        </w:tc>
        <w:tc>
          <w:tcPr>
            <w:tcW w:w="783" w:type="dxa"/>
            <w:tcBorders>
              <w:top w:val="nil"/>
              <w:left w:val="nil"/>
              <w:bottom w:val="single" w:sz="4" w:space="0" w:color="auto"/>
              <w:right w:val="single" w:sz="4" w:space="0" w:color="auto"/>
            </w:tcBorders>
            <w:vAlign w:val="center"/>
          </w:tcPr>
          <w:p w14:paraId="63600A2E"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5BC97391"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3C76D55"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M3.1CO.05</w:t>
            </w:r>
          </w:p>
        </w:tc>
        <w:tc>
          <w:tcPr>
            <w:tcW w:w="8544" w:type="dxa"/>
            <w:tcBorders>
              <w:top w:val="nil"/>
              <w:left w:val="nil"/>
              <w:bottom w:val="single" w:sz="4" w:space="0" w:color="auto"/>
              <w:right w:val="single" w:sz="4" w:space="0" w:color="auto"/>
            </w:tcBorders>
            <w:shd w:val="clear" w:color="auto" w:fill="auto"/>
            <w:vAlign w:val="center"/>
            <w:hideMark/>
          </w:tcPr>
          <w:p w14:paraId="54BA3DF4"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Portal umożliwia prezentację struktury organizacyjnej jednostki</w:t>
            </w:r>
          </w:p>
        </w:tc>
        <w:tc>
          <w:tcPr>
            <w:tcW w:w="783" w:type="dxa"/>
            <w:tcBorders>
              <w:top w:val="nil"/>
              <w:left w:val="nil"/>
              <w:bottom w:val="single" w:sz="4" w:space="0" w:color="auto"/>
              <w:right w:val="single" w:sz="4" w:space="0" w:color="auto"/>
            </w:tcBorders>
            <w:vAlign w:val="center"/>
          </w:tcPr>
          <w:p w14:paraId="07E79EF3"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7CC5CE8F"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A6370B8"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M1.1CO.06</w:t>
            </w:r>
          </w:p>
        </w:tc>
        <w:tc>
          <w:tcPr>
            <w:tcW w:w="8544" w:type="dxa"/>
            <w:tcBorders>
              <w:top w:val="nil"/>
              <w:left w:val="nil"/>
              <w:bottom w:val="single" w:sz="4" w:space="0" w:color="auto"/>
              <w:right w:val="single" w:sz="4" w:space="0" w:color="auto"/>
            </w:tcBorders>
            <w:shd w:val="clear" w:color="auto" w:fill="auto"/>
            <w:vAlign w:val="center"/>
            <w:hideMark/>
          </w:tcPr>
          <w:p w14:paraId="33E82407"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Portal udostępnia możliwość odtwarzania plików audio i video z widocznym panelem sterującym</w:t>
            </w:r>
          </w:p>
        </w:tc>
        <w:tc>
          <w:tcPr>
            <w:tcW w:w="783" w:type="dxa"/>
            <w:tcBorders>
              <w:top w:val="nil"/>
              <w:left w:val="nil"/>
              <w:bottom w:val="single" w:sz="4" w:space="0" w:color="auto"/>
              <w:right w:val="single" w:sz="4" w:space="0" w:color="auto"/>
            </w:tcBorders>
            <w:vAlign w:val="center"/>
          </w:tcPr>
          <w:p w14:paraId="6BBAEA92"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3F3B4E91"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B9236F7"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M1.1CO.07</w:t>
            </w:r>
          </w:p>
        </w:tc>
        <w:tc>
          <w:tcPr>
            <w:tcW w:w="8544" w:type="dxa"/>
            <w:tcBorders>
              <w:top w:val="nil"/>
              <w:left w:val="nil"/>
              <w:bottom w:val="single" w:sz="4" w:space="0" w:color="auto"/>
              <w:right w:val="single" w:sz="4" w:space="0" w:color="auto"/>
            </w:tcBorders>
            <w:shd w:val="clear" w:color="auto" w:fill="auto"/>
            <w:vAlign w:val="center"/>
            <w:hideMark/>
          </w:tcPr>
          <w:p w14:paraId="435374AD"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Portal jest zabezpieczony przed publikacją nieautoryzowanej treści</w:t>
            </w:r>
          </w:p>
        </w:tc>
        <w:tc>
          <w:tcPr>
            <w:tcW w:w="783" w:type="dxa"/>
            <w:tcBorders>
              <w:top w:val="nil"/>
              <w:left w:val="nil"/>
              <w:bottom w:val="single" w:sz="4" w:space="0" w:color="auto"/>
              <w:right w:val="single" w:sz="4" w:space="0" w:color="auto"/>
            </w:tcBorders>
            <w:vAlign w:val="center"/>
          </w:tcPr>
          <w:p w14:paraId="73AFED9B"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6611FB7E"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141E2DF"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M1.1CO.08</w:t>
            </w:r>
          </w:p>
        </w:tc>
        <w:tc>
          <w:tcPr>
            <w:tcW w:w="8544" w:type="dxa"/>
            <w:tcBorders>
              <w:top w:val="nil"/>
              <w:left w:val="nil"/>
              <w:bottom w:val="single" w:sz="4" w:space="0" w:color="auto"/>
              <w:right w:val="single" w:sz="4" w:space="0" w:color="auto"/>
            </w:tcBorders>
            <w:shd w:val="clear" w:color="auto" w:fill="auto"/>
            <w:vAlign w:val="center"/>
            <w:hideMark/>
          </w:tcPr>
          <w:p w14:paraId="37A968D1"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Zarządzaniem Portalem zajmują się Administratorzy, bądź Redaktorzy Portalu</w:t>
            </w:r>
          </w:p>
        </w:tc>
        <w:tc>
          <w:tcPr>
            <w:tcW w:w="783" w:type="dxa"/>
            <w:tcBorders>
              <w:top w:val="nil"/>
              <w:left w:val="nil"/>
              <w:bottom w:val="single" w:sz="4" w:space="0" w:color="auto"/>
              <w:right w:val="single" w:sz="4" w:space="0" w:color="auto"/>
            </w:tcBorders>
            <w:vAlign w:val="center"/>
          </w:tcPr>
          <w:p w14:paraId="7926F1AA"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3010E07C"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AEA10F9"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M1.1CO.09</w:t>
            </w:r>
          </w:p>
        </w:tc>
        <w:tc>
          <w:tcPr>
            <w:tcW w:w="8544" w:type="dxa"/>
            <w:tcBorders>
              <w:top w:val="nil"/>
              <w:left w:val="nil"/>
              <w:bottom w:val="single" w:sz="4" w:space="0" w:color="auto"/>
              <w:right w:val="single" w:sz="4" w:space="0" w:color="auto"/>
            </w:tcBorders>
            <w:shd w:val="clear" w:color="auto" w:fill="auto"/>
            <w:vAlign w:val="center"/>
            <w:hideMark/>
          </w:tcPr>
          <w:p w14:paraId="609A187E"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Administratorzy mają możliwość zarządzania kontami Redaktorów Portalu i nadawania im uprawnień do wybranych gałęzi w strukturze Portalu</w:t>
            </w:r>
          </w:p>
        </w:tc>
        <w:tc>
          <w:tcPr>
            <w:tcW w:w="783" w:type="dxa"/>
            <w:tcBorders>
              <w:top w:val="nil"/>
              <w:left w:val="nil"/>
              <w:bottom w:val="single" w:sz="4" w:space="0" w:color="auto"/>
              <w:right w:val="single" w:sz="4" w:space="0" w:color="auto"/>
            </w:tcBorders>
            <w:vAlign w:val="center"/>
          </w:tcPr>
          <w:p w14:paraId="12AA732A"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1160B7FE"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280C0CD"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M1.1CO.10</w:t>
            </w:r>
          </w:p>
        </w:tc>
        <w:tc>
          <w:tcPr>
            <w:tcW w:w="8544" w:type="dxa"/>
            <w:tcBorders>
              <w:top w:val="nil"/>
              <w:left w:val="nil"/>
              <w:bottom w:val="single" w:sz="4" w:space="0" w:color="auto"/>
              <w:right w:val="single" w:sz="4" w:space="0" w:color="auto"/>
            </w:tcBorders>
            <w:shd w:val="clear" w:color="auto" w:fill="auto"/>
            <w:vAlign w:val="center"/>
            <w:hideMark/>
          </w:tcPr>
          <w:p w14:paraId="70714473"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dodawanie / edycję / usunięcie zawartości Portalu bez znajomości HTML</w:t>
            </w:r>
          </w:p>
        </w:tc>
        <w:tc>
          <w:tcPr>
            <w:tcW w:w="783" w:type="dxa"/>
            <w:tcBorders>
              <w:top w:val="nil"/>
              <w:left w:val="nil"/>
              <w:bottom w:val="single" w:sz="4" w:space="0" w:color="auto"/>
              <w:right w:val="single" w:sz="4" w:space="0" w:color="auto"/>
            </w:tcBorders>
            <w:vAlign w:val="center"/>
          </w:tcPr>
          <w:p w14:paraId="445BD0A9"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51F70CDA"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67F4185"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M1.1CO.11</w:t>
            </w:r>
          </w:p>
        </w:tc>
        <w:tc>
          <w:tcPr>
            <w:tcW w:w="8544" w:type="dxa"/>
            <w:tcBorders>
              <w:top w:val="nil"/>
              <w:left w:val="nil"/>
              <w:bottom w:val="single" w:sz="4" w:space="0" w:color="auto"/>
              <w:right w:val="single" w:sz="4" w:space="0" w:color="auto"/>
            </w:tcBorders>
            <w:shd w:val="clear" w:color="auto" w:fill="auto"/>
            <w:vAlign w:val="center"/>
            <w:hideMark/>
          </w:tcPr>
          <w:p w14:paraId="1B0178A4"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Redaktorzy Portalu mają poprzez narzędzia CMS możliwość definiowania treści: stron i artykułów</w:t>
            </w:r>
          </w:p>
        </w:tc>
        <w:tc>
          <w:tcPr>
            <w:tcW w:w="783" w:type="dxa"/>
            <w:tcBorders>
              <w:top w:val="nil"/>
              <w:left w:val="nil"/>
              <w:bottom w:val="single" w:sz="4" w:space="0" w:color="auto"/>
              <w:right w:val="single" w:sz="4" w:space="0" w:color="auto"/>
            </w:tcBorders>
            <w:vAlign w:val="center"/>
          </w:tcPr>
          <w:p w14:paraId="227DDF95"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60019175"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DB4EA1B"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lastRenderedPageBreak/>
              <w:t>M1.1CO.12</w:t>
            </w:r>
          </w:p>
        </w:tc>
        <w:tc>
          <w:tcPr>
            <w:tcW w:w="8544" w:type="dxa"/>
            <w:tcBorders>
              <w:top w:val="nil"/>
              <w:left w:val="nil"/>
              <w:bottom w:val="single" w:sz="4" w:space="0" w:color="auto"/>
              <w:right w:val="single" w:sz="4" w:space="0" w:color="auto"/>
            </w:tcBorders>
            <w:shd w:val="clear" w:color="auto" w:fill="auto"/>
            <w:vAlign w:val="center"/>
            <w:hideMark/>
          </w:tcPr>
          <w:p w14:paraId="7085B84A"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Strony Portalu budowane są z elementów blokowych, m.in.:</w:t>
            </w:r>
            <w:r w:rsidRPr="005A48D9">
              <w:rPr>
                <w:rFonts w:ascii="Klavika Basic Light" w:eastAsia="Times New Roman" w:hAnsi="Klavika Basic Light" w:cs="Times New Roman"/>
                <w:sz w:val="20"/>
                <w:szCs w:val="20"/>
                <w:lang w:eastAsia="pl-PL"/>
              </w:rPr>
              <w:br/>
              <w:t>- tesktu formatowanego</w:t>
            </w:r>
            <w:r w:rsidRPr="005A48D9">
              <w:rPr>
                <w:rFonts w:ascii="Klavika Basic Light" w:eastAsia="Times New Roman" w:hAnsi="Klavika Basic Light" w:cs="Times New Roman"/>
                <w:sz w:val="20"/>
                <w:szCs w:val="20"/>
                <w:lang w:eastAsia="pl-PL"/>
              </w:rPr>
              <w:br/>
              <w:t>- nagłówków</w:t>
            </w:r>
            <w:r w:rsidRPr="005A48D9">
              <w:rPr>
                <w:rFonts w:ascii="Klavika Basic Light" w:eastAsia="Times New Roman" w:hAnsi="Klavika Basic Light" w:cs="Times New Roman"/>
                <w:sz w:val="20"/>
                <w:szCs w:val="20"/>
                <w:lang w:eastAsia="pl-PL"/>
              </w:rPr>
              <w:br/>
              <w:t>- przycisków</w:t>
            </w:r>
            <w:r w:rsidRPr="005A48D9">
              <w:rPr>
                <w:rFonts w:ascii="Klavika Basic Light" w:eastAsia="Times New Roman" w:hAnsi="Klavika Basic Light" w:cs="Times New Roman"/>
                <w:sz w:val="20"/>
                <w:szCs w:val="20"/>
                <w:lang w:eastAsia="pl-PL"/>
              </w:rPr>
              <w:br/>
              <w:t>- map</w:t>
            </w:r>
            <w:r w:rsidRPr="005A48D9">
              <w:rPr>
                <w:rFonts w:ascii="Klavika Basic Light" w:eastAsia="Times New Roman" w:hAnsi="Klavika Basic Light" w:cs="Times New Roman"/>
                <w:sz w:val="20"/>
                <w:szCs w:val="20"/>
                <w:lang w:eastAsia="pl-PL"/>
              </w:rPr>
              <w:br/>
              <w:t>- obrazków</w:t>
            </w:r>
            <w:r w:rsidRPr="005A48D9">
              <w:rPr>
                <w:rFonts w:ascii="Klavika Basic Light" w:eastAsia="Times New Roman" w:hAnsi="Klavika Basic Light" w:cs="Times New Roman"/>
                <w:sz w:val="20"/>
                <w:szCs w:val="20"/>
                <w:lang w:eastAsia="pl-PL"/>
              </w:rPr>
              <w:br/>
              <w:t>- filmów</w:t>
            </w:r>
            <w:r w:rsidRPr="005A48D9">
              <w:rPr>
                <w:rFonts w:ascii="Klavika Basic Light" w:eastAsia="Times New Roman" w:hAnsi="Klavika Basic Light" w:cs="Times New Roman"/>
                <w:sz w:val="20"/>
                <w:szCs w:val="20"/>
                <w:lang w:eastAsia="pl-PL"/>
              </w:rPr>
              <w:br/>
              <w:t>- galerii zdjęć</w:t>
            </w:r>
            <w:r w:rsidRPr="005A48D9">
              <w:rPr>
                <w:rFonts w:ascii="Klavika Basic Light" w:eastAsia="Times New Roman" w:hAnsi="Klavika Basic Light" w:cs="Times New Roman"/>
                <w:sz w:val="20"/>
                <w:szCs w:val="20"/>
                <w:lang w:eastAsia="pl-PL"/>
              </w:rPr>
              <w:br/>
              <w:t>- listy artykułów</w:t>
            </w:r>
            <w:r w:rsidRPr="005A48D9">
              <w:rPr>
                <w:rFonts w:ascii="Klavika Basic Light" w:eastAsia="Times New Roman" w:hAnsi="Klavika Basic Light" w:cs="Times New Roman"/>
                <w:sz w:val="20"/>
                <w:szCs w:val="20"/>
                <w:lang w:eastAsia="pl-PL"/>
              </w:rPr>
              <w:br/>
              <w:t>- bannerów stron wyświetlających cyklicznie wybrane zdjęcia, odnośniki do stron i krótkie opisy</w:t>
            </w:r>
          </w:p>
        </w:tc>
        <w:tc>
          <w:tcPr>
            <w:tcW w:w="783" w:type="dxa"/>
            <w:tcBorders>
              <w:top w:val="nil"/>
              <w:left w:val="nil"/>
              <w:bottom w:val="single" w:sz="4" w:space="0" w:color="auto"/>
              <w:right w:val="single" w:sz="4" w:space="0" w:color="auto"/>
            </w:tcBorders>
            <w:vAlign w:val="center"/>
          </w:tcPr>
          <w:p w14:paraId="54FBEEB6"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4862D494"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7363170" w14:textId="77777777" w:rsidR="005D57A3" w:rsidRPr="005A48D9" w:rsidRDefault="00872AA0"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w:t>
            </w:r>
            <w:r w:rsidR="005D57A3" w:rsidRPr="005A48D9">
              <w:rPr>
                <w:rFonts w:ascii="Klavika Basic Light" w:eastAsia="Times New Roman" w:hAnsi="Klavika Basic Light" w:cs="Times New Roman"/>
                <w:sz w:val="20"/>
                <w:szCs w:val="20"/>
                <w:lang w:eastAsia="pl-PL"/>
              </w:rPr>
              <w:t>13</w:t>
            </w:r>
          </w:p>
        </w:tc>
        <w:tc>
          <w:tcPr>
            <w:tcW w:w="8544" w:type="dxa"/>
            <w:tcBorders>
              <w:top w:val="nil"/>
              <w:left w:val="nil"/>
              <w:bottom w:val="single" w:sz="4" w:space="0" w:color="auto"/>
              <w:right w:val="single" w:sz="4" w:space="0" w:color="auto"/>
            </w:tcBorders>
            <w:shd w:val="clear" w:color="auto" w:fill="auto"/>
            <w:vAlign w:val="center"/>
            <w:hideMark/>
          </w:tcPr>
          <w:p w14:paraId="351359CC"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Redaktorzy mogą definiować układ elementów blokowych w podziale na kolumny</w:t>
            </w:r>
          </w:p>
        </w:tc>
        <w:tc>
          <w:tcPr>
            <w:tcW w:w="783" w:type="dxa"/>
            <w:tcBorders>
              <w:top w:val="nil"/>
              <w:left w:val="nil"/>
              <w:bottom w:val="single" w:sz="4" w:space="0" w:color="auto"/>
              <w:right w:val="single" w:sz="4" w:space="0" w:color="auto"/>
            </w:tcBorders>
            <w:vAlign w:val="center"/>
          </w:tcPr>
          <w:p w14:paraId="4268C538"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3CF7EFA3"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2820670"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M1.1CO.14</w:t>
            </w:r>
          </w:p>
        </w:tc>
        <w:tc>
          <w:tcPr>
            <w:tcW w:w="8544" w:type="dxa"/>
            <w:tcBorders>
              <w:top w:val="nil"/>
              <w:left w:val="nil"/>
              <w:bottom w:val="single" w:sz="4" w:space="0" w:color="auto"/>
              <w:right w:val="single" w:sz="4" w:space="0" w:color="auto"/>
            </w:tcBorders>
            <w:shd w:val="clear" w:color="auto" w:fill="auto"/>
            <w:vAlign w:val="center"/>
            <w:hideMark/>
          </w:tcPr>
          <w:p w14:paraId="213DB3E8"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Redaktorzy tworzą artykuły przy użyciu edytora umożliwiającego formatowanie tekstu, obsługującego minimum:</w:t>
            </w:r>
            <w:r w:rsidRPr="005A48D9">
              <w:rPr>
                <w:rFonts w:ascii="Klavika Basic Light" w:eastAsia="Times New Roman" w:hAnsi="Klavika Basic Light" w:cs="Times New Roman"/>
                <w:sz w:val="20"/>
                <w:szCs w:val="20"/>
                <w:lang w:eastAsia="pl-PL"/>
              </w:rPr>
              <w:br/>
              <w:t>- pogrubienie</w:t>
            </w:r>
            <w:r w:rsidRPr="005A48D9">
              <w:rPr>
                <w:rFonts w:ascii="Klavika Basic Light" w:eastAsia="Times New Roman" w:hAnsi="Klavika Basic Light" w:cs="Times New Roman"/>
                <w:sz w:val="20"/>
                <w:szCs w:val="20"/>
                <w:lang w:eastAsia="pl-PL"/>
              </w:rPr>
              <w:br/>
              <w:t>- pochylenie</w:t>
            </w:r>
            <w:r w:rsidRPr="005A48D9">
              <w:rPr>
                <w:rFonts w:ascii="Klavika Basic Light" w:eastAsia="Times New Roman" w:hAnsi="Klavika Basic Light" w:cs="Times New Roman"/>
                <w:sz w:val="20"/>
                <w:szCs w:val="20"/>
                <w:lang w:eastAsia="pl-PL"/>
              </w:rPr>
              <w:br/>
              <w:t>- podkreślenie</w:t>
            </w:r>
            <w:r w:rsidRPr="005A48D9">
              <w:rPr>
                <w:rFonts w:ascii="Klavika Basic Light" w:eastAsia="Times New Roman" w:hAnsi="Klavika Basic Light" w:cs="Times New Roman"/>
                <w:sz w:val="20"/>
                <w:szCs w:val="20"/>
                <w:lang w:eastAsia="pl-PL"/>
              </w:rPr>
              <w:br/>
              <w:t>- wyrównanie</w:t>
            </w:r>
            <w:r w:rsidRPr="005A48D9">
              <w:rPr>
                <w:rFonts w:ascii="Klavika Basic Light" w:eastAsia="Times New Roman" w:hAnsi="Klavika Basic Light" w:cs="Times New Roman"/>
                <w:sz w:val="20"/>
                <w:szCs w:val="20"/>
                <w:lang w:eastAsia="pl-PL"/>
              </w:rPr>
              <w:br/>
              <w:t>- listy numerowane i punktowane</w:t>
            </w:r>
            <w:r w:rsidRPr="005A48D9">
              <w:rPr>
                <w:rFonts w:ascii="Klavika Basic Light" w:eastAsia="Times New Roman" w:hAnsi="Klavika Basic Light" w:cs="Times New Roman"/>
                <w:sz w:val="20"/>
                <w:szCs w:val="20"/>
                <w:lang w:eastAsia="pl-PL"/>
              </w:rPr>
              <w:br/>
              <w:t>- tabele</w:t>
            </w:r>
            <w:r w:rsidRPr="005A48D9">
              <w:rPr>
                <w:rFonts w:ascii="Klavika Basic Light" w:eastAsia="Times New Roman" w:hAnsi="Klavika Basic Light" w:cs="Times New Roman"/>
                <w:sz w:val="20"/>
                <w:szCs w:val="20"/>
                <w:lang w:eastAsia="pl-PL"/>
              </w:rPr>
              <w:br/>
              <w:t>- odnośniki do innych treści</w:t>
            </w:r>
            <w:r w:rsidRPr="005A48D9">
              <w:rPr>
                <w:rFonts w:ascii="Klavika Basic Light" w:eastAsia="Times New Roman" w:hAnsi="Klavika Basic Light" w:cs="Times New Roman"/>
                <w:sz w:val="20"/>
                <w:szCs w:val="20"/>
                <w:lang w:eastAsia="pl-PL"/>
              </w:rPr>
              <w:br/>
              <w:t>- zdjęcia, filmy, pliki dźwiękowe</w:t>
            </w:r>
            <w:r w:rsidRPr="005A48D9">
              <w:rPr>
                <w:rFonts w:ascii="Klavika Basic Light" w:eastAsia="Times New Roman" w:hAnsi="Klavika Basic Light" w:cs="Times New Roman"/>
                <w:sz w:val="20"/>
                <w:szCs w:val="20"/>
                <w:lang w:eastAsia="pl-PL"/>
              </w:rPr>
              <w:br/>
              <w:t>- kolor tekstu, kolor tła</w:t>
            </w:r>
            <w:r w:rsidRPr="005A48D9">
              <w:rPr>
                <w:rFonts w:ascii="Klavika Basic Light" w:eastAsia="Times New Roman" w:hAnsi="Klavika Basic Light" w:cs="Times New Roman"/>
                <w:sz w:val="20"/>
                <w:szCs w:val="20"/>
                <w:lang w:eastAsia="pl-PL"/>
              </w:rPr>
              <w:br/>
              <w:t>- indeks górny, indeks dolny</w:t>
            </w:r>
          </w:p>
        </w:tc>
        <w:tc>
          <w:tcPr>
            <w:tcW w:w="783" w:type="dxa"/>
            <w:tcBorders>
              <w:top w:val="nil"/>
              <w:left w:val="nil"/>
              <w:bottom w:val="single" w:sz="4" w:space="0" w:color="auto"/>
              <w:right w:val="single" w:sz="4" w:space="0" w:color="auto"/>
            </w:tcBorders>
            <w:vAlign w:val="center"/>
          </w:tcPr>
          <w:p w14:paraId="572B8E1E"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65765A6D"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EB118C9"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M1.1CO.15</w:t>
            </w:r>
          </w:p>
        </w:tc>
        <w:tc>
          <w:tcPr>
            <w:tcW w:w="8544" w:type="dxa"/>
            <w:tcBorders>
              <w:top w:val="nil"/>
              <w:left w:val="nil"/>
              <w:bottom w:val="single" w:sz="4" w:space="0" w:color="auto"/>
              <w:right w:val="single" w:sz="4" w:space="0" w:color="auto"/>
            </w:tcBorders>
            <w:shd w:val="clear" w:color="auto" w:fill="auto"/>
            <w:vAlign w:val="center"/>
            <w:hideMark/>
          </w:tcPr>
          <w:p w14:paraId="3B107EF5"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Portal umożliwia publikowanie treści</w:t>
            </w:r>
          </w:p>
        </w:tc>
        <w:tc>
          <w:tcPr>
            <w:tcW w:w="783" w:type="dxa"/>
            <w:tcBorders>
              <w:top w:val="nil"/>
              <w:left w:val="nil"/>
              <w:bottom w:val="single" w:sz="4" w:space="0" w:color="auto"/>
              <w:right w:val="single" w:sz="4" w:space="0" w:color="auto"/>
            </w:tcBorders>
            <w:vAlign w:val="center"/>
          </w:tcPr>
          <w:p w14:paraId="02E34FBB"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3CE8235F"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877E8DC"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M1.1CO.16</w:t>
            </w:r>
          </w:p>
        </w:tc>
        <w:tc>
          <w:tcPr>
            <w:tcW w:w="8544" w:type="dxa"/>
            <w:tcBorders>
              <w:top w:val="nil"/>
              <w:left w:val="nil"/>
              <w:bottom w:val="single" w:sz="4" w:space="0" w:color="auto"/>
              <w:right w:val="single" w:sz="4" w:space="0" w:color="auto"/>
            </w:tcBorders>
            <w:shd w:val="clear" w:color="auto" w:fill="auto"/>
            <w:vAlign w:val="center"/>
            <w:hideMark/>
          </w:tcPr>
          <w:p w14:paraId="7B2D018E"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Treści, które nie zostały opublikowane nie są dostępne dla użytkowników zewnętrznych</w:t>
            </w:r>
          </w:p>
        </w:tc>
        <w:tc>
          <w:tcPr>
            <w:tcW w:w="783" w:type="dxa"/>
            <w:tcBorders>
              <w:top w:val="nil"/>
              <w:left w:val="nil"/>
              <w:bottom w:val="single" w:sz="4" w:space="0" w:color="auto"/>
              <w:right w:val="single" w:sz="4" w:space="0" w:color="auto"/>
            </w:tcBorders>
            <w:vAlign w:val="center"/>
          </w:tcPr>
          <w:p w14:paraId="08A1A94A"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59EA61C4"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0A1C2CA"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M1.1CO.17</w:t>
            </w:r>
          </w:p>
        </w:tc>
        <w:tc>
          <w:tcPr>
            <w:tcW w:w="8544" w:type="dxa"/>
            <w:tcBorders>
              <w:top w:val="nil"/>
              <w:left w:val="nil"/>
              <w:bottom w:val="single" w:sz="4" w:space="0" w:color="auto"/>
              <w:right w:val="single" w:sz="4" w:space="0" w:color="auto"/>
            </w:tcBorders>
            <w:shd w:val="clear" w:color="auto" w:fill="auto"/>
            <w:vAlign w:val="center"/>
            <w:hideMark/>
          </w:tcPr>
          <w:p w14:paraId="48BA799A"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Redaktor Portalu przed opublikowaniem treści ma możliwość uzyskania podglądu strony/artykułu</w:t>
            </w:r>
          </w:p>
        </w:tc>
        <w:tc>
          <w:tcPr>
            <w:tcW w:w="783" w:type="dxa"/>
            <w:tcBorders>
              <w:top w:val="nil"/>
              <w:left w:val="nil"/>
              <w:bottom w:val="single" w:sz="4" w:space="0" w:color="auto"/>
              <w:right w:val="single" w:sz="4" w:space="0" w:color="auto"/>
            </w:tcBorders>
            <w:vAlign w:val="center"/>
          </w:tcPr>
          <w:p w14:paraId="34D7E7F5"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04F28DA3"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FB58C26"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M1.1CO.18</w:t>
            </w:r>
          </w:p>
        </w:tc>
        <w:tc>
          <w:tcPr>
            <w:tcW w:w="8544" w:type="dxa"/>
            <w:tcBorders>
              <w:top w:val="nil"/>
              <w:left w:val="nil"/>
              <w:bottom w:val="single" w:sz="4" w:space="0" w:color="auto"/>
              <w:right w:val="single" w:sz="4" w:space="0" w:color="auto"/>
            </w:tcBorders>
            <w:shd w:val="clear" w:color="auto" w:fill="auto"/>
            <w:vAlign w:val="center"/>
            <w:hideMark/>
          </w:tcPr>
          <w:p w14:paraId="42CE4F84"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Portal umożliwia zarządzanie galerią zdjęć oraz plików innych typów</w:t>
            </w:r>
          </w:p>
        </w:tc>
        <w:tc>
          <w:tcPr>
            <w:tcW w:w="783" w:type="dxa"/>
            <w:tcBorders>
              <w:top w:val="nil"/>
              <w:left w:val="nil"/>
              <w:bottom w:val="single" w:sz="4" w:space="0" w:color="auto"/>
              <w:right w:val="single" w:sz="4" w:space="0" w:color="auto"/>
            </w:tcBorders>
            <w:vAlign w:val="center"/>
          </w:tcPr>
          <w:p w14:paraId="7FCD6041"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6E1CD5D3"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830489B"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M1.1CO.19</w:t>
            </w:r>
          </w:p>
        </w:tc>
        <w:tc>
          <w:tcPr>
            <w:tcW w:w="8544" w:type="dxa"/>
            <w:tcBorders>
              <w:top w:val="nil"/>
              <w:left w:val="nil"/>
              <w:bottom w:val="single" w:sz="4" w:space="0" w:color="auto"/>
              <w:right w:val="single" w:sz="4" w:space="0" w:color="auto"/>
            </w:tcBorders>
            <w:shd w:val="clear" w:color="auto" w:fill="auto"/>
            <w:vAlign w:val="center"/>
            <w:hideMark/>
          </w:tcPr>
          <w:p w14:paraId="1F5E4A76"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Pliki galerii mogą być grupowane w folderach</w:t>
            </w:r>
          </w:p>
        </w:tc>
        <w:tc>
          <w:tcPr>
            <w:tcW w:w="783" w:type="dxa"/>
            <w:tcBorders>
              <w:top w:val="nil"/>
              <w:left w:val="nil"/>
              <w:bottom w:val="single" w:sz="4" w:space="0" w:color="auto"/>
              <w:right w:val="single" w:sz="4" w:space="0" w:color="auto"/>
            </w:tcBorders>
            <w:vAlign w:val="center"/>
          </w:tcPr>
          <w:p w14:paraId="7F5B56C6"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17658F5A"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343EF12"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M1.1CO.20</w:t>
            </w:r>
          </w:p>
        </w:tc>
        <w:tc>
          <w:tcPr>
            <w:tcW w:w="8544" w:type="dxa"/>
            <w:tcBorders>
              <w:top w:val="nil"/>
              <w:left w:val="nil"/>
              <w:bottom w:val="single" w:sz="4" w:space="0" w:color="auto"/>
              <w:right w:val="single" w:sz="4" w:space="0" w:color="auto"/>
            </w:tcBorders>
            <w:shd w:val="clear" w:color="auto" w:fill="auto"/>
            <w:vAlign w:val="center"/>
            <w:hideMark/>
          </w:tcPr>
          <w:p w14:paraId="40376346"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Portal umożliwia prezentację struktury w formie drzewiastej</w:t>
            </w:r>
          </w:p>
        </w:tc>
        <w:tc>
          <w:tcPr>
            <w:tcW w:w="783" w:type="dxa"/>
            <w:tcBorders>
              <w:top w:val="nil"/>
              <w:left w:val="nil"/>
              <w:bottom w:val="single" w:sz="4" w:space="0" w:color="auto"/>
              <w:right w:val="single" w:sz="4" w:space="0" w:color="auto"/>
            </w:tcBorders>
            <w:vAlign w:val="center"/>
          </w:tcPr>
          <w:p w14:paraId="27E85730"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485630C0"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E392B0A"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M1.1CO.21</w:t>
            </w:r>
          </w:p>
        </w:tc>
        <w:tc>
          <w:tcPr>
            <w:tcW w:w="8544" w:type="dxa"/>
            <w:tcBorders>
              <w:top w:val="nil"/>
              <w:left w:val="nil"/>
              <w:bottom w:val="single" w:sz="4" w:space="0" w:color="auto"/>
              <w:right w:val="single" w:sz="4" w:space="0" w:color="auto"/>
            </w:tcBorders>
            <w:shd w:val="clear" w:color="auto" w:fill="auto"/>
            <w:vAlign w:val="center"/>
            <w:hideMark/>
          </w:tcPr>
          <w:p w14:paraId="6234F313"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Portal umożliwia graficzne zarządzanie swoją strukturą (dodawanie, usuwanie i przenoszenie stron)</w:t>
            </w:r>
          </w:p>
        </w:tc>
        <w:tc>
          <w:tcPr>
            <w:tcW w:w="783" w:type="dxa"/>
            <w:tcBorders>
              <w:top w:val="nil"/>
              <w:left w:val="nil"/>
              <w:bottom w:val="single" w:sz="4" w:space="0" w:color="auto"/>
              <w:right w:val="single" w:sz="4" w:space="0" w:color="auto"/>
            </w:tcBorders>
            <w:vAlign w:val="center"/>
          </w:tcPr>
          <w:p w14:paraId="245E14F1"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31E890F1"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D990F5E"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M1.1CO.22</w:t>
            </w:r>
          </w:p>
        </w:tc>
        <w:tc>
          <w:tcPr>
            <w:tcW w:w="8544" w:type="dxa"/>
            <w:tcBorders>
              <w:top w:val="nil"/>
              <w:left w:val="nil"/>
              <w:bottom w:val="single" w:sz="4" w:space="0" w:color="auto"/>
              <w:right w:val="single" w:sz="4" w:space="0" w:color="auto"/>
            </w:tcBorders>
            <w:shd w:val="clear" w:color="auto" w:fill="auto"/>
            <w:vAlign w:val="center"/>
            <w:hideMark/>
          </w:tcPr>
          <w:p w14:paraId="63EF45EA"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Struktura Portalu może mieć dowolny poziom zagłębień</w:t>
            </w:r>
          </w:p>
        </w:tc>
        <w:tc>
          <w:tcPr>
            <w:tcW w:w="783" w:type="dxa"/>
            <w:tcBorders>
              <w:top w:val="nil"/>
              <w:left w:val="nil"/>
              <w:bottom w:val="single" w:sz="4" w:space="0" w:color="auto"/>
              <w:right w:val="single" w:sz="4" w:space="0" w:color="auto"/>
            </w:tcBorders>
            <w:vAlign w:val="center"/>
          </w:tcPr>
          <w:p w14:paraId="6D5A07C2"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6FEB5739"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20D43F1"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M1.1CO.23</w:t>
            </w:r>
          </w:p>
        </w:tc>
        <w:tc>
          <w:tcPr>
            <w:tcW w:w="8544" w:type="dxa"/>
            <w:tcBorders>
              <w:top w:val="nil"/>
              <w:left w:val="nil"/>
              <w:bottom w:val="single" w:sz="4" w:space="0" w:color="auto"/>
              <w:right w:val="single" w:sz="4" w:space="0" w:color="auto"/>
            </w:tcBorders>
            <w:shd w:val="clear" w:color="auto" w:fill="auto"/>
            <w:vAlign w:val="center"/>
            <w:hideMark/>
          </w:tcPr>
          <w:p w14:paraId="11F45EF4"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Portal zapewnia mechanizmy automatycznej budowy menu na podstawie struktury</w:t>
            </w:r>
          </w:p>
        </w:tc>
        <w:tc>
          <w:tcPr>
            <w:tcW w:w="783" w:type="dxa"/>
            <w:tcBorders>
              <w:top w:val="nil"/>
              <w:left w:val="nil"/>
              <w:bottom w:val="single" w:sz="4" w:space="0" w:color="auto"/>
              <w:right w:val="single" w:sz="4" w:space="0" w:color="auto"/>
            </w:tcBorders>
            <w:vAlign w:val="center"/>
          </w:tcPr>
          <w:p w14:paraId="66EB676B"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05843C0A"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27E205E"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M1.1CO.24</w:t>
            </w:r>
          </w:p>
        </w:tc>
        <w:tc>
          <w:tcPr>
            <w:tcW w:w="8544" w:type="dxa"/>
            <w:tcBorders>
              <w:top w:val="nil"/>
              <w:left w:val="nil"/>
              <w:bottom w:val="single" w:sz="4" w:space="0" w:color="auto"/>
              <w:right w:val="single" w:sz="4" w:space="0" w:color="auto"/>
            </w:tcBorders>
            <w:shd w:val="clear" w:color="auto" w:fill="auto"/>
            <w:vAlign w:val="center"/>
            <w:hideMark/>
          </w:tcPr>
          <w:p w14:paraId="2BAC76F7"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Portal gwarantuje wydajne generowanie serwowanych stron - minimum 200 zapytań na sekundę</w:t>
            </w:r>
          </w:p>
        </w:tc>
        <w:tc>
          <w:tcPr>
            <w:tcW w:w="783" w:type="dxa"/>
            <w:tcBorders>
              <w:top w:val="nil"/>
              <w:left w:val="nil"/>
              <w:bottom w:val="single" w:sz="4" w:space="0" w:color="auto"/>
              <w:right w:val="single" w:sz="4" w:space="0" w:color="auto"/>
            </w:tcBorders>
            <w:vAlign w:val="center"/>
          </w:tcPr>
          <w:p w14:paraId="125C99C8"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72AA0" w:rsidRPr="005A48D9" w14:paraId="466BAA01" w14:textId="77777777" w:rsidTr="00872AA0">
        <w:trPr>
          <w:cantSplit/>
        </w:trPr>
        <w:tc>
          <w:tcPr>
            <w:tcW w:w="10456"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D000FD1" w14:textId="77777777" w:rsidR="00872AA0" w:rsidRPr="005A48D9" w:rsidRDefault="00872AA0" w:rsidP="00872AA0">
            <w:pPr>
              <w:spacing w:after="0"/>
              <w:jc w:val="center"/>
              <w:rPr>
                <w:rFonts w:ascii="Klavika Basic Light" w:eastAsia="Times New Roman" w:hAnsi="Klavika Basic Light" w:cs="Times New Roman"/>
                <w:color w:val="A70A68"/>
                <w:sz w:val="20"/>
                <w:szCs w:val="20"/>
                <w:lang w:eastAsia="pl-PL"/>
              </w:rPr>
            </w:pPr>
            <w:r w:rsidRPr="005A48D9">
              <w:rPr>
                <w:rFonts w:ascii="Klavika Basic Light" w:eastAsia="Times New Roman" w:hAnsi="Klavika Basic Light" w:cs="Times New Roman"/>
                <w:color w:val="A70A68"/>
                <w:sz w:val="20"/>
                <w:szCs w:val="20"/>
                <w:lang w:eastAsia="pl-PL"/>
              </w:rPr>
              <w:t>Portal (Zakładanie konta pacjenta)</w:t>
            </w:r>
          </w:p>
        </w:tc>
      </w:tr>
      <w:tr w:rsidR="005D57A3" w:rsidRPr="005A48D9" w14:paraId="67CFFA36"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B65C37A"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M1.1CO.25</w:t>
            </w:r>
          </w:p>
        </w:tc>
        <w:tc>
          <w:tcPr>
            <w:tcW w:w="8544" w:type="dxa"/>
            <w:tcBorders>
              <w:top w:val="nil"/>
              <w:left w:val="nil"/>
              <w:bottom w:val="single" w:sz="4" w:space="0" w:color="auto"/>
              <w:right w:val="single" w:sz="4" w:space="0" w:color="auto"/>
            </w:tcBorders>
            <w:shd w:val="clear" w:color="auto" w:fill="auto"/>
            <w:vAlign w:val="center"/>
            <w:hideMark/>
          </w:tcPr>
          <w:p w14:paraId="7A08F45C"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Pacjent ma możliwość założenia konta bezpośrednio na Portalu po uprzednim wprowadzeniu danych podstawowych (imię, nazwisko, PESEL, data urodzienia, email, nr telefonu)</w:t>
            </w:r>
          </w:p>
        </w:tc>
        <w:tc>
          <w:tcPr>
            <w:tcW w:w="783" w:type="dxa"/>
            <w:tcBorders>
              <w:top w:val="nil"/>
              <w:left w:val="nil"/>
              <w:bottom w:val="single" w:sz="4" w:space="0" w:color="auto"/>
              <w:right w:val="single" w:sz="4" w:space="0" w:color="auto"/>
            </w:tcBorders>
            <w:vAlign w:val="center"/>
          </w:tcPr>
          <w:p w14:paraId="449373D8"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4783521A"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0BED42B"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M1.1CO.26</w:t>
            </w:r>
          </w:p>
        </w:tc>
        <w:tc>
          <w:tcPr>
            <w:tcW w:w="8544" w:type="dxa"/>
            <w:tcBorders>
              <w:top w:val="nil"/>
              <w:left w:val="nil"/>
              <w:bottom w:val="single" w:sz="4" w:space="0" w:color="auto"/>
              <w:right w:val="single" w:sz="4" w:space="0" w:color="auto"/>
            </w:tcBorders>
            <w:shd w:val="clear" w:color="auto" w:fill="auto"/>
            <w:vAlign w:val="center"/>
            <w:hideMark/>
          </w:tcPr>
          <w:p w14:paraId="23DE3457"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waliduje wprowadzane dane (PESEL, datę urodzenia, format numeru telefonu)</w:t>
            </w:r>
          </w:p>
        </w:tc>
        <w:tc>
          <w:tcPr>
            <w:tcW w:w="783" w:type="dxa"/>
            <w:tcBorders>
              <w:top w:val="nil"/>
              <w:left w:val="nil"/>
              <w:bottom w:val="single" w:sz="4" w:space="0" w:color="auto"/>
              <w:right w:val="single" w:sz="4" w:space="0" w:color="auto"/>
            </w:tcBorders>
            <w:vAlign w:val="center"/>
          </w:tcPr>
          <w:p w14:paraId="1E8AA25B"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120EF2DC"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3F18F82"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M1.1CO.27</w:t>
            </w:r>
          </w:p>
        </w:tc>
        <w:tc>
          <w:tcPr>
            <w:tcW w:w="8544" w:type="dxa"/>
            <w:tcBorders>
              <w:top w:val="nil"/>
              <w:left w:val="nil"/>
              <w:bottom w:val="single" w:sz="4" w:space="0" w:color="auto"/>
              <w:right w:val="single" w:sz="4" w:space="0" w:color="auto"/>
            </w:tcBorders>
            <w:shd w:val="clear" w:color="auto" w:fill="auto"/>
            <w:vAlign w:val="center"/>
            <w:hideMark/>
          </w:tcPr>
          <w:p w14:paraId="351B1C75"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Administrator może konfiguracyjnie zdefiniować dodatkowe formularze uzupełniane podczas zakładania konta</w:t>
            </w:r>
          </w:p>
        </w:tc>
        <w:tc>
          <w:tcPr>
            <w:tcW w:w="783" w:type="dxa"/>
            <w:tcBorders>
              <w:top w:val="nil"/>
              <w:left w:val="nil"/>
              <w:bottom w:val="single" w:sz="4" w:space="0" w:color="auto"/>
              <w:right w:val="single" w:sz="4" w:space="0" w:color="auto"/>
            </w:tcBorders>
            <w:vAlign w:val="center"/>
          </w:tcPr>
          <w:p w14:paraId="6C1F911D"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34FF5837"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28795FF"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M1.1CO.28</w:t>
            </w:r>
          </w:p>
        </w:tc>
        <w:tc>
          <w:tcPr>
            <w:tcW w:w="8544" w:type="dxa"/>
            <w:tcBorders>
              <w:top w:val="nil"/>
              <w:left w:val="nil"/>
              <w:bottom w:val="single" w:sz="4" w:space="0" w:color="auto"/>
              <w:right w:val="single" w:sz="4" w:space="0" w:color="auto"/>
            </w:tcBorders>
            <w:shd w:val="clear" w:color="auto" w:fill="auto"/>
            <w:vAlign w:val="center"/>
            <w:hideMark/>
          </w:tcPr>
          <w:p w14:paraId="06923AB2" w14:textId="77777777" w:rsidR="005D57A3" w:rsidRPr="005A48D9" w:rsidRDefault="005D57A3" w:rsidP="005D57A3">
            <w:pPr>
              <w:spacing w:after="0"/>
              <w:rPr>
                <w:rFonts w:ascii="Klavika Basic Light" w:eastAsia="Times New Roman" w:hAnsi="Klavika Basic Light" w:cs="Times New Roman"/>
                <w:color w:val="FF0000"/>
                <w:sz w:val="20"/>
                <w:szCs w:val="20"/>
                <w:lang w:eastAsia="pl-PL"/>
              </w:rPr>
            </w:pPr>
            <w:r w:rsidRPr="005A48D9">
              <w:rPr>
                <w:rFonts w:ascii="Klavika Basic Light" w:eastAsia="Times New Roman" w:hAnsi="Klavika Basic Light" w:cs="Times New Roman"/>
                <w:sz w:val="20"/>
                <w:szCs w:val="20"/>
                <w:lang w:eastAsia="pl-PL"/>
              </w:rPr>
              <w:t>Po założeniu konta pacjent otrzymuje link aktywacyjny wysłany na adres email, w celu potwierdzenia poprawności adresu</w:t>
            </w:r>
          </w:p>
        </w:tc>
        <w:tc>
          <w:tcPr>
            <w:tcW w:w="783" w:type="dxa"/>
            <w:tcBorders>
              <w:top w:val="nil"/>
              <w:left w:val="nil"/>
              <w:bottom w:val="single" w:sz="4" w:space="0" w:color="auto"/>
              <w:right w:val="single" w:sz="4" w:space="0" w:color="auto"/>
            </w:tcBorders>
            <w:vAlign w:val="center"/>
          </w:tcPr>
          <w:p w14:paraId="32E27716"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27A75029"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2E80BEC"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M1.1CO.29</w:t>
            </w:r>
          </w:p>
        </w:tc>
        <w:tc>
          <w:tcPr>
            <w:tcW w:w="8544" w:type="dxa"/>
            <w:tcBorders>
              <w:top w:val="nil"/>
              <w:left w:val="nil"/>
              <w:bottom w:val="single" w:sz="4" w:space="0" w:color="auto"/>
              <w:right w:val="single" w:sz="4" w:space="0" w:color="auto"/>
            </w:tcBorders>
            <w:shd w:val="clear" w:color="auto" w:fill="auto"/>
            <w:vAlign w:val="center"/>
            <w:hideMark/>
          </w:tcPr>
          <w:p w14:paraId="5B1E43AF"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Proces założenia konta obejmuje weryfikację numeru telefonu za pomocą kodu autoryzacyjnego wysłanego przez SMS</w:t>
            </w:r>
          </w:p>
        </w:tc>
        <w:tc>
          <w:tcPr>
            <w:tcW w:w="783" w:type="dxa"/>
            <w:tcBorders>
              <w:top w:val="nil"/>
              <w:left w:val="nil"/>
              <w:bottom w:val="single" w:sz="4" w:space="0" w:color="auto"/>
              <w:right w:val="single" w:sz="4" w:space="0" w:color="auto"/>
            </w:tcBorders>
            <w:vAlign w:val="center"/>
          </w:tcPr>
          <w:p w14:paraId="33178071"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3FAC27A2"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8BAF7F4"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M1.1CO.30</w:t>
            </w:r>
          </w:p>
        </w:tc>
        <w:tc>
          <w:tcPr>
            <w:tcW w:w="8544" w:type="dxa"/>
            <w:tcBorders>
              <w:top w:val="nil"/>
              <w:left w:val="nil"/>
              <w:bottom w:val="single" w:sz="4" w:space="0" w:color="auto"/>
              <w:right w:val="single" w:sz="4" w:space="0" w:color="auto"/>
            </w:tcBorders>
            <w:shd w:val="clear" w:color="auto" w:fill="auto"/>
            <w:vAlign w:val="center"/>
            <w:hideMark/>
          </w:tcPr>
          <w:p w14:paraId="17C73B49"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Opcja wysyłania kodów SMS może być wyłączona konfiguracyjnie</w:t>
            </w:r>
          </w:p>
        </w:tc>
        <w:tc>
          <w:tcPr>
            <w:tcW w:w="783" w:type="dxa"/>
            <w:tcBorders>
              <w:top w:val="nil"/>
              <w:left w:val="nil"/>
              <w:bottom w:val="single" w:sz="4" w:space="0" w:color="auto"/>
              <w:right w:val="single" w:sz="4" w:space="0" w:color="auto"/>
            </w:tcBorders>
            <w:vAlign w:val="center"/>
          </w:tcPr>
          <w:p w14:paraId="513A2BB9"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32370E35"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A793A02"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M1.1CO.31</w:t>
            </w:r>
          </w:p>
        </w:tc>
        <w:tc>
          <w:tcPr>
            <w:tcW w:w="8544" w:type="dxa"/>
            <w:tcBorders>
              <w:top w:val="nil"/>
              <w:left w:val="nil"/>
              <w:bottom w:val="single" w:sz="4" w:space="0" w:color="auto"/>
              <w:right w:val="single" w:sz="4" w:space="0" w:color="auto"/>
            </w:tcBorders>
            <w:shd w:val="clear" w:color="auto" w:fill="auto"/>
            <w:vAlign w:val="center"/>
            <w:hideMark/>
          </w:tcPr>
          <w:p w14:paraId="27B3357F"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Konto założone na Portalu wymaga potwierdzenia tożsamości podczas osobistej wizyty</w:t>
            </w:r>
          </w:p>
        </w:tc>
        <w:tc>
          <w:tcPr>
            <w:tcW w:w="783" w:type="dxa"/>
            <w:tcBorders>
              <w:top w:val="nil"/>
              <w:left w:val="nil"/>
              <w:bottom w:val="single" w:sz="4" w:space="0" w:color="auto"/>
              <w:right w:val="single" w:sz="4" w:space="0" w:color="auto"/>
            </w:tcBorders>
            <w:vAlign w:val="center"/>
          </w:tcPr>
          <w:p w14:paraId="211809A7"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634B9812"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528C61F"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M1.1CO.32</w:t>
            </w:r>
          </w:p>
        </w:tc>
        <w:tc>
          <w:tcPr>
            <w:tcW w:w="8544" w:type="dxa"/>
            <w:tcBorders>
              <w:top w:val="nil"/>
              <w:left w:val="nil"/>
              <w:bottom w:val="single" w:sz="4" w:space="0" w:color="auto"/>
              <w:right w:val="single" w:sz="4" w:space="0" w:color="auto"/>
            </w:tcBorders>
            <w:shd w:val="clear" w:color="auto" w:fill="auto"/>
            <w:vAlign w:val="center"/>
            <w:hideMark/>
          </w:tcPr>
          <w:p w14:paraId="084555F4"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 xml:space="preserve">Ze względów bezpieczeństwa, dopiero po potwierdzeniu tożsamości konto portalowe jest wiązane z rekordem pacjenta w systemie dziedzinowym. </w:t>
            </w:r>
          </w:p>
        </w:tc>
        <w:tc>
          <w:tcPr>
            <w:tcW w:w="783" w:type="dxa"/>
            <w:tcBorders>
              <w:top w:val="nil"/>
              <w:left w:val="nil"/>
              <w:bottom w:val="single" w:sz="4" w:space="0" w:color="auto"/>
              <w:right w:val="single" w:sz="4" w:space="0" w:color="auto"/>
            </w:tcBorders>
            <w:vAlign w:val="center"/>
          </w:tcPr>
          <w:p w14:paraId="66FF1814"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39B5E022"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615DE73"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M1.1CO.33</w:t>
            </w:r>
          </w:p>
        </w:tc>
        <w:tc>
          <w:tcPr>
            <w:tcW w:w="8544" w:type="dxa"/>
            <w:tcBorders>
              <w:top w:val="nil"/>
              <w:left w:val="nil"/>
              <w:bottom w:val="single" w:sz="4" w:space="0" w:color="auto"/>
              <w:right w:val="single" w:sz="4" w:space="0" w:color="auto"/>
            </w:tcBorders>
            <w:shd w:val="clear" w:color="auto" w:fill="auto"/>
            <w:vAlign w:val="center"/>
            <w:hideMark/>
          </w:tcPr>
          <w:p w14:paraId="7003E1E7"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Konto może też być założone bezpośrednio w jednostce medycznej przez pracownika rejestracji. W takiej sytuacji pacjentowi wysyłany jest link aktywacyjny oraz kod autoryzacyjny, ale tożsamość pacjenta jest od razu potwierdzona</w:t>
            </w:r>
          </w:p>
        </w:tc>
        <w:tc>
          <w:tcPr>
            <w:tcW w:w="783" w:type="dxa"/>
            <w:tcBorders>
              <w:top w:val="nil"/>
              <w:left w:val="nil"/>
              <w:bottom w:val="single" w:sz="4" w:space="0" w:color="auto"/>
              <w:right w:val="single" w:sz="4" w:space="0" w:color="auto"/>
            </w:tcBorders>
            <w:vAlign w:val="center"/>
          </w:tcPr>
          <w:p w14:paraId="5FFE4BFC"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3AC320F9"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1644D2C"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M1.1CO.34</w:t>
            </w:r>
          </w:p>
        </w:tc>
        <w:tc>
          <w:tcPr>
            <w:tcW w:w="8544" w:type="dxa"/>
            <w:tcBorders>
              <w:top w:val="nil"/>
              <w:left w:val="nil"/>
              <w:bottom w:val="single" w:sz="4" w:space="0" w:color="auto"/>
              <w:right w:val="single" w:sz="4" w:space="0" w:color="auto"/>
            </w:tcBorders>
            <w:shd w:val="clear" w:color="auto" w:fill="auto"/>
            <w:vAlign w:val="center"/>
            <w:hideMark/>
          </w:tcPr>
          <w:p w14:paraId="4FF15C23"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Konfiguracja systemu może wyłączyć opcję zakładania konta bezpośrednio na Portalu. W takiej sytuacji możliwe jest jedynie zakładanie kont przez pracownika rejestracji</w:t>
            </w:r>
          </w:p>
        </w:tc>
        <w:tc>
          <w:tcPr>
            <w:tcW w:w="783" w:type="dxa"/>
            <w:tcBorders>
              <w:top w:val="nil"/>
              <w:left w:val="nil"/>
              <w:bottom w:val="single" w:sz="4" w:space="0" w:color="auto"/>
              <w:right w:val="single" w:sz="4" w:space="0" w:color="auto"/>
            </w:tcBorders>
            <w:vAlign w:val="center"/>
          </w:tcPr>
          <w:p w14:paraId="79688BAB"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0C3A18DC"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AD4C20D"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M1.1CO.35</w:t>
            </w:r>
          </w:p>
        </w:tc>
        <w:tc>
          <w:tcPr>
            <w:tcW w:w="8544" w:type="dxa"/>
            <w:tcBorders>
              <w:top w:val="nil"/>
              <w:left w:val="nil"/>
              <w:bottom w:val="single" w:sz="4" w:space="0" w:color="auto"/>
              <w:right w:val="single" w:sz="4" w:space="0" w:color="auto"/>
            </w:tcBorders>
            <w:shd w:val="clear" w:color="auto" w:fill="auto"/>
            <w:vAlign w:val="center"/>
            <w:hideMark/>
          </w:tcPr>
          <w:p w14:paraId="7F256581"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Administrator może definiować regulamin Portalu</w:t>
            </w:r>
          </w:p>
        </w:tc>
        <w:tc>
          <w:tcPr>
            <w:tcW w:w="783" w:type="dxa"/>
            <w:tcBorders>
              <w:top w:val="nil"/>
              <w:left w:val="nil"/>
              <w:bottom w:val="single" w:sz="4" w:space="0" w:color="auto"/>
              <w:right w:val="single" w:sz="4" w:space="0" w:color="auto"/>
            </w:tcBorders>
            <w:vAlign w:val="center"/>
          </w:tcPr>
          <w:p w14:paraId="58B3FE92"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5FB6C377"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BD86007"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M1.1CO.36</w:t>
            </w:r>
          </w:p>
        </w:tc>
        <w:tc>
          <w:tcPr>
            <w:tcW w:w="8544" w:type="dxa"/>
            <w:tcBorders>
              <w:top w:val="nil"/>
              <w:left w:val="nil"/>
              <w:bottom w:val="single" w:sz="4" w:space="0" w:color="auto"/>
              <w:right w:val="single" w:sz="4" w:space="0" w:color="auto"/>
            </w:tcBorders>
            <w:shd w:val="clear" w:color="auto" w:fill="auto"/>
            <w:vAlign w:val="center"/>
            <w:hideMark/>
          </w:tcPr>
          <w:p w14:paraId="26E8B78C"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Pacjent musi zatwierdzić regulamin, by korzystać z Portalu</w:t>
            </w:r>
          </w:p>
        </w:tc>
        <w:tc>
          <w:tcPr>
            <w:tcW w:w="783" w:type="dxa"/>
            <w:tcBorders>
              <w:top w:val="nil"/>
              <w:left w:val="nil"/>
              <w:bottom w:val="single" w:sz="4" w:space="0" w:color="auto"/>
              <w:right w:val="single" w:sz="4" w:space="0" w:color="auto"/>
            </w:tcBorders>
            <w:vAlign w:val="center"/>
          </w:tcPr>
          <w:p w14:paraId="48D648E1"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FD07AC" w:rsidRPr="005A48D9" w14:paraId="109B74BD"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175A35F"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M1.1CO.37</w:t>
            </w:r>
          </w:p>
        </w:tc>
        <w:tc>
          <w:tcPr>
            <w:tcW w:w="8544" w:type="dxa"/>
            <w:tcBorders>
              <w:top w:val="nil"/>
              <w:left w:val="nil"/>
              <w:bottom w:val="single" w:sz="4" w:space="0" w:color="auto"/>
              <w:right w:val="single" w:sz="4" w:space="0" w:color="auto"/>
            </w:tcBorders>
            <w:shd w:val="clear" w:color="auto" w:fill="auto"/>
            <w:vAlign w:val="center"/>
            <w:hideMark/>
          </w:tcPr>
          <w:p w14:paraId="19091FA6"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Każdorazowa zmiana regulaminu wymaga jego potwierdzenia przez Pacjenta podczas logowania</w:t>
            </w:r>
          </w:p>
        </w:tc>
        <w:tc>
          <w:tcPr>
            <w:tcW w:w="783" w:type="dxa"/>
            <w:tcBorders>
              <w:top w:val="nil"/>
              <w:left w:val="nil"/>
              <w:bottom w:val="single" w:sz="4" w:space="0" w:color="auto"/>
              <w:right w:val="single" w:sz="4" w:space="0" w:color="auto"/>
            </w:tcBorders>
            <w:vAlign w:val="center"/>
          </w:tcPr>
          <w:p w14:paraId="0E0FD643"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72AA0" w:rsidRPr="005A48D9" w14:paraId="6B42FA4D" w14:textId="77777777" w:rsidTr="00872AA0">
        <w:trPr>
          <w:cantSplit/>
        </w:trPr>
        <w:tc>
          <w:tcPr>
            <w:tcW w:w="10456"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6DA2ED2" w14:textId="77777777" w:rsidR="00872AA0" w:rsidRPr="005A48D9" w:rsidRDefault="00872AA0" w:rsidP="00872AA0">
            <w:pPr>
              <w:spacing w:after="0"/>
              <w:jc w:val="center"/>
              <w:rPr>
                <w:rFonts w:ascii="Klavika Basic Light" w:eastAsia="Times New Roman" w:hAnsi="Klavika Basic Light" w:cs="Times New Roman"/>
                <w:color w:val="A70A68"/>
                <w:sz w:val="20"/>
                <w:szCs w:val="20"/>
                <w:lang w:eastAsia="pl-PL"/>
              </w:rPr>
            </w:pPr>
            <w:r w:rsidRPr="005A48D9">
              <w:rPr>
                <w:rFonts w:ascii="Klavika Basic Light" w:eastAsia="Times New Roman" w:hAnsi="Klavika Basic Light" w:cs="Times New Roman"/>
                <w:color w:val="A70A68"/>
                <w:sz w:val="20"/>
                <w:szCs w:val="20"/>
                <w:lang w:eastAsia="pl-PL"/>
              </w:rPr>
              <w:t>Portal (E-rejestracja)</w:t>
            </w:r>
          </w:p>
        </w:tc>
      </w:tr>
      <w:tr w:rsidR="005D57A3" w:rsidRPr="005A48D9" w14:paraId="51AE2929"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3895390"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M1.1CO.38</w:t>
            </w:r>
          </w:p>
        </w:tc>
        <w:tc>
          <w:tcPr>
            <w:tcW w:w="8544" w:type="dxa"/>
            <w:tcBorders>
              <w:top w:val="nil"/>
              <w:left w:val="nil"/>
              <w:bottom w:val="single" w:sz="4" w:space="0" w:color="auto"/>
              <w:right w:val="single" w:sz="4" w:space="0" w:color="auto"/>
            </w:tcBorders>
            <w:shd w:val="clear" w:color="auto" w:fill="auto"/>
            <w:vAlign w:val="center"/>
            <w:hideMark/>
          </w:tcPr>
          <w:p w14:paraId="46576AE4"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Pacjent korzystający z konta bez potwierdzonej tożsamości ma możliwość rejestracji tylko na jedną wizytę</w:t>
            </w:r>
          </w:p>
        </w:tc>
        <w:tc>
          <w:tcPr>
            <w:tcW w:w="783" w:type="dxa"/>
            <w:tcBorders>
              <w:top w:val="nil"/>
              <w:left w:val="nil"/>
              <w:bottom w:val="single" w:sz="4" w:space="0" w:color="auto"/>
              <w:right w:val="single" w:sz="4" w:space="0" w:color="auto"/>
            </w:tcBorders>
            <w:vAlign w:val="center"/>
          </w:tcPr>
          <w:p w14:paraId="22AC93C8"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1B1BF1F1"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16DEB01"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lastRenderedPageBreak/>
              <w:t>M1.1CO.39</w:t>
            </w:r>
          </w:p>
        </w:tc>
        <w:tc>
          <w:tcPr>
            <w:tcW w:w="8544" w:type="dxa"/>
            <w:tcBorders>
              <w:top w:val="nil"/>
              <w:left w:val="nil"/>
              <w:bottom w:val="single" w:sz="4" w:space="0" w:color="auto"/>
              <w:right w:val="single" w:sz="4" w:space="0" w:color="auto"/>
            </w:tcBorders>
            <w:shd w:val="clear" w:color="auto" w:fill="auto"/>
            <w:vAlign w:val="center"/>
            <w:hideMark/>
          </w:tcPr>
          <w:p w14:paraId="10DD486D"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Pacjent korzystający z konta z potwierdzoną tożsamością może rejestrować się na ustaloną konfiguracyjnie ilość wizyt online</w:t>
            </w:r>
          </w:p>
        </w:tc>
        <w:tc>
          <w:tcPr>
            <w:tcW w:w="783" w:type="dxa"/>
            <w:tcBorders>
              <w:top w:val="nil"/>
              <w:left w:val="nil"/>
              <w:bottom w:val="single" w:sz="4" w:space="0" w:color="auto"/>
              <w:right w:val="single" w:sz="4" w:space="0" w:color="auto"/>
            </w:tcBorders>
            <w:vAlign w:val="center"/>
          </w:tcPr>
          <w:p w14:paraId="143046E1"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6C2B6584"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A1D79FA"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M1.1CO.40</w:t>
            </w:r>
          </w:p>
        </w:tc>
        <w:tc>
          <w:tcPr>
            <w:tcW w:w="8544" w:type="dxa"/>
            <w:tcBorders>
              <w:top w:val="nil"/>
              <w:left w:val="nil"/>
              <w:bottom w:val="single" w:sz="4" w:space="0" w:color="auto"/>
              <w:right w:val="single" w:sz="4" w:space="0" w:color="auto"/>
            </w:tcBorders>
            <w:shd w:val="clear" w:color="auto" w:fill="auto"/>
            <w:vAlign w:val="center"/>
            <w:hideMark/>
          </w:tcPr>
          <w:p w14:paraId="77DD33F9"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wyszukiwanie wolnych terminów na podstawie: rodzaju usługi, poradni, lekarza,  daty "od kiedy"</w:t>
            </w:r>
          </w:p>
        </w:tc>
        <w:tc>
          <w:tcPr>
            <w:tcW w:w="783" w:type="dxa"/>
            <w:tcBorders>
              <w:top w:val="nil"/>
              <w:left w:val="nil"/>
              <w:bottom w:val="single" w:sz="4" w:space="0" w:color="auto"/>
              <w:right w:val="single" w:sz="4" w:space="0" w:color="auto"/>
            </w:tcBorders>
            <w:vAlign w:val="center"/>
          </w:tcPr>
          <w:p w14:paraId="7C1FD495"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0D886A22"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7E26FDD"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M1.1CO.41</w:t>
            </w:r>
          </w:p>
        </w:tc>
        <w:tc>
          <w:tcPr>
            <w:tcW w:w="8544" w:type="dxa"/>
            <w:tcBorders>
              <w:top w:val="nil"/>
              <w:left w:val="nil"/>
              <w:bottom w:val="single" w:sz="4" w:space="0" w:color="auto"/>
              <w:right w:val="single" w:sz="4" w:space="0" w:color="auto"/>
            </w:tcBorders>
            <w:shd w:val="clear" w:color="auto" w:fill="auto"/>
            <w:vAlign w:val="center"/>
            <w:hideMark/>
          </w:tcPr>
          <w:p w14:paraId="24EA5551"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prezentuje listę wolnych terminów spełniających kryteria wyszukiwania z możliwością wyboru jednego z nich</w:t>
            </w:r>
          </w:p>
        </w:tc>
        <w:tc>
          <w:tcPr>
            <w:tcW w:w="783" w:type="dxa"/>
            <w:tcBorders>
              <w:top w:val="nil"/>
              <w:left w:val="nil"/>
              <w:bottom w:val="single" w:sz="4" w:space="0" w:color="auto"/>
              <w:right w:val="single" w:sz="4" w:space="0" w:color="auto"/>
            </w:tcBorders>
            <w:vAlign w:val="center"/>
          </w:tcPr>
          <w:p w14:paraId="4CD7CAB5"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0E647362"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55C4ECD"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M1.1CO.42</w:t>
            </w:r>
          </w:p>
        </w:tc>
        <w:tc>
          <w:tcPr>
            <w:tcW w:w="8544" w:type="dxa"/>
            <w:tcBorders>
              <w:top w:val="nil"/>
              <w:left w:val="nil"/>
              <w:bottom w:val="single" w:sz="4" w:space="0" w:color="auto"/>
              <w:right w:val="single" w:sz="4" w:space="0" w:color="auto"/>
            </w:tcBorders>
            <w:shd w:val="clear" w:color="auto" w:fill="auto"/>
            <w:vAlign w:val="center"/>
            <w:hideMark/>
          </w:tcPr>
          <w:p w14:paraId="0147EE03"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Po zarejestrowaniu się na wizytę, pacjent otrzymuje SMSa oraz email z potwierdzeniem</w:t>
            </w:r>
          </w:p>
        </w:tc>
        <w:tc>
          <w:tcPr>
            <w:tcW w:w="783" w:type="dxa"/>
            <w:tcBorders>
              <w:top w:val="nil"/>
              <w:left w:val="nil"/>
              <w:bottom w:val="single" w:sz="4" w:space="0" w:color="auto"/>
              <w:right w:val="single" w:sz="4" w:space="0" w:color="auto"/>
            </w:tcBorders>
            <w:vAlign w:val="center"/>
          </w:tcPr>
          <w:p w14:paraId="3F828CE8"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2CEEB2D2"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EAB200A"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M1.1CO.43</w:t>
            </w:r>
          </w:p>
        </w:tc>
        <w:tc>
          <w:tcPr>
            <w:tcW w:w="8544" w:type="dxa"/>
            <w:tcBorders>
              <w:top w:val="nil"/>
              <w:left w:val="nil"/>
              <w:bottom w:val="single" w:sz="4" w:space="0" w:color="auto"/>
              <w:right w:val="single" w:sz="4" w:space="0" w:color="auto"/>
            </w:tcBorders>
            <w:shd w:val="clear" w:color="auto" w:fill="auto"/>
            <w:vAlign w:val="center"/>
            <w:hideMark/>
          </w:tcPr>
          <w:p w14:paraId="45F8E444"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Na skonfigurowaną ilość dni przed wizytą pacjentowi zostaje wysłane przypomnienie (email + SMS)</w:t>
            </w:r>
          </w:p>
        </w:tc>
        <w:tc>
          <w:tcPr>
            <w:tcW w:w="783" w:type="dxa"/>
            <w:tcBorders>
              <w:top w:val="nil"/>
              <w:left w:val="nil"/>
              <w:bottom w:val="single" w:sz="4" w:space="0" w:color="auto"/>
              <w:right w:val="single" w:sz="4" w:space="0" w:color="auto"/>
            </w:tcBorders>
            <w:vAlign w:val="center"/>
          </w:tcPr>
          <w:p w14:paraId="7859ED3A"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4A5AE9C1"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C4EF9BB"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M1.1CO.44</w:t>
            </w:r>
          </w:p>
        </w:tc>
        <w:tc>
          <w:tcPr>
            <w:tcW w:w="8544" w:type="dxa"/>
            <w:tcBorders>
              <w:top w:val="nil"/>
              <w:left w:val="nil"/>
              <w:bottom w:val="single" w:sz="4" w:space="0" w:color="auto"/>
              <w:right w:val="single" w:sz="4" w:space="0" w:color="auto"/>
            </w:tcBorders>
            <w:shd w:val="clear" w:color="auto" w:fill="auto"/>
            <w:vAlign w:val="center"/>
            <w:hideMark/>
          </w:tcPr>
          <w:p w14:paraId="5CCF53CC"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Email wysłany do pacjenta zawiera linka umożliwiającego odwołanie wizyty</w:t>
            </w:r>
          </w:p>
        </w:tc>
        <w:tc>
          <w:tcPr>
            <w:tcW w:w="783" w:type="dxa"/>
            <w:tcBorders>
              <w:top w:val="nil"/>
              <w:left w:val="nil"/>
              <w:bottom w:val="single" w:sz="4" w:space="0" w:color="auto"/>
              <w:right w:val="single" w:sz="4" w:space="0" w:color="auto"/>
            </w:tcBorders>
            <w:vAlign w:val="center"/>
          </w:tcPr>
          <w:p w14:paraId="18CEA349"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43C36D93"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CC680D5"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M1.1CO.45</w:t>
            </w:r>
          </w:p>
        </w:tc>
        <w:tc>
          <w:tcPr>
            <w:tcW w:w="8544" w:type="dxa"/>
            <w:tcBorders>
              <w:top w:val="nil"/>
              <w:left w:val="nil"/>
              <w:bottom w:val="single" w:sz="4" w:space="0" w:color="auto"/>
              <w:right w:val="single" w:sz="4" w:space="0" w:color="auto"/>
            </w:tcBorders>
            <w:shd w:val="clear" w:color="auto" w:fill="auto"/>
            <w:vAlign w:val="center"/>
            <w:hideMark/>
          </w:tcPr>
          <w:p w14:paraId="06493E8E"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Pacjent może również odpowiedzieć na SMSa treścią "NIE", by odwołać wizytę</w:t>
            </w:r>
          </w:p>
        </w:tc>
        <w:tc>
          <w:tcPr>
            <w:tcW w:w="783" w:type="dxa"/>
            <w:tcBorders>
              <w:top w:val="nil"/>
              <w:left w:val="nil"/>
              <w:bottom w:val="single" w:sz="4" w:space="0" w:color="auto"/>
              <w:right w:val="single" w:sz="4" w:space="0" w:color="auto"/>
            </w:tcBorders>
            <w:vAlign w:val="center"/>
          </w:tcPr>
          <w:p w14:paraId="42F17287"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1D197D0C"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B4F73A6"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M1.1CO.46</w:t>
            </w:r>
          </w:p>
        </w:tc>
        <w:tc>
          <w:tcPr>
            <w:tcW w:w="8544" w:type="dxa"/>
            <w:tcBorders>
              <w:top w:val="nil"/>
              <w:left w:val="nil"/>
              <w:bottom w:val="single" w:sz="4" w:space="0" w:color="auto"/>
              <w:right w:val="single" w:sz="4" w:space="0" w:color="auto"/>
            </w:tcBorders>
            <w:shd w:val="clear" w:color="auto" w:fill="auto"/>
            <w:vAlign w:val="center"/>
            <w:hideMark/>
          </w:tcPr>
          <w:p w14:paraId="72147993"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Administrator może definiować listę dostępnych powodów odwołania wizyty</w:t>
            </w:r>
          </w:p>
        </w:tc>
        <w:tc>
          <w:tcPr>
            <w:tcW w:w="783" w:type="dxa"/>
            <w:tcBorders>
              <w:top w:val="nil"/>
              <w:left w:val="nil"/>
              <w:bottom w:val="single" w:sz="4" w:space="0" w:color="auto"/>
              <w:right w:val="single" w:sz="4" w:space="0" w:color="auto"/>
            </w:tcBorders>
            <w:vAlign w:val="center"/>
          </w:tcPr>
          <w:p w14:paraId="1688E72E"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046E9C81"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5DEE4B6"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M1.1CO.47</w:t>
            </w:r>
          </w:p>
        </w:tc>
        <w:tc>
          <w:tcPr>
            <w:tcW w:w="8544" w:type="dxa"/>
            <w:tcBorders>
              <w:top w:val="nil"/>
              <w:left w:val="nil"/>
              <w:bottom w:val="single" w:sz="4" w:space="0" w:color="auto"/>
              <w:right w:val="single" w:sz="4" w:space="0" w:color="auto"/>
            </w:tcBorders>
            <w:shd w:val="clear" w:color="auto" w:fill="auto"/>
            <w:vAlign w:val="center"/>
            <w:hideMark/>
          </w:tcPr>
          <w:p w14:paraId="02F91288"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Dla wygody pacjenta, Portal umożliwia zainicjowanie procesu rejestracji z różnych miejsc:</w:t>
            </w:r>
            <w:r w:rsidRPr="005A48D9">
              <w:rPr>
                <w:rFonts w:ascii="Klavika Basic Light" w:eastAsia="Times New Roman" w:hAnsi="Klavika Basic Light" w:cs="Times New Roman"/>
                <w:sz w:val="20"/>
                <w:szCs w:val="20"/>
                <w:lang w:eastAsia="pl-PL"/>
              </w:rPr>
              <w:br/>
              <w:t>- listy usług</w:t>
            </w:r>
            <w:r w:rsidRPr="005A48D9">
              <w:rPr>
                <w:rFonts w:ascii="Klavika Basic Light" w:eastAsia="Times New Roman" w:hAnsi="Klavika Basic Light" w:cs="Times New Roman"/>
                <w:sz w:val="20"/>
                <w:szCs w:val="20"/>
                <w:lang w:eastAsia="pl-PL"/>
              </w:rPr>
              <w:br/>
              <w:t>- listy lekarzy</w:t>
            </w:r>
            <w:r w:rsidRPr="005A48D9">
              <w:rPr>
                <w:rFonts w:ascii="Klavika Basic Light" w:eastAsia="Times New Roman" w:hAnsi="Klavika Basic Light" w:cs="Times New Roman"/>
                <w:sz w:val="20"/>
                <w:szCs w:val="20"/>
                <w:lang w:eastAsia="pl-PL"/>
              </w:rPr>
              <w:br/>
              <w:t>- listy historycznych wizyt pacjenta (w celu szybkiego znalezienia terminów o tych samych kryteriach)</w:t>
            </w:r>
            <w:r w:rsidRPr="005A48D9">
              <w:rPr>
                <w:rFonts w:ascii="Klavika Basic Light" w:eastAsia="Times New Roman" w:hAnsi="Klavika Basic Light" w:cs="Times New Roman"/>
                <w:sz w:val="20"/>
                <w:szCs w:val="20"/>
                <w:lang w:eastAsia="pl-PL"/>
              </w:rPr>
              <w:br/>
              <w:t>- listy ostatnich lekarzy pacjenta (w celu szybkiego wyszukania wolnych terminów danego specjalisty)</w:t>
            </w:r>
          </w:p>
        </w:tc>
        <w:tc>
          <w:tcPr>
            <w:tcW w:w="783" w:type="dxa"/>
            <w:tcBorders>
              <w:top w:val="nil"/>
              <w:left w:val="nil"/>
              <w:bottom w:val="single" w:sz="4" w:space="0" w:color="auto"/>
              <w:right w:val="single" w:sz="4" w:space="0" w:color="auto"/>
            </w:tcBorders>
            <w:vAlign w:val="center"/>
          </w:tcPr>
          <w:p w14:paraId="28489AFD"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1C9F9B59"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276BB03"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M1.1CO.48</w:t>
            </w:r>
          </w:p>
        </w:tc>
        <w:tc>
          <w:tcPr>
            <w:tcW w:w="8544" w:type="dxa"/>
            <w:tcBorders>
              <w:top w:val="nil"/>
              <w:left w:val="nil"/>
              <w:bottom w:val="single" w:sz="4" w:space="0" w:color="auto"/>
              <w:right w:val="single" w:sz="4" w:space="0" w:color="auto"/>
            </w:tcBorders>
            <w:shd w:val="clear" w:color="auto" w:fill="auto"/>
            <w:vAlign w:val="center"/>
            <w:hideMark/>
          </w:tcPr>
          <w:p w14:paraId="3FF113C5"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(zależnie od konfiguracji) prezentuje pacjentowi ankiety, które należy uzupełnić podczas rejestracji</w:t>
            </w:r>
          </w:p>
        </w:tc>
        <w:tc>
          <w:tcPr>
            <w:tcW w:w="783" w:type="dxa"/>
            <w:tcBorders>
              <w:top w:val="nil"/>
              <w:left w:val="nil"/>
              <w:bottom w:val="single" w:sz="4" w:space="0" w:color="auto"/>
              <w:right w:val="single" w:sz="4" w:space="0" w:color="auto"/>
            </w:tcBorders>
            <w:vAlign w:val="center"/>
          </w:tcPr>
          <w:p w14:paraId="1E903074"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0246EFB4"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2176A91"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M1.1CO.49</w:t>
            </w:r>
          </w:p>
        </w:tc>
        <w:tc>
          <w:tcPr>
            <w:tcW w:w="8544" w:type="dxa"/>
            <w:tcBorders>
              <w:top w:val="nil"/>
              <w:left w:val="nil"/>
              <w:bottom w:val="single" w:sz="4" w:space="0" w:color="auto"/>
              <w:right w:val="single" w:sz="4" w:space="0" w:color="auto"/>
            </w:tcBorders>
            <w:shd w:val="clear" w:color="auto" w:fill="auto"/>
            <w:vAlign w:val="center"/>
            <w:hideMark/>
          </w:tcPr>
          <w:p w14:paraId="47601038"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Ankiety mogą być skonfigurowane administracyjnie i przypisane do poszczególnych rodzajów usług</w:t>
            </w:r>
          </w:p>
        </w:tc>
        <w:tc>
          <w:tcPr>
            <w:tcW w:w="783" w:type="dxa"/>
            <w:tcBorders>
              <w:top w:val="nil"/>
              <w:left w:val="nil"/>
              <w:bottom w:val="single" w:sz="4" w:space="0" w:color="auto"/>
              <w:right w:val="single" w:sz="4" w:space="0" w:color="auto"/>
            </w:tcBorders>
            <w:vAlign w:val="center"/>
          </w:tcPr>
          <w:p w14:paraId="4B5B227D"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39B7E676"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6667B25"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M1.1CO.50</w:t>
            </w:r>
          </w:p>
        </w:tc>
        <w:tc>
          <w:tcPr>
            <w:tcW w:w="8544" w:type="dxa"/>
            <w:tcBorders>
              <w:top w:val="nil"/>
              <w:left w:val="nil"/>
              <w:bottom w:val="single" w:sz="4" w:space="0" w:color="auto"/>
              <w:right w:val="single" w:sz="4" w:space="0" w:color="auto"/>
            </w:tcBorders>
            <w:shd w:val="clear" w:color="auto" w:fill="auto"/>
            <w:vAlign w:val="center"/>
            <w:hideMark/>
          </w:tcPr>
          <w:p w14:paraId="548F2178"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Portal prezentuje zalogowanym użytkownikom listę zaplanowanych przez nich terminów</w:t>
            </w:r>
          </w:p>
        </w:tc>
        <w:tc>
          <w:tcPr>
            <w:tcW w:w="783" w:type="dxa"/>
            <w:tcBorders>
              <w:top w:val="nil"/>
              <w:left w:val="nil"/>
              <w:bottom w:val="single" w:sz="4" w:space="0" w:color="auto"/>
              <w:right w:val="single" w:sz="4" w:space="0" w:color="auto"/>
            </w:tcBorders>
            <w:vAlign w:val="center"/>
          </w:tcPr>
          <w:p w14:paraId="1203E013"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0894DABE"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F110120"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M1.1CO.51</w:t>
            </w:r>
          </w:p>
        </w:tc>
        <w:tc>
          <w:tcPr>
            <w:tcW w:w="8544" w:type="dxa"/>
            <w:tcBorders>
              <w:top w:val="nil"/>
              <w:left w:val="nil"/>
              <w:bottom w:val="single" w:sz="4" w:space="0" w:color="auto"/>
              <w:right w:val="single" w:sz="4" w:space="0" w:color="auto"/>
            </w:tcBorders>
            <w:shd w:val="clear" w:color="auto" w:fill="auto"/>
            <w:vAlign w:val="center"/>
            <w:hideMark/>
          </w:tcPr>
          <w:p w14:paraId="2A6514AC"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Lista umożliwia szybkie odwołanie terminu wizyty</w:t>
            </w:r>
          </w:p>
        </w:tc>
        <w:tc>
          <w:tcPr>
            <w:tcW w:w="783" w:type="dxa"/>
            <w:tcBorders>
              <w:top w:val="nil"/>
              <w:left w:val="nil"/>
              <w:bottom w:val="single" w:sz="4" w:space="0" w:color="auto"/>
              <w:right w:val="single" w:sz="4" w:space="0" w:color="auto"/>
            </w:tcBorders>
            <w:vAlign w:val="center"/>
          </w:tcPr>
          <w:p w14:paraId="02D6E17B"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02DD76A6"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1986133"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M1.1CO.52</w:t>
            </w:r>
          </w:p>
        </w:tc>
        <w:tc>
          <w:tcPr>
            <w:tcW w:w="8544" w:type="dxa"/>
            <w:tcBorders>
              <w:top w:val="nil"/>
              <w:left w:val="nil"/>
              <w:bottom w:val="single" w:sz="4" w:space="0" w:color="auto"/>
              <w:right w:val="single" w:sz="4" w:space="0" w:color="auto"/>
            </w:tcBorders>
            <w:shd w:val="clear" w:color="auto" w:fill="auto"/>
            <w:vAlign w:val="center"/>
            <w:hideMark/>
          </w:tcPr>
          <w:p w14:paraId="5DD5B882"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Lista zawiera też linki do opisów przygotowań do wizyty dla pacjenta (zależnych od rodzaju usługi)</w:t>
            </w:r>
          </w:p>
        </w:tc>
        <w:tc>
          <w:tcPr>
            <w:tcW w:w="783" w:type="dxa"/>
            <w:tcBorders>
              <w:top w:val="nil"/>
              <w:left w:val="nil"/>
              <w:bottom w:val="single" w:sz="4" w:space="0" w:color="auto"/>
              <w:right w:val="single" w:sz="4" w:space="0" w:color="auto"/>
            </w:tcBorders>
            <w:vAlign w:val="center"/>
          </w:tcPr>
          <w:p w14:paraId="6B143FB8"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3C7066" w:rsidRPr="005A48D9" w14:paraId="4D46EC57" w14:textId="77777777" w:rsidTr="00872AA0">
        <w:trPr>
          <w:cantSplit/>
        </w:trPr>
        <w:tc>
          <w:tcPr>
            <w:tcW w:w="9673"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51D7B13" w14:textId="77777777" w:rsidR="003C7066" w:rsidRPr="005A48D9" w:rsidRDefault="003C7066" w:rsidP="00872AA0">
            <w:pPr>
              <w:spacing w:after="0"/>
              <w:jc w:val="center"/>
              <w:rPr>
                <w:rFonts w:ascii="Klavika Basic Light" w:eastAsia="Times New Roman" w:hAnsi="Klavika Basic Light" w:cs="Times New Roman"/>
                <w:color w:val="FF0000"/>
                <w:sz w:val="20"/>
                <w:szCs w:val="20"/>
                <w:lang w:eastAsia="pl-PL"/>
              </w:rPr>
            </w:pPr>
            <w:r w:rsidRPr="005A48D9">
              <w:rPr>
                <w:rFonts w:ascii="Klavika Basic Light" w:eastAsia="Times New Roman" w:hAnsi="Klavika Basic Light" w:cs="Times New Roman"/>
                <w:color w:val="A70A68"/>
                <w:sz w:val="20"/>
                <w:szCs w:val="20"/>
                <w:lang w:eastAsia="pl-PL"/>
              </w:rPr>
              <w:t>Portal (Ankiety)</w:t>
            </w:r>
          </w:p>
        </w:tc>
        <w:tc>
          <w:tcPr>
            <w:tcW w:w="78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707474B" w14:textId="77777777" w:rsidR="003C7066" w:rsidRPr="005A48D9" w:rsidRDefault="003C7066" w:rsidP="00872AA0">
            <w:pPr>
              <w:spacing w:after="0"/>
              <w:jc w:val="center"/>
              <w:rPr>
                <w:rFonts w:ascii="Klavika Basic Light" w:eastAsia="Times New Roman" w:hAnsi="Klavika Basic Light" w:cs="Times New Roman"/>
                <w:color w:val="FFFFFF" w:themeColor="background1"/>
                <w:sz w:val="20"/>
                <w:szCs w:val="20"/>
                <w:lang w:eastAsia="pl-PL"/>
              </w:rPr>
            </w:pPr>
          </w:p>
        </w:tc>
      </w:tr>
      <w:tr w:rsidR="00FD07AC" w:rsidRPr="005A48D9" w14:paraId="53EC4537"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4E5A9EF"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M1.1CO.53</w:t>
            </w:r>
          </w:p>
        </w:tc>
        <w:tc>
          <w:tcPr>
            <w:tcW w:w="8544" w:type="dxa"/>
            <w:tcBorders>
              <w:top w:val="nil"/>
              <w:left w:val="nil"/>
              <w:bottom w:val="single" w:sz="4" w:space="0" w:color="auto"/>
              <w:right w:val="single" w:sz="4" w:space="0" w:color="auto"/>
            </w:tcBorders>
            <w:shd w:val="clear" w:color="auto" w:fill="auto"/>
            <w:vAlign w:val="center"/>
            <w:hideMark/>
          </w:tcPr>
          <w:p w14:paraId="69B517FA"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Redaktorzy portalu mogą definiować ankiety i formularze dostępne dla pacjentów</w:t>
            </w:r>
          </w:p>
        </w:tc>
        <w:tc>
          <w:tcPr>
            <w:tcW w:w="783" w:type="dxa"/>
            <w:tcBorders>
              <w:top w:val="nil"/>
              <w:left w:val="nil"/>
              <w:bottom w:val="single" w:sz="4" w:space="0" w:color="auto"/>
              <w:right w:val="single" w:sz="4" w:space="0" w:color="auto"/>
            </w:tcBorders>
            <w:vAlign w:val="center"/>
          </w:tcPr>
          <w:p w14:paraId="6365D013"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148D00FF"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A28206E"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M1.1CO.54</w:t>
            </w:r>
          </w:p>
        </w:tc>
        <w:tc>
          <w:tcPr>
            <w:tcW w:w="8544" w:type="dxa"/>
            <w:tcBorders>
              <w:top w:val="nil"/>
              <w:left w:val="nil"/>
              <w:bottom w:val="single" w:sz="4" w:space="0" w:color="auto"/>
              <w:right w:val="single" w:sz="4" w:space="0" w:color="auto"/>
            </w:tcBorders>
            <w:shd w:val="clear" w:color="auto" w:fill="auto"/>
            <w:vAlign w:val="center"/>
            <w:hideMark/>
          </w:tcPr>
          <w:p w14:paraId="6070E072"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Ankiety mogą wykorzystywać pytania typu: pole tekstowe, pole liczbowe, pole jednokrotnego wyboru, pole wielokrotnego wyboru, załącznik</w:t>
            </w:r>
          </w:p>
        </w:tc>
        <w:tc>
          <w:tcPr>
            <w:tcW w:w="783" w:type="dxa"/>
            <w:tcBorders>
              <w:top w:val="nil"/>
              <w:left w:val="nil"/>
              <w:bottom w:val="single" w:sz="4" w:space="0" w:color="auto"/>
              <w:right w:val="single" w:sz="4" w:space="0" w:color="auto"/>
            </w:tcBorders>
            <w:vAlign w:val="center"/>
          </w:tcPr>
          <w:p w14:paraId="655F5000"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67F8B8B5"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06BE6D2"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M1.1CO.55</w:t>
            </w:r>
          </w:p>
        </w:tc>
        <w:tc>
          <w:tcPr>
            <w:tcW w:w="8544" w:type="dxa"/>
            <w:tcBorders>
              <w:top w:val="nil"/>
              <w:left w:val="nil"/>
              <w:bottom w:val="single" w:sz="4" w:space="0" w:color="auto"/>
              <w:right w:val="single" w:sz="4" w:space="0" w:color="auto"/>
            </w:tcBorders>
            <w:shd w:val="clear" w:color="auto" w:fill="auto"/>
            <w:vAlign w:val="center"/>
            <w:hideMark/>
          </w:tcPr>
          <w:p w14:paraId="4682B1E6"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Redaktorzy mogą przypisywać zdefiniowane ankiety do formularza zakładania nowego konta, formularza rejestracji na konkretną usługę, bądź umieszczać je na stronach portalu</w:t>
            </w:r>
          </w:p>
        </w:tc>
        <w:tc>
          <w:tcPr>
            <w:tcW w:w="783" w:type="dxa"/>
            <w:tcBorders>
              <w:top w:val="nil"/>
              <w:left w:val="nil"/>
              <w:bottom w:val="single" w:sz="4" w:space="0" w:color="auto"/>
              <w:right w:val="single" w:sz="4" w:space="0" w:color="auto"/>
            </w:tcBorders>
            <w:vAlign w:val="center"/>
          </w:tcPr>
          <w:p w14:paraId="1EEF9375"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72F853C6"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BD2E35A"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M1.1CO.56</w:t>
            </w:r>
          </w:p>
        </w:tc>
        <w:tc>
          <w:tcPr>
            <w:tcW w:w="8544" w:type="dxa"/>
            <w:tcBorders>
              <w:top w:val="nil"/>
              <w:left w:val="nil"/>
              <w:bottom w:val="single" w:sz="4" w:space="0" w:color="auto"/>
              <w:right w:val="single" w:sz="4" w:space="0" w:color="auto"/>
            </w:tcBorders>
            <w:shd w:val="clear" w:color="auto" w:fill="auto"/>
            <w:vAlign w:val="center"/>
            <w:hideMark/>
          </w:tcPr>
          <w:p w14:paraId="7468C73D"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Wyniki ankiet mogą być wysyłane na zadany adres email</w:t>
            </w:r>
          </w:p>
        </w:tc>
        <w:tc>
          <w:tcPr>
            <w:tcW w:w="783" w:type="dxa"/>
            <w:tcBorders>
              <w:top w:val="nil"/>
              <w:left w:val="nil"/>
              <w:bottom w:val="single" w:sz="4" w:space="0" w:color="auto"/>
              <w:right w:val="single" w:sz="4" w:space="0" w:color="auto"/>
            </w:tcBorders>
            <w:vAlign w:val="center"/>
          </w:tcPr>
          <w:p w14:paraId="72B05D4D"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4140C67B"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BB2B60F"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M1.1CO.57</w:t>
            </w:r>
          </w:p>
        </w:tc>
        <w:tc>
          <w:tcPr>
            <w:tcW w:w="8544" w:type="dxa"/>
            <w:tcBorders>
              <w:top w:val="nil"/>
              <w:left w:val="nil"/>
              <w:bottom w:val="single" w:sz="4" w:space="0" w:color="auto"/>
              <w:right w:val="single" w:sz="4" w:space="0" w:color="auto"/>
            </w:tcBorders>
            <w:shd w:val="clear" w:color="auto" w:fill="auto"/>
            <w:vAlign w:val="center"/>
            <w:hideMark/>
          </w:tcPr>
          <w:p w14:paraId="51FF4347"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 przypadku ankiet dotyczących rejestracji na wizytę, wyniki mogą trafiać do systemu HIS jako dokumenty</w:t>
            </w:r>
          </w:p>
        </w:tc>
        <w:tc>
          <w:tcPr>
            <w:tcW w:w="783" w:type="dxa"/>
            <w:tcBorders>
              <w:top w:val="nil"/>
              <w:left w:val="nil"/>
              <w:bottom w:val="single" w:sz="4" w:space="0" w:color="auto"/>
              <w:right w:val="single" w:sz="4" w:space="0" w:color="auto"/>
            </w:tcBorders>
            <w:vAlign w:val="center"/>
          </w:tcPr>
          <w:p w14:paraId="48C4CEDD"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72AA0" w:rsidRPr="005A48D9" w14:paraId="63B5D326" w14:textId="77777777" w:rsidTr="00872AA0">
        <w:trPr>
          <w:cantSplit/>
        </w:trPr>
        <w:tc>
          <w:tcPr>
            <w:tcW w:w="10456"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D0B407C" w14:textId="77777777" w:rsidR="00872AA0" w:rsidRPr="005A48D9" w:rsidRDefault="00872AA0" w:rsidP="00872AA0">
            <w:pPr>
              <w:spacing w:after="0"/>
              <w:jc w:val="center"/>
              <w:rPr>
                <w:rFonts w:ascii="Klavika Basic Light" w:eastAsia="Times New Roman" w:hAnsi="Klavika Basic Light" w:cs="Times New Roman"/>
                <w:color w:val="A70A68"/>
                <w:sz w:val="20"/>
                <w:szCs w:val="20"/>
                <w:lang w:eastAsia="pl-PL"/>
              </w:rPr>
            </w:pPr>
            <w:r w:rsidRPr="005A48D9">
              <w:rPr>
                <w:rFonts w:ascii="Klavika Basic Light" w:eastAsia="Times New Roman" w:hAnsi="Klavika Basic Light" w:cs="Times New Roman"/>
                <w:color w:val="A70A68"/>
                <w:sz w:val="20"/>
                <w:szCs w:val="20"/>
                <w:lang w:eastAsia="pl-PL"/>
              </w:rPr>
              <w:t>Portal (Konsultacje on-line)</w:t>
            </w:r>
          </w:p>
        </w:tc>
      </w:tr>
      <w:tr w:rsidR="005D57A3" w:rsidRPr="005A48D9" w14:paraId="4248E9D2"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1724D9E"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M1.1CO.58</w:t>
            </w:r>
          </w:p>
        </w:tc>
        <w:tc>
          <w:tcPr>
            <w:tcW w:w="8544" w:type="dxa"/>
            <w:tcBorders>
              <w:top w:val="nil"/>
              <w:left w:val="nil"/>
              <w:bottom w:val="single" w:sz="4" w:space="0" w:color="auto"/>
              <w:right w:val="single" w:sz="4" w:space="0" w:color="auto"/>
            </w:tcBorders>
            <w:shd w:val="clear" w:color="auto" w:fill="auto"/>
            <w:vAlign w:val="center"/>
            <w:hideMark/>
          </w:tcPr>
          <w:p w14:paraId="2918870F"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Pacjent ma możliwość rejestracji na wizytę online</w:t>
            </w:r>
          </w:p>
        </w:tc>
        <w:tc>
          <w:tcPr>
            <w:tcW w:w="783" w:type="dxa"/>
            <w:tcBorders>
              <w:top w:val="nil"/>
              <w:left w:val="nil"/>
              <w:bottom w:val="single" w:sz="4" w:space="0" w:color="auto"/>
              <w:right w:val="single" w:sz="4" w:space="0" w:color="auto"/>
            </w:tcBorders>
            <w:vAlign w:val="center"/>
          </w:tcPr>
          <w:p w14:paraId="2D020A11"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137A8344"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23EE73F"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M1.1CO.59</w:t>
            </w:r>
          </w:p>
        </w:tc>
        <w:tc>
          <w:tcPr>
            <w:tcW w:w="8544" w:type="dxa"/>
            <w:tcBorders>
              <w:top w:val="nil"/>
              <w:left w:val="nil"/>
              <w:bottom w:val="single" w:sz="4" w:space="0" w:color="auto"/>
              <w:right w:val="single" w:sz="4" w:space="0" w:color="auto"/>
            </w:tcBorders>
            <w:shd w:val="clear" w:color="auto" w:fill="auto"/>
            <w:vAlign w:val="center"/>
            <w:hideMark/>
          </w:tcPr>
          <w:p w14:paraId="423A1A14"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Po zarejestrowaniu się na wizytę online pacjent otrzymuje maila wraz z linkiem, który umożliwi podłączenie się do systemu zdalnych konsultacji za pomocą przeglądarki</w:t>
            </w:r>
          </w:p>
        </w:tc>
        <w:tc>
          <w:tcPr>
            <w:tcW w:w="783" w:type="dxa"/>
            <w:tcBorders>
              <w:top w:val="nil"/>
              <w:left w:val="nil"/>
              <w:bottom w:val="single" w:sz="4" w:space="0" w:color="auto"/>
              <w:right w:val="single" w:sz="4" w:space="0" w:color="auto"/>
            </w:tcBorders>
            <w:vAlign w:val="center"/>
          </w:tcPr>
          <w:p w14:paraId="4A0741F7"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1AC4B4B3"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E0A75B5"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M1.1CO.60</w:t>
            </w:r>
          </w:p>
        </w:tc>
        <w:tc>
          <w:tcPr>
            <w:tcW w:w="8544" w:type="dxa"/>
            <w:tcBorders>
              <w:top w:val="nil"/>
              <w:left w:val="nil"/>
              <w:bottom w:val="single" w:sz="4" w:space="0" w:color="auto"/>
              <w:right w:val="single" w:sz="4" w:space="0" w:color="auto"/>
            </w:tcBorders>
            <w:shd w:val="clear" w:color="auto" w:fill="auto"/>
            <w:vAlign w:val="center"/>
            <w:hideMark/>
          </w:tcPr>
          <w:p w14:paraId="52528ED3"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Informacja o zbliżającej się konsultacji online jest również wyświetlana w Portalu Pacjenta (na liście zaplanowanych wizyt)</w:t>
            </w:r>
          </w:p>
        </w:tc>
        <w:tc>
          <w:tcPr>
            <w:tcW w:w="783" w:type="dxa"/>
            <w:tcBorders>
              <w:top w:val="nil"/>
              <w:left w:val="nil"/>
              <w:bottom w:val="single" w:sz="4" w:space="0" w:color="auto"/>
              <w:right w:val="single" w:sz="4" w:space="0" w:color="auto"/>
            </w:tcBorders>
            <w:vAlign w:val="center"/>
          </w:tcPr>
          <w:p w14:paraId="443E07F9"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5A572ACB"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754F752"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M1.1CO.61</w:t>
            </w:r>
          </w:p>
        </w:tc>
        <w:tc>
          <w:tcPr>
            <w:tcW w:w="8544" w:type="dxa"/>
            <w:tcBorders>
              <w:top w:val="nil"/>
              <w:left w:val="nil"/>
              <w:bottom w:val="single" w:sz="4" w:space="0" w:color="auto"/>
              <w:right w:val="single" w:sz="4" w:space="0" w:color="auto"/>
            </w:tcBorders>
            <w:shd w:val="clear" w:color="auto" w:fill="auto"/>
            <w:vAlign w:val="center"/>
            <w:hideMark/>
          </w:tcPr>
          <w:p w14:paraId="61A0B26B"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Pacjent ma możliwość podłączenia się do konsultacji online na określony czas przed umówionym terminem (np. 1h)</w:t>
            </w:r>
          </w:p>
        </w:tc>
        <w:tc>
          <w:tcPr>
            <w:tcW w:w="783" w:type="dxa"/>
            <w:tcBorders>
              <w:top w:val="nil"/>
              <w:left w:val="nil"/>
              <w:bottom w:val="single" w:sz="4" w:space="0" w:color="auto"/>
              <w:right w:val="single" w:sz="4" w:space="0" w:color="auto"/>
            </w:tcBorders>
            <w:vAlign w:val="center"/>
          </w:tcPr>
          <w:p w14:paraId="6CE9A476"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388A0B0B"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D118530"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M1.1CO.62</w:t>
            </w:r>
          </w:p>
        </w:tc>
        <w:tc>
          <w:tcPr>
            <w:tcW w:w="8544" w:type="dxa"/>
            <w:tcBorders>
              <w:top w:val="nil"/>
              <w:left w:val="nil"/>
              <w:bottom w:val="single" w:sz="4" w:space="0" w:color="auto"/>
              <w:right w:val="single" w:sz="4" w:space="0" w:color="auto"/>
            </w:tcBorders>
            <w:shd w:val="clear" w:color="auto" w:fill="auto"/>
            <w:vAlign w:val="center"/>
            <w:hideMark/>
          </w:tcPr>
          <w:p w14:paraId="042F5B4E"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Pacjent po podłączeniu trafia do poczekalni (kolejki oczekujących) skąd może być przyjęty przez lekarza</w:t>
            </w:r>
          </w:p>
        </w:tc>
        <w:tc>
          <w:tcPr>
            <w:tcW w:w="783" w:type="dxa"/>
            <w:tcBorders>
              <w:top w:val="nil"/>
              <w:left w:val="nil"/>
              <w:bottom w:val="single" w:sz="4" w:space="0" w:color="auto"/>
              <w:right w:val="single" w:sz="4" w:space="0" w:color="auto"/>
            </w:tcBorders>
            <w:vAlign w:val="center"/>
          </w:tcPr>
          <w:p w14:paraId="27CE8326"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5441F92C"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2D66E5A"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M1.1CO.63</w:t>
            </w:r>
          </w:p>
        </w:tc>
        <w:tc>
          <w:tcPr>
            <w:tcW w:w="8544" w:type="dxa"/>
            <w:tcBorders>
              <w:top w:val="nil"/>
              <w:left w:val="nil"/>
              <w:bottom w:val="single" w:sz="4" w:space="0" w:color="auto"/>
              <w:right w:val="single" w:sz="4" w:space="0" w:color="auto"/>
            </w:tcBorders>
            <w:shd w:val="clear" w:color="auto" w:fill="auto"/>
            <w:vAlign w:val="center"/>
            <w:hideMark/>
          </w:tcPr>
          <w:p w14:paraId="175445DE"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Lekarz widzi listę zarejestrowanych pacjentów na dany dzień, a pacjenci, którzy są już podłączeni (w poczekalni) zostają dodatkowo oznaczeni</w:t>
            </w:r>
          </w:p>
        </w:tc>
        <w:tc>
          <w:tcPr>
            <w:tcW w:w="783" w:type="dxa"/>
            <w:tcBorders>
              <w:top w:val="nil"/>
              <w:left w:val="nil"/>
              <w:bottom w:val="single" w:sz="4" w:space="0" w:color="auto"/>
              <w:right w:val="single" w:sz="4" w:space="0" w:color="auto"/>
            </w:tcBorders>
            <w:vAlign w:val="center"/>
          </w:tcPr>
          <w:p w14:paraId="170920F4"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16341AE2"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200E03C"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M1.1CO.64</w:t>
            </w:r>
          </w:p>
        </w:tc>
        <w:tc>
          <w:tcPr>
            <w:tcW w:w="8544" w:type="dxa"/>
            <w:tcBorders>
              <w:top w:val="nil"/>
              <w:left w:val="nil"/>
              <w:bottom w:val="single" w:sz="4" w:space="0" w:color="auto"/>
              <w:right w:val="single" w:sz="4" w:space="0" w:color="auto"/>
            </w:tcBorders>
            <w:shd w:val="clear" w:color="auto" w:fill="auto"/>
            <w:vAlign w:val="center"/>
            <w:hideMark/>
          </w:tcPr>
          <w:p w14:paraId="76A709B4"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Lekarz może przyjmować pacjentów w dowolnej kolejności, wedle własnego uznania</w:t>
            </w:r>
          </w:p>
        </w:tc>
        <w:tc>
          <w:tcPr>
            <w:tcW w:w="783" w:type="dxa"/>
            <w:tcBorders>
              <w:top w:val="nil"/>
              <w:left w:val="nil"/>
              <w:bottom w:val="single" w:sz="4" w:space="0" w:color="auto"/>
              <w:right w:val="single" w:sz="4" w:space="0" w:color="auto"/>
            </w:tcBorders>
            <w:vAlign w:val="center"/>
          </w:tcPr>
          <w:p w14:paraId="012C292C"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4476FCEA"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7F815C9"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M1.1CO.65</w:t>
            </w:r>
          </w:p>
        </w:tc>
        <w:tc>
          <w:tcPr>
            <w:tcW w:w="8544" w:type="dxa"/>
            <w:tcBorders>
              <w:top w:val="nil"/>
              <w:left w:val="nil"/>
              <w:bottom w:val="single" w:sz="4" w:space="0" w:color="auto"/>
              <w:right w:val="single" w:sz="4" w:space="0" w:color="auto"/>
            </w:tcBorders>
            <w:shd w:val="clear" w:color="auto" w:fill="auto"/>
            <w:vAlign w:val="center"/>
            <w:hideMark/>
          </w:tcPr>
          <w:p w14:paraId="3368A284"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 trakcie konsultacji online możliwe jest wykorzystanie chat/audio/video</w:t>
            </w:r>
          </w:p>
        </w:tc>
        <w:tc>
          <w:tcPr>
            <w:tcW w:w="783" w:type="dxa"/>
            <w:tcBorders>
              <w:top w:val="nil"/>
              <w:left w:val="nil"/>
              <w:bottom w:val="single" w:sz="4" w:space="0" w:color="auto"/>
              <w:right w:val="single" w:sz="4" w:space="0" w:color="auto"/>
            </w:tcBorders>
            <w:vAlign w:val="center"/>
          </w:tcPr>
          <w:p w14:paraId="502F5FB2"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1968A207"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3D18144"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M1.1CO.66</w:t>
            </w:r>
          </w:p>
        </w:tc>
        <w:tc>
          <w:tcPr>
            <w:tcW w:w="8544" w:type="dxa"/>
            <w:tcBorders>
              <w:top w:val="nil"/>
              <w:left w:val="nil"/>
              <w:bottom w:val="single" w:sz="4" w:space="0" w:color="auto"/>
              <w:right w:val="single" w:sz="4" w:space="0" w:color="auto"/>
            </w:tcBorders>
            <w:shd w:val="clear" w:color="auto" w:fill="auto"/>
            <w:vAlign w:val="center"/>
            <w:hideMark/>
          </w:tcPr>
          <w:p w14:paraId="3758C287"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Lekarz może wystawić komentarz podsumowujący konsultację online</w:t>
            </w:r>
          </w:p>
        </w:tc>
        <w:tc>
          <w:tcPr>
            <w:tcW w:w="783" w:type="dxa"/>
            <w:tcBorders>
              <w:top w:val="nil"/>
              <w:left w:val="nil"/>
              <w:bottom w:val="single" w:sz="4" w:space="0" w:color="auto"/>
              <w:right w:val="single" w:sz="4" w:space="0" w:color="auto"/>
            </w:tcBorders>
            <w:vAlign w:val="center"/>
          </w:tcPr>
          <w:p w14:paraId="632B910E"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5CCEC884"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E1C9526"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M1.1CO.67</w:t>
            </w:r>
          </w:p>
        </w:tc>
        <w:tc>
          <w:tcPr>
            <w:tcW w:w="8544" w:type="dxa"/>
            <w:tcBorders>
              <w:top w:val="nil"/>
              <w:left w:val="nil"/>
              <w:bottom w:val="single" w:sz="4" w:space="0" w:color="auto"/>
              <w:right w:val="single" w:sz="4" w:space="0" w:color="auto"/>
            </w:tcBorders>
            <w:shd w:val="clear" w:color="auto" w:fill="auto"/>
            <w:vAlign w:val="center"/>
            <w:hideMark/>
          </w:tcPr>
          <w:p w14:paraId="0992ABE6"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Lekarz może przeglądać komentarze dotyczące poprzednich konsultacji online</w:t>
            </w:r>
          </w:p>
        </w:tc>
        <w:tc>
          <w:tcPr>
            <w:tcW w:w="783" w:type="dxa"/>
            <w:tcBorders>
              <w:top w:val="nil"/>
              <w:left w:val="nil"/>
              <w:bottom w:val="single" w:sz="4" w:space="0" w:color="auto"/>
              <w:right w:val="single" w:sz="4" w:space="0" w:color="auto"/>
            </w:tcBorders>
            <w:vAlign w:val="center"/>
          </w:tcPr>
          <w:p w14:paraId="5AD948E8"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265572D1"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3EF60CD"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M1.1CO.68</w:t>
            </w:r>
          </w:p>
        </w:tc>
        <w:tc>
          <w:tcPr>
            <w:tcW w:w="8544" w:type="dxa"/>
            <w:tcBorders>
              <w:top w:val="nil"/>
              <w:left w:val="nil"/>
              <w:bottom w:val="single" w:sz="4" w:space="0" w:color="auto"/>
              <w:right w:val="single" w:sz="4" w:space="0" w:color="auto"/>
            </w:tcBorders>
            <w:shd w:val="clear" w:color="auto" w:fill="auto"/>
            <w:vAlign w:val="center"/>
            <w:hideMark/>
          </w:tcPr>
          <w:p w14:paraId="11613AB8"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W trakcie konsultacji wyświetlany jest czas trwania rozmowy</w:t>
            </w:r>
          </w:p>
        </w:tc>
        <w:tc>
          <w:tcPr>
            <w:tcW w:w="783" w:type="dxa"/>
            <w:tcBorders>
              <w:top w:val="nil"/>
              <w:left w:val="nil"/>
              <w:bottom w:val="single" w:sz="4" w:space="0" w:color="auto"/>
              <w:right w:val="single" w:sz="4" w:space="0" w:color="auto"/>
            </w:tcBorders>
            <w:vAlign w:val="center"/>
          </w:tcPr>
          <w:p w14:paraId="5A1658B1"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70A33F73"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72280B6"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M1.1CO.69</w:t>
            </w:r>
          </w:p>
        </w:tc>
        <w:tc>
          <w:tcPr>
            <w:tcW w:w="8544" w:type="dxa"/>
            <w:tcBorders>
              <w:top w:val="nil"/>
              <w:left w:val="nil"/>
              <w:bottom w:val="single" w:sz="4" w:space="0" w:color="auto"/>
              <w:right w:val="single" w:sz="4" w:space="0" w:color="auto"/>
            </w:tcBorders>
            <w:shd w:val="clear" w:color="auto" w:fill="auto"/>
            <w:vAlign w:val="center"/>
            <w:hideMark/>
          </w:tcPr>
          <w:p w14:paraId="41B09637"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Konsultacje video mogą być nagrywane i archiwizowane</w:t>
            </w:r>
          </w:p>
        </w:tc>
        <w:tc>
          <w:tcPr>
            <w:tcW w:w="783" w:type="dxa"/>
            <w:tcBorders>
              <w:top w:val="nil"/>
              <w:left w:val="nil"/>
              <w:bottom w:val="single" w:sz="4" w:space="0" w:color="auto"/>
              <w:right w:val="single" w:sz="4" w:space="0" w:color="auto"/>
            </w:tcBorders>
            <w:vAlign w:val="center"/>
          </w:tcPr>
          <w:p w14:paraId="2E7F9C7D"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72AA0" w:rsidRPr="005A48D9" w14:paraId="65551AE5" w14:textId="77777777" w:rsidTr="00872AA0">
        <w:trPr>
          <w:cantSplit/>
        </w:trPr>
        <w:tc>
          <w:tcPr>
            <w:tcW w:w="10456"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1C60907" w14:textId="77777777" w:rsidR="00872AA0" w:rsidRPr="005A48D9" w:rsidRDefault="00872AA0" w:rsidP="00872AA0">
            <w:pPr>
              <w:spacing w:after="0"/>
              <w:jc w:val="center"/>
              <w:rPr>
                <w:rFonts w:ascii="Klavika Basic Light" w:eastAsia="Times New Roman" w:hAnsi="Klavika Basic Light" w:cs="Times New Roman"/>
                <w:color w:val="A70A68"/>
                <w:sz w:val="20"/>
                <w:szCs w:val="20"/>
                <w:lang w:eastAsia="pl-PL"/>
              </w:rPr>
            </w:pPr>
            <w:r w:rsidRPr="005A48D9">
              <w:rPr>
                <w:rFonts w:ascii="Klavika Basic Light" w:eastAsia="Times New Roman" w:hAnsi="Klavika Basic Light" w:cs="Times New Roman"/>
                <w:color w:val="A70A68"/>
                <w:sz w:val="20"/>
                <w:szCs w:val="20"/>
                <w:lang w:eastAsia="pl-PL"/>
              </w:rPr>
              <w:t>Portal (Dzienniczek Zdrowia)</w:t>
            </w:r>
          </w:p>
        </w:tc>
      </w:tr>
      <w:tr w:rsidR="005D57A3" w:rsidRPr="005A48D9" w14:paraId="3A581287"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CF5BCBB"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M1.1CO.70</w:t>
            </w:r>
          </w:p>
        </w:tc>
        <w:tc>
          <w:tcPr>
            <w:tcW w:w="8544" w:type="dxa"/>
            <w:tcBorders>
              <w:top w:val="nil"/>
              <w:left w:val="nil"/>
              <w:bottom w:val="single" w:sz="4" w:space="0" w:color="auto"/>
              <w:right w:val="single" w:sz="4" w:space="0" w:color="auto"/>
            </w:tcBorders>
            <w:shd w:val="clear" w:color="auto" w:fill="auto"/>
            <w:vAlign w:val="center"/>
            <w:hideMark/>
          </w:tcPr>
          <w:p w14:paraId="4A55F6DF"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Portal dostarcza Dzienniczek Zdrowia - "wirtualny notes", w którym pacjent może uzupełniać pomiary badań wykonywanych w domu</w:t>
            </w:r>
          </w:p>
        </w:tc>
        <w:tc>
          <w:tcPr>
            <w:tcW w:w="783" w:type="dxa"/>
            <w:tcBorders>
              <w:top w:val="nil"/>
              <w:left w:val="nil"/>
              <w:bottom w:val="single" w:sz="4" w:space="0" w:color="auto"/>
              <w:right w:val="single" w:sz="4" w:space="0" w:color="auto"/>
            </w:tcBorders>
            <w:vAlign w:val="center"/>
          </w:tcPr>
          <w:p w14:paraId="5EECB7E7"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0872418A"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FCB9750"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M1.1CO.71</w:t>
            </w:r>
          </w:p>
        </w:tc>
        <w:tc>
          <w:tcPr>
            <w:tcW w:w="8544" w:type="dxa"/>
            <w:tcBorders>
              <w:top w:val="nil"/>
              <w:left w:val="nil"/>
              <w:bottom w:val="single" w:sz="4" w:space="0" w:color="auto"/>
              <w:right w:val="single" w:sz="4" w:space="0" w:color="auto"/>
            </w:tcBorders>
            <w:shd w:val="clear" w:color="auto" w:fill="auto"/>
            <w:vAlign w:val="center"/>
            <w:hideMark/>
          </w:tcPr>
          <w:p w14:paraId="2078C2D6"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Parametry dzienniczka definiuje lekarz (indywidualnie dla każdego pacjenta) określając zakres oczekiwanych pomiarów (puls, ciśnienie, waga, cukier, saturacja, temperatura, samopoczucie, informacja o zażyciu leków)</w:t>
            </w:r>
          </w:p>
        </w:tc>
        <w:tc>
          <w:tcPr>
            <w:tcW w:w="783" w:type="dxa"/>
            <w:tcBorders>
              <w:top w:val="nil"/>
              <w:left w:val="nil"/>
              <w:bottom w:val="single" w:sz="4" w:space="0" w:color="auto"/>
              <w:right w:val="single" w:sz="4" w:space="0" w:color="auto"/>
            </w:tcBorders>
            <w:vAlign w:val="center"/>
          </w:tcPr>
          <w:p w14:paraId="53D75F5C"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117CBAB7"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248FAF0"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M1.1CO.72</w:t>
            </w:r>
          </w:p>
        </w:tc>
        <w:tc>
          <w:tcPr>
            <w:tcW w:w="8544" w:type="dxa"/>
            <w:tcBorders>
              <w:top w:val="nil"/>
              <w:left w:val="nil"/>
              <w:bottom w:val="single" w:sz="4" w:space="0" w:color="auto"/>
              <w:right w:val="single" w:sz="4" w:space="0" w:color="auto"/>
            </w:tcBorders>
            <w:shd w:val="clear" w:color="auto" w:fill="auto"/>
            <w:vAlign w:val="center"/>
            <w:hideMark/>
          </w:tcPr>
          <w:p w14:paraId="64CF9EAE"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Dzienniczek umożliwia podgląd wprowadzonych danych na wykresach</w:t>
            </w:r>
          </w:p>
        </w:tc>
        <w:tc>
          <w:tcPr>
            <w:tcW w:w="783" w:type="dxa"/>
            <w:tcBorders>
              <w:top w:val="nil"/>
              <w:left w:val="nil"/>
              <w:bottom w:val="single" w:sz="4" w:space="0" w:color="auto"/>
              <w:right w:val="single" w:sz="4" w:space="0" w:color="auto"/>
            </w:tcBorders>
            <w:vAlign w:val="center"/>
          </w:tcPr>
          <w:p w14:paraId="0C075CB8"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1C81FAD8"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913B6F9"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M1.1CO.73</w:t>
            </w:r>
          </w:p>
        </w:tc>
        <w:tc>
          <w:tcPr>
            <w:tcW w:w="8544" w:type="dxa"/>
            <w:tcBorders>
              <w:top w:val="nil"/>
              <w:left w:val="nil"/>
              <w:bottom w:val="single" w:sz="4" w:space="0" w:color="auto"/>
              <w:right w:val="single" w:sz="4" w:space="0" w:color="auto"/>
            </w:tcBorders>
            <w:shd w:val="clear" w:color="auto" w:fill="auto"/>
            <w:vAlign w:val="center"/>
            <w:hideMark/>
          </w:tcPr>
          <w:p w14:paraId="045F6D04"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Dzienniczek umożliwia eksport danych za wybrany okres do PDF</w:t>
            </w:r>
          </w:p>
        </w:tc>
        <w:tc>
          <w:tcPr>
            <w:tcW w:w="783" w:type="dxa"/>
            <w:tcBorders>
              <w:top w:val="nil"/>
              <w:left w:val="nil"/>
              <w:bottom w:val="single" w:sz="4" w:space="0" w:color="auto"/>
              <w:right w:val="single" w:sz="4" w:space="0" w:color="auto"/>
            </w:tcBorders>
            <w:vAlign w:val="center"/>
          </w:tcPr>
          <w:p w14:paraId="5BE5DDFC"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0178E643"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180F255"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M1.1CO.74</w:t>
            </w:r>
          </w:p>
        </w:tc>
        <w:tc>
          <w:tcPr>
            <w:tcW w:w="8544" w:type="dxa"/>
            <w:tcBorders>
              <w:top w:val="nil"/>
              <w:left w:val="nil"/>
              <w:bottom w:val="single" w:sz="4" w:space="0" w:color="auto"/>
              <w:right w:val="single" w:sz="4" w:space="0" w:color="auto"/>
            </w:tcBorders>
            <w:shd w:val="clear" w:color="auto" w:fill="auto"/>
            <w:vAlign w:val="center"/>
            <w:hideMark/>
          </w:tcPr>
          <w:p w14:paraId="0ADD73C2"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Dzienniczek automatycznie oblicza i prezentuje BMI, jeśli uzupełniono wzrost i wagę</w:t>
            </w:r>
          </w:p>
        </w:tc>
        <w:tc>
          <w:tcPr>
            <w:tcW w:w="783" w:type="dxa"/>
            <w:tcBorders>
              <w:top w:val="nil"/>
              <w:left w:val="nil"/>
              <w:bottom w:val="single" w:sz="4" w:space="0" w:color="auto"/>
              <w:right w:val="single" w:sz="4" w:space="0" w:color="auto"/>
            </w:tcBorders>
            <w:vAlign w:val="center"/>
          </w:tcPr>
          <w:p w14:paraId="6CAE9AE3"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72AA0" w:rsidRPr="005A48D9" w14:paraId="5642E215" w14:textId="77777777" w:rsidTr="00872AA0">
        <w:trPr>
          <w:cantSplit/>
        </w:trPr>
        <w:tc>
          <w:tcPr>
            <w:tcW w:w="10456"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6264C1E" w14:textId="77777777" w:rsidR="00872AA0" w:rsidRPr="005A48D9" w:rsidRDefault="00872AA0" w:rsidP="00872AA0">
            <w:pPr>
              <w:spacing w:after="0"/>
              <w:jc w:val="center"/>
              <w:rPr>
                <w:rFonts w:ascii="Klavika Basic Light" w:eastAsia="Times New Roman" w:hAnsi="Klavika Basic Light" w:cs="Times New Roman"/>
                <w:color w:val="A70A68"/>
                <w:sz w:val="20"/>
                <w:szCs w:val="20"/>
                <w:lang w:eastAsia="pl-PL"/>
              </w:rPr>
            </w:pPr>
            <w:r w:rsidRPr="005A48D9">
              <w:rPr>
                <w:rFonts w:ascii="Klavika Basic Light" w:eastAsia="Times New Roman" w:hAnsi="Klavika Basic Light" w:cs="Times New Roman"/>
                <w:color w:val="A70A68"/>
                <w:sz w:val="20"/>
                <w:szCs w:val="20"/>
                <w:lang w:eastAsia="pl-PL"/>
              </w:rPr>
              <w:t>Portal (Skrzynka kontaktowa)</w:t>
            </w:r>
          </w:p>
        </w:tc>
      </w:tr>
      <w:tr w:rsidR="005D57A3" w:rsidRPr="005A48D9" w14:paraId="2A89F931"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EE81409"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lastRenderedPageBreak/>
              <w:t>M1.1CO.75</w:t>
            </w:r>
          </w:p>
        </w:tc>
        <w:tc>
          <w:tcPr>
            <w:tcW w:w="8544" w:type="dxa"/>
            <w:tcBorders>
              <w:top w:val="nil"/>
              <w:left w:val="nil"/>
              <w:bottom w:val="single" w:sz="4" w:space="0" w:color="auto"/>
              <w:right w:val="single" w:sz="4" w:space="0" w:color="auto"/>
            </w:tcBorders>
            <w:shd w:val="clear" w:color="auto" w:fill="auto"/>
            <w:vAlign w:val="center"/>
            <w:hideMark/>
          </w:tcPr>
          <w:p w14:paraId="08557BAF"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Pacjenci mogą korzystać ze skrzynki kontaktowej umożliwiającej kontakt z lekarzem</w:t>
            </w:r>
          </w:p>
        </w:tc>
        <w:tc>
          <w:tcPr>
            <w:tcW w:w="783" w:type="dxa"/>
            <w:tcBorders>
              <w:top w:val="nil"/>
              <w:left w:val="nil"/>
              <w:bottom w:val="single" w:sz="4" w:space="0" w:color="auto"/>
              <w:right w:val="single" w:sz="4" w:space="0" w:color="auto"/>
            </w:tcBorders>
            <w:vAlign w:val="center"/>
          </w:tcPr>
          <w:p w14:paraId="527696F4"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72703379"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A298B85"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M1.1CO.76</w:t>
            </w:r>
          </w:p>
        </w:tc>
        <w:tc>
          <w:tcPr>
            <w:tcW w:w="8544" w:type="dxa"/>
            <w:tcBorders>
              <w:top w:val="nil"/>
              <w:left w:val="nil"/>
              <w:bottom w:val="single" w:sz="4" w:space="0" w:color="auto"/>
              <w:right w:val="single" w:sz="4" w:space="0" w:color="auto"/>
            </w:tcBorders>
            <w:shd w:val="clear" w:color="auto" w:fill="auto"/>
            <w:vAlign w:val="center"/>
            <w:hideMark/>
          </w:tcPr>
          <w:p w14:paraId="76DA2210"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System umożliwia skorzystanie z konta dyspozytora (bądź konta lekarza dyżurnego), do którego trafiają wszystkie pytania</w:t>
            </w:r>
          </w:p>
        </w:tc>
        <w:tc>
          <w:tcPr>
            <w:tcW w:w="783" w:type="dxa"/>
            <w:tcBorders>
              <w:top w:val="nil"/>
              <w:left w:val="nil"/>
              <w:bottom w:val="single" w:sz="4" w:space="0" w:color="auto"/>
              <w:right w:val="single" w:sz="4" w:space="0" w:color="auto"/>
            </w:tcBorders>
            <w:vAlign w:val="center"/>
          </w:tcPr>
          <w:p w14:paraId="2959BB39"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5ECA99D8"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573AAE2"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M1.1CO.77</w:t>
            </w:r>
          </w:p>
        </w:tc>
        <w:tc>
          <w:tcPr>
            <w:tcW w:w="8544" w:type="dxa"/>
            <w:tcBorders>
              <w:top w:val="nil"/>
              <w:left w:val="nil"/>
              <w:bottom w:val="single" w:sz="4" w:space="0" w:color="auto"/>
              <w:right w:val="single" w:sz="4" w:space="0" w:color="auto"/>
            </w:tcBorders>
            <w:shd w:val="clear" w:color="auto" w:fill="auto"/>
            <w:vAlign w:val="center"/>
            <w:hideMark/>
          </w:tcPr>
          <w:p w14:paraId="516F78BE"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Dyspozytor może filtrować pytania, przekierowywać je do odpowiednich osób, odłożyć na później, bądź samemu na nie odpowiadać</w:t>
            </w:r>
          </w:p>
        </w:tc>
        <w:tc>
          <w:tcPr>
            <w:tcW w:w="783" w:type="dxa"/>
            <w:tcBorders>
              <w:top w:val="nil"/>
              <w:left w:val="nil"/>
              <w:bottom w:val="single" w:sz="4" w:space="0" w:color="auto"/>
              <w:right w:val="single" w:sz="4" w:space="0" w:color="auto"/>
            </w:tcBorders>
            <w:vAlign w:val="center"/>
          </w:tcPr>
          <w:p w14:paraId="3C77E64B"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67B2BE4F"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D7CE211"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M1.1CO.78</w:t>
            </w:r>
          </w:p>
        </w:tc>
        <w:tc>
          <w:tcPr>
            <w:tcW w:w="8544" w:type="dxa"/>
            <w:tcBorders>
              <w:top w:val="nil"/>
              <w:left w:val="nil"/>
              <w:bottom w:val="single" w:sz="4" w:space="0" w:color="auto"/>
              <w:right w:val="single" w:sz="4" w:space="0" w:color="auto"/>
            </w:tcBorders>
            <w:shd w:val="clear" w:color="auto" w:fill="auto"/>
            <w:vAlign w:val="center"/>
            <w:hideMark/>
          </w:tcPr>
          <w:p w14:paraId="5AF95D8C"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Pytania i odpowiedzi przyjmują postać wątku rozmowy, analogicznie do korespondencji SMSowej</w:t>
            </w:r>
          </w:p>
        </w:tc>
        <w:tc>
          <w:tcPr>
            <w:tcW w:w="783" w:type="dxa"/>
            <w:tcBorders>
              <w:top w:val="nil"/>
              <w:left w:val="nil"/>
              <w:bottom w:val="single" w:sz="4" w:space="0" w:color="auto"/>
              <w:right w:val="single" w:sz="4" w:space="0" w:color="auto"/>
            </w:tcBorders>
            <w:vAlign w:val="center"/>
          </w:tcPr>
          <w:p w14:paraId="2B86A69E"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FD07AC" w:rsidRPr="005A48D9" w14:paraId="4EFE8196"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F3BBE68"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M1.1CO.79</w:t>
            </w:r>
          </w:p>
        </w:tc>
        <w:tc>
          <w:tcPr>
            <w:tcW w:w="8544" w:type="dxa"/>
            <w:tcBorders>
              <w:top w:val="nil"/>
              <w:left w:val="nil"/>
              <w:bottom w:val="single" w:sz="4" w:space="0" w:color="auto"/>
              <w:right w:val="single" w:sz="4" w:space="0" w:color="auto"/>
            </w:tcBorders>
            <w:shd w:val="clear" w:color="auto" w:fill="auto"/>
            <w:vAlign w:val="center"/>
            <w:hideMark/>
          </w:tcPr>
          <w:p w14:paraId="4204703A"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Udzielenie odpowiedzi pozostawia w systemie informację o użytkowniku, który ją wprowadził do systemu. Taka informacja jest również widoczna dla pacjenta</w:t>
            </w:r>
          </w:p>
        </w:tc>
        <w:tc>
          <w:tcPr>
            <w:tcW w:w="783" w:type="dxa"/>
            <w:tcBorders>
              <w:top w:val="nil"/>
              <w:left w:val="nil"/>
              <w:bottom w:val="single" w:sz="4" w:space="0" w:color="auto"/>
              <w:right w:val="single" w:sz="4" w:space="0" w:color="auto"/>
            </w:tcBorders>
            <w:vAlign w:val="center"/>
          </w:tcPr>
          <w:p w14:paraId="3F522FBF"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72AA0" w:rsidRPr="005A48D9" w14:paraId="5F6EBBF0" w14:textId="77777777" w:rsidTr="00872AA0">
        <w:trPr>
          <w:cantSplit/>
        </w:trPr>
        <w:tc>
          <w:tcPr>
            <w:tcW w:w="10456"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4BE311C" w14:textId="77777777" w:rsidR="00872AA0" w:rsidRPr="005A48D9" w:rsidRDefault="00872AA0" w:rsidP="00872AA0">
            <w:pPr>
              <w:spacing w:after="0"/>
              <w:jc w:val="center"/>
              <w:rPr>
                <w:rFonts w:ascii="Klavika Basic Light" w:eastAsia="Times New Roman" w:hAnsi="Klavika Basic Light" w:cs="Times New Roman"/>
                <w:color w:val="FF0000"/>
                <w:sz w:val="20"/>
                <w:szCs w:val="20"/>
                <w:lang w:eastAsia="pl-PL"/>
              </w:rPr>
            </w:pPr>
            <w:r w:rsidRPr="005A48D9">
              <w:rPr>
                <w:rFonts w:ascii="Klavika Basic Light" w:eastAsia="Times New Roman" w:hAnsi="Klavika Basic Light" w:cs="Times New Roman"/>
                <w:color w:val="A70A68"/>
                <w:sz w:val="20"/>
                <w:szCs w:val="20"/>
                <w:lang w:eastAsia="pl-PL"/>
              </w:rPr>
              <w:t>Portal (Recepty i leki)</w:t>
            </w:r>
          </w:p>
        </w:tc>
      </w:tr>
      <w:tr w:rsidR="005D57A3" w:rsidRPr="005A48D9" w14:paraId="013D43FB"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62CCBF1"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M1.1CO.80</w:t>
            </w:r>
          </w:p>
        </w:tc>
        <w:tc>
          <w:tcPr>
            <w:tcW w:w="8544" w:type="dxa"/>
            <w:tcBorders>
              <w:top w:val="nil"/>
              <w:left w:val="nil"/>
              <w:bottom w:val="single" w:sz="4" w:space="0" w:color="auto"/>
              <w:right w:val="single" w:sz="4" w:space="0" w:color="auto"/>
            </w:tcBorders>
            <w:shd w:val="clear" w:color="auto" w:fill="auto"/>
            <w:vAlign w:val="center"/>
            <w:hideMark/>
          </w:tcPr>
          <w:p w14:paraId="6F98A9A6"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Pacjent może przeglądać na Portalu listę przepisanych mu leków</w:t>
            </w:r>
          </w:p>
        </w:tc>
        <w:tc>
          <w:tcPr>
            <w:tcW w:w="783" w:type="dxa"/>
            <w:tcBorders>
              <w:top w:val="nil"/>
              <w:left w:val="nil"/>
              <w:bottom w:val="single" w:sz="4" w:space="0" w:color="auto"/>
              <w:right w:val="single" w:sz="4" w:space="0" w:color="auto"/>
            </w:tcBorders>
            <w:vAlign w:val="center"/>
          </w:tcPr>
          <w:p w14:paraId="4EB141FC"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5DD3B9E7"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665A916"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M1.1CO.81</w:t>
            </w:r>
          </w:p>
        </w:tc>
        <w:tc>
          <w:tcPr>
            <w:tcW w:w="8544" w:type="dxa"/>
            <w:tcBorders>
              <w:top w:val="nil"/>
              <w:left w:val="nil"/>
              <w:bottom w:val="single" w:sz="4" w:space="0" w:color="auto"/>
              <w:right w:val="single" w:sz="4" w:space="0" w:color="auto"/>
            </w:tcBorders>
            <w:shd w:val="clear" w:color="auto" w:fill="auto"/>
            <w:vAlign w:val="center"/>
            <w:hideMark/>
          </w:tcPr>
          <w:p w14:paraId="25146D9D"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Pacjent może zamawiać recepty na leki stałe, które zostały mu wcześniej przepisane</w:t>
            </w:r>
          </w:p>
        </w:tc>
        <w:tc>
          <w:tcPr>
            <w:tcW w:w="783" w:type="dxa"/>
            <w:tcBorders>
              <w:top w:val="nil"/>
              <w:left w:val="nil"/>
              <w:bottom w:val="single" w:sz="4" w:space="0" w:color="auto"/>
              <w:right w:val="single" w:sz="4" w:space="0" w:color="auto"/>
            </w:tcBorders>
            <w:vAlign w:val="center"/>
          </w:tcPr>
          <w:p w14:paraId="1BBDDCFE"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08DBD401"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E8FA8E7"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M1.1CO.82</w:t>
            </w:r>
          </w:p>
        </w:tc>
        <w:tc>
          <w:tcPr>
            <w:tcW w:w="8544" w:type="dxa"/>
            <w:tcBorders>
              <w:top w:val="nil"/>
              <w:left w:val="nil"/>
              <w:bottom w:val="single" w:sz="4" w:space="0" w:color="auto"/>
              <w:right w:val="single" w:sz="4" w:space="0" w:color="auto"/>
            </w:tcBorders>
            <w:shd w:val="clear" w:color="auto" w:fill="auto"/>
            <w:vAlign w:val="center"/>
            <w:hideMark/>
          </w:tcPr>
          <w:p w14:paraId="084F56C6"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Pacjent zostaje powiadomiony o gotowości do odbioru recepty, bądź braku możliwości realizacji zamówienia za pośrednictwem skrzynki kontaktowej</w:t>
            </w:r>
          </w:p>
        </w:tc>
        <w:tc>
          <w:tcPr>
            <w:tcW w:w="783" w:type="dxa"/>
            <w:tcBorders>
              <w:top w:val="nil"/>
              <w:left w:val="nil"/>
              <w:bottom w:val="single" w:sz="4" w:space="0" w:color="auto"/>
              <w:right w:val="single" w:sz="4" w:space="0" w:color="auto"/>
            </w:tcBorders>
            <w:vAlign w:val="center"/>
          </w:tcPr>
          <w:p w14:paraId="66C0ADE3"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72AA0" w:rsidRPr="005A48D9" w14:paraId="45367B3D" w14:textId="77777777" w:rsidTr="00872AA0">
        <w:trPr>
          <w:cantSplit/>
        </w:trPr>
        <w:tc>
          <w:tcPr>
            <w:tcW w:w="10456"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460EB79" w14:textId="77777777" w:rsidR="00872AA0" w:rsidRPr="005A48D9" w:rsidRDefault="00872AA0" w:rsidP="00872AA0">
            <w:pPr>
              <w:spacing w:after="0"/>
              <w:jc w:val="center"/>
              <w:rPr>
                <w:rFonts w:ascii="Klavika Basic Light" w:eastAsia="Times New Roman" w:hAnsi="Klavika Basic Light" w:cs="Times New Roman"/>
                <w:color w:val="A70A68"/>
                <w:sz w:val="20"/>
                <w:szCs w:val="20"/>
                <w:lang w:eastAsia="pl-PL"/>
              </w:rPr>
            </w:pPr>
            <w:r w:rsidRPr="005A48D9">
              <w:rPr>
                <w:rFonts w:ascii="Klavika Basic Light" w:eastAsia="Times New Roman" w:hAnsi="Klavika Basic Light" w:cs="Times New Roman"/>
                <w:color w:val="A70A68"/>
                <w:sz w:val="20"/>
                <w:szCs w:val="20"/>
                <w:lang w:eastAsia="pl-PL"/>
              </w:rPr>
              <w:t>Portal (e-Wyniki, Dokumentacja medyczna)</w:t>
            </w:r>
          </w:p>
        </w:tc>
      </w:tr>
      <w:tr w:rsidR="005D57A3" w:rsidRPr="005A48D9" w14:paraId="15C8CA06"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622BDC8"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M1.1CO.83</w:t>
            </w:r>
          </w:p>
        </w:tc>
        <w:tc>
          <w:tcPr>
            <w:tcW w:w="8544" w:type="dxa"/>
            <w:tcBorders>
              <w:top w:val="nil"/>
              <w:left w:val="nil"/>
              <w:bottom w:val="single" w:sz="4" w:space="0" w:color="auto"/>
              <w:right w:val="single" w:sz="4" w:space="0" w:color="auto"/>
            </w:tcBorders>
            <w:shd w:val="clear" w:color="auto" w:fill="auto"/>
            <w:vAlign w:val="center"/>
            <w:hideMark/>
          </w:tcPr>
          <w:p w14:paraId="0DD78DB5"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Pacjent może uzyskiwać wgląd w wyniki badań przechowywane w systemie EDM</w:t>
            </w:r>
          </w:p>
        </w:tc>
        <w:tc>
          <w:tcPr>
            <w:tcW w:w="783" w:type="dxa"/>
            <w:tcBorders>
              <w:top w:val="nil"/>
              <w:left w:val="nil"/>
              <w:bottom w:val="single" w:sz="4" w:space="0" w:color="auto"/>
              <w:right w:val="single" w:sz="4" w:space="0" w:color="auto"/>
            </w:tcBorders>
            <w:vAlign w:val="center"/>
          </w:tcPr>
          <w:p w14:paraId="21640962"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4BE2AD2F"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2FAFE5A"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M1.1CO.84</w:t>
            </w:r>
          </w:p>
        </w:tc>
        <w:tc>
          <w:tcPr>
            <w:tcW w:w="8544" w:type="dxa"/>
            <w:tcBorders>
              <w:top w:val="nil"/>
              <w:left w:val="nil"/>
              <w:bottom w:val="single" w:sz="4" w:space="0" w:color="auto"/>
              <w:right w:val="single" w:sz="4" w:space="0" w:color="auto"/>
            </w:tcBorders>
            <w:shd w:val="clear" w:color="auto" w:fill="auto"/>
            <w:vAlign w:val="center"/>
            <w:hideMark/>
          </w:tcPr>
          <w:p w14:paraId="01FCA90D"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Pacjent, za pośrednictwem Portalu, może uzyskiwać wgląd w karty informacyjne, bądź karty wizyt</w:t>
            </w:r>
          </w:p>
        </w:tc>
        <w:tc>
          <w:tcPr>
            <w:tcW w:w="783" w:type="dxa"/>
            <w:tcBorders>
              <w:top w:val="nil"/>
              <w:left w:val="nil"/>
              <w:bottom w:val="single" w:sz="4" w:space="0" w:color="auto"/>
              <w:right w:val="single" w:sz="4" w:space="0" w:color="auto"/>
            </w:tcBorders>
            <w:vAlign w:val="center"/>
          </w:tcPr>
          <w:p w14:paraId="54EE0FD8"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5AE829AB"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21ABB24"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M1.1CO.85</w:t>
            </w:r>
          </w:p>
        </w:tc>
        <w:tc>
          <w:tcPr>
            <w:tcW w:w="8544" w:type="dxa"/>
            <w:tcBorders>
              <w:top w:val="nil"/>
              <w:left w:val="nil"/>
              <w:bottom w:val="single" w:sz="4" w:space="0" w:color="auto"/>
              <w:right w:val="single" w:sz="4" w:space="0" w:color="auto"/>
            </w:tcBorders>
            <w:shd w:val="clear" w:color="auto" w:fill="auto"/>
            <w:vAlign w:val="center"/>
            <w:hideMark/>
          </w:tcPr>
          <w:p w14:paraId="668A3076"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Pacjent może zadawać pytania do dokumentów przez zadany konfiguracyjnie okres od zakończenia wizyty/hospitalizacji</w:t>
            </w:r>
          </w:p>
        </w:tc>
        <w:tc>
          <w:tcPr>
            <w:tcW w:w="783" w:type="dxa"/>
            <w:tcBorders>
              <w:top w:val="nil"/>
              <w:left w:val="nil"/>
              <w:bottom w:val="single" w:sz="4" w:space="0" w:color="auto"/>
              <w:right w:val="single" w:sz="4" w:space="0" w:color="auto"/>
            </w:tcBorders>
            <w:vAlign w:val="center"/>
          </w:tcPr>
          <w:p w14:paraId="5E721DA5"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6C78F972"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7936016"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M1.1CO.86</w:t>
            </w:r>
          </w:p>
        </w:tc>
        <w:tc>
          <w:tcPr>
            <w:tcW w:w="8544" w:type="dxa"/>
            <w:tcBorders>
              <w:top w:val="nil"/>
              <w:left w:val="nil"/>
              <w:bottom w:val="single" w:sz="4" w:space="0" w:color="auto"/>
              <w:right w:val="single" w:sz="4" w:space="0" w:color="auto"/>
            </w:tcBorders>
            <w:shd w:val="clear" w:color="auto" w:fill="auto"/>
            <w:vAlign w:val="center"/>
            <w:hideMark/>
          </w:tcPr>
          <w:p w14:paraId="0BD9F31A"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Pytania i odpowiedzi są wyświetlane na Portalu bezpośrednio pod kartami wizyt/informacyjnymi i przyjmują postać wątków rozmów, przypominających korespondencję SMS</w:t>
            </w:r>
          </w:p>
        </w:tc>
        <w:tc>
          <w:tcPr>
            <w:tcW w:w="783" w:type="dxa"/>
            <w:tcBorders>
              <w:top w:val="nil"/>
              <w:left w:val="nil"/>
              <w:bottom w:val="single" w:sz="4" w:space="0" w:color="auto"/>
              <w:right w:val="single" w:sz="4" w:space="0" w:color="auto"/>
            </w:tcBorders>
            <w:vAlign w:val="center"/>
          </w:tcPr>
          <w:p w14:paraId="434FEE62"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872AA0" w:rsidRPr="005A48D9" w14:paraId="29B9727F" w14:textId="77777777" w:rsidTr="00872AA0">
        <w:trPr>
          <w:cantSplit/>
        </w:trPr>
        <w:tc>
          <w:tcPr>
            <w:tcW w:w="10456"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8066E11" w14:textId="77777777" w:rsidR="00872AA0" w:rsidRPr="005A48D9" w:rsidRDefault="00872AA0" w:rsidP="00872AA0">
            <w:pPr>
              <w:spacing w:after="0"/>
              <w:jc w:val="center"/>
              <w:rPr>
                <w:rFonts w:ascii="Klavika Basic Light" w:eastAsia="Times New Roman" w:hAnsi="Klavika Basic Light" w:cs="Times New Roman"/>
                <w:color w:val="A70A68"/>
                <w:sz w:val="20"/>
                <w:szCs w:val="20"/>
                <w:lang w:eastAsia="pl-PL"/>
              </w:rPr>
            </w:pPr>
            <w:r w:rsidRPr="005A48D9">
              <w:rPr>
                <w:rFonts w:ascii="Klavika Basic Light" w:eastAsia="Times New Roman" w:hAnsi="Klavika Basic Light" w:cs="Times New Roman"/>
                <w:color w:val="A70A68"/>
                <w:sz w:val="20"/>
                <w:szCs w:val="20"/>
                <w:lang w:eastAsia="pl-PL"/>
              </w:rPr>
              <w:t>Portal (Profil pacjenta)</w:t>
            </w:r>
          </w:p>
        </w:tc>
      </w:tr>
      <w:tr w:rsidR="005D57A3" w:rsidRPr="005A48D9" w14:paraId="6EF6BCDD"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A6A3067"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M1.1CO.87</w:t>
            </w:r>
          </w:p>
        </w:tc>
        <w:tc>
          <w:tcPr>
            <w:tcW w:w="8544" w:type="dxa"/>
            <w:tcBorders>
              <w:top w:val="nil"/>
              <w:left w:val="nil"/>
              <w:bottom w:val="single" w:sz="4" w:space="0" w:color="auto"/>
              <w:right w:val="single" w:sz="4" w:space="0" w:color="auto"/>
            </w:tcBorders>
            <w:shd w:val="clear" w:color="auto" w:fill="auto"/>
            <w:vAlign w:val="center"/>
            <w:hideMark/>
          </w:tcPr>
          <w:p w14:paraId="66CFB715"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podglądu listy osób upoważnionych do wglądu do dokumentacji medycznej</w:t>
            </w:r>
          </w:p>
        </w:tc>
        <w:tc>
          <w:tcPr>
            <w:tcW w:w="783" w:type="dxa"/>
            <w:tcBorders>
              <w:top w:val="nil"/>
              <w:left w:val="nil"/>
              <w:bottom w:val="single" w:sz="4" w:space="0" w:color="auto"/>
              <w:right w:val="single" w:sz="4" w:space="0" w:color="auto"/>
            </w:tcBorders>
            <w:vAlign w:val="center"/>
          </w:tcPr>
          <w:p w14:paraId="49AF8E66"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50D8651A"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AB85403"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M1.1CO.88</w:t>
            </w:r>
          </w:p>
        </w:tc>
        <w:tc>
          <w:tcPr>
            <w:tcW w:w="8544" w:type="dxa"/>
            <w:tcBorders>
              <w:top w:val="nil"/>
              <w:left w:val="nil"/>
              <w:bottom w:val="single" w:sz="4" w:space="0" w:color="auto"/>
              <w:right w:val="single" w:sz="4" w:space="0" w:color="auto"/>
            </w:tcBorders>
            <w:shd w:val="clear" w:color="auto" w:fill="auto"/>
            <w:vAlign w:val="center"/>
            <w:hideMark/>
          </w:tcPr>
          <w:p w14:paraId="5C7BB5F4"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uzupełnienia Ogólnej Ankiety Zdrowia</w:t>
            </w:r>
          </w:p>
        </w:tc>
        <w:tc>
          <w:tcPr>
            <w:tcW w:w="783" w:type="dxa"/>
            <w:tcBorders>
              <w:top w:val="nil"/>
              <w:left w:val="nil"/>
              <w:bottom w:val="single" w:sz="4" w:space="0" w:color="auto"/>
              <w:right w:val="single" w:sz="4" w:space="0" w:color="auto"/>
            </w:tcBorders>
            <w:vAlign w:val="center"/>
          </w:tcPr>
          <w:p w14:paraId="11003AB1"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r w:rsidR="005D57A3" w:rsidRPr="005A48D9" w14:paraId="6C2397E1" w14:textId="77777777" w:rsidTr="00872AA0">
        <w:trPr>
          <w:cantSplit/>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8AB7741"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M1.1CO.89</w:t>
            </w:r>
          </w:p>
        </w:tc>
        <w:tc>
          <w:tcPr>
            <w:tcW w:w="8544" w:type="dxa"/>
            <w:tcBorders>
              <w:top w:val="nil"/>
              <w:left w:val="nil"/>
              <w:bottom w:val="single" w:sz="4" w:space="0" w:color="auto"/>
              <w:right w:val="single" w:sz="4" w:space="0" w:color="auto"/>
            </w:tcBorders>
            <w:shd w:val="clear" w:color="auto" w:fill="auto"/>
            <w:vAlign w:val="center"/>
            <w:hideMark/>
          </w:tcPr>
          <w:p w14:paraId="050AC62B" w14:textId="77777777" w:rsidR="005D57A3" w:rsidRPr="005A48D9" w:rsidRDefault="005D57A3" w:rsidP="005D57A3">
            <w:pPr>
              <w:spacing w:after="0"/>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20"/>
                <w:szCs w:val="20"/>
                <w:lang w:eastAsia="pl-PL"/>
              </w:rPr>
              <w:t>Możliwość zmiany hasła</w:t>
            </w:r>
          </w:p>
        </w:tc>
        <w:tc>
          <w:tcPr>
            <w:tcW w:w="783" w:type="dxa"/>
            <w:tcBorders>
              <w:top w:val="nil"/>
              <w:left w:val="nil"/>
              <w:bottom w:val="single" w:sz="4" w:space="0" w:color="auto"/>
              <w:right w:val="single" w:sz="4" w:space="0" w:color="auto"/>
            </w:tcBorders>
            <w:vAlign w:val="center"/>
          </w:tcPr>
          <w:p w14:paraId="09611307" w14:textId="77777777" w:rsidR="005D57A3" w:rsidRPr="005A48D9" w:rsidRDefault="005D57A3" w:rsidP="00872AA0">
            <w:pPr>
              <w:spacing w:after="0"/>
              <w:jc w:val="center"/>
              <w:rPr>
                <w:rFonts w:ascii="Klavika Basic Light" w:eastAsia="Times New Roman" w:hAnsi="Klavika Basic Light" w:cs="Times New Roman"/>
                <w:sz w:val="20"/>
                <w:szCs w:val="20"/>
                <w:lang w:eastAsia="pl-PL"/>
              </w:rPr>
            </w:pPr>
            <w:r w:rsidRPr="005A48D9">
              <w:rPr>
                <w:rFonts w:ascii="Klavika Basic Light" w:eastAsia="Times New Roman" w:hAnsi="Klavika Basic Light" w:cs="Times New Roman"/>
                <w:sz w:val="18"/>
                <w:szCs w:val="18"/>
                <w:lang w:eastAsia="pl-PL"/>
              </w:rPr>
              <w:t>TAK/NIE</w:t>
            </w:r>
          </w:p>
        </w:tc>
      </w:tr>
    </w:tbl>
    <w:p w14:paraId="2C86969D" w14:textId="77777777" w:rsidR="00742F18" w:rsidRPr="005A48D9" w:rsidRDefault="00742F18" w:rsidP="00742F18">
      <w:pPr>
        <w:rPr>
          <w:rFonts w:ascii="Klavika Basic Light" w:hAnsi="Klavika Basic Light"/>
          <w:color w:val="A70A68"/>
        </w:rPr>
      </w:pPr>
    </w:p>
    <w:p w14:paraId="424CD2E3" w14:textId="77777777" w:rsidR="00742F18" w:rsidRPr="005A48D9" w:rsidRDefault="00BE590A" w:rsidP="00D058F7">
      <w:pPr>
        <w:pStyle w:val="Nagwek4"/>
        <w:numPr>
          <w:ilvl w:val="1"/>
          <w:numId w:val="40"/>
        </w:numPr>
        <w:rPr>
          <w:rFonts w:ascii="Klavika Basic Light" w:hAnsi="Klavika Basic Light"/>
          <w:i w:val="0"/>
          <w:sz w:val="24"/>
          <w:szCs w:val="24"/>
        </w:rPr>
      </w:pPr>
      <w:bookmarkStart w:id="60" w:name="_Toc479019842"/>
      <w:r w:rsidRPr="005A48D9">
        <w:rPr>
          <w:rFonts w:ascii="Klavika Basic Light" w:hAnsi="Klavika Basic Light"/>
          <w:i w:val="0"/>
          <w:sz w:val="24"/>
          <w:szCs w:val="24"/>
        </w:rPr>
        <w:t>Wymagania szczegół</w:t>
      </w:r>
      <w:r w:rsidR="00742F18" w:rsidRPr="005A48D9">
        <w:rPr>
          <w:rFonts w:ascii="Klavika Basic Light" w:hAnsi="Klavika Basic Light"/>
          <w:i w:val="0"/>
          <w:sz w:val="24"/>
          <w:szCs w:val="24"/>
        </w:rPr>
        <w:t>owe</w:t>
      </w:r>
      <w:r w:rsidR="00674146" w:rsidRPr="005A48D9">
        <w:rPr>
          <w:rFonts w:ascii="Klavika Basic Light" w:hAnsi="Klavika Basic Light"/>
          <w:i w:val="0"/>
          <w:sz w:val="24"/>
          <w:szCs w:val="24"/>
        </w:rPr>
        <w:t xml:space="preserve"> dla P</w:t>
      </w:r>
      <w:r w:rsidR="00F771B8" w:rsidRPr="005A48D9">
        <w:rPr>
          <w:rFonts w:ascii="Klavika Basic Light" w:hAnsi="Klavika Basic Light"/>
          <w:i w:val="0"/>
          <w:sz w:val="24"/>
          <w:szCs w:val="24"/>
        </w:rPr>
        <w:t>ortal</w:t>
      </w:r>
      <w:r w:rsidR="00674146" w:rsidRPr="005A48D9">
        <w:rPr>
          <w:rFonts w:ascii="Klavika Basic Light" w:hAnsi="Klavika Basic Light"/>
          <w:i w:val="0"/>
          <w:sz w:val="24"/>
          <w:szCs w:val="24"/>
        </w:rPr>
        <w:t>u Pacjenta</w:t>
      </w:r>
      <w:r w:rsidR="00F771B8" w:rsidRPr="005A48D9">
        <w:rPr>
          <w:rFonts w:ascii="Klavika Basic Light" w:hAnsi="Klavika Basic Light"/>
          <w:i w:val="0"/>
          <w:sz w:val="24"/>
          <w:szCs w:val="24"/>
        </w:rPr>
        <w:t xml:space="preserve"> CM</w:t>
      </w:r>
      <w:bookmarkEnd w:id="60"/>
    </w:p>
    <w:p w14:paraId="18431DBE" w14:textId="77777777" w:rsidR="00445C5E" w:rsidRPr="005A48D9" w:rsidRDefault="00445C5E" w:rsidP="00DC68A9">
      <w:pPr>
        <w:rPr>
          <w:rFonts w:ascii="Klavika Basic Light" w:hAnsi="Klavika Basic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8544"/>
        <w:gridCol w:w="783"/>
      </w:tblGrid>
      <w:tr w:rsidR="00127FE7" w:rsidRPr="005A48D9" w14:paraId="563BC888" w14:textId="77777777" w:rsidTr="00127FE7">
        <w:trPr>
          <w:cantSplit/>
        </w:trPr>
        <w:tc>
          <w:tcPr>
            <w:tcW w:w="1129" w:type="dxa"/>
            <w:shd w:val="clear" w:color="auto" w:fill="A70A68"/>
            <w:vAlign w:val="center"/>
            <w:hideMark/>
          </w:tcPr>
          <w:p w14:paraId="61D8BC3E" w14:textId="77777777" w:rsidR="00127FE7" w:rsidRPr="005A48D9" w:rsidRDefault="00127FE7" w:rsidP="009361B5">
            <w:pPr>
              <w:spacing w:after="0"/>
              <w:jc w:val="center"/>
              <w:rPr>
                <w:rFonts w:ascii="Klavika Basic Light" w:eastAsia="Times New Roman" w:hAnsi="Klavika Basic Light" w:cs="Times New Roman"/>
                <w:b/>
                <w:bCs/>
                <w:color w:val="FFFFFF" w:themeColor="background1"/>
                <w:sz w:val="20"/>
                <w:szCs w:val="20"/>
              </w:rPr>
            </w:pPr>
            <w:r w:rsidRPr="005A48D9">
              <w:rPr>
                <w:rFonts w:ascii="Klavika Basic Light" w:eastAsia="Times New Roman" w:hAnsi="Klavika Basic Light" w:cs="Times New Roman"/>
                <w:b/>
                <w:bCs/>
                <w:color w:val="FFFFFF" w:themeColor="background1"/>
                <w:sz w:val="20"/>
                <w:szCs w:val="20"/>
              </w:rPr>
              <w:t>Kod wymagania</w:t>
            </w:r>
          </w:p>
        </w:tc>
        <w:tc>
          <w:tcPr>
            <w:tcW w:w="9327" w:type="dxa"/>
            <w:gridSpan w:val="2"/>
            <w:shd w:val="clear" w:color="auto" w:fill="A70A68"/>
            <w:vAlign w:val="center"/>
            <w:hideMark/>
          </w:tcPr>
          <w:p w14:paraId="52BA7588" w14:textId="77777777" w:rsidR="00127FE7" w:rsidRPr="005A48D9" w:rsidRDefault="00127FE7" w:rsidP="009361B5">
            <w:pPr>
              <w:spacing w:after="0"/>
              <w:jc w:val="center"/>
              <w:rPr>
                <w:rFonts w:ascii="Klavika Basic Light" w:eastAsia="Times New Roman" w:hAnsi="Klavika Basic Light" w:cs="Times New Roman"/>
                <w:b/>
                <w:bCs/>
                <w:color w:val="FFFFFF" w:themeColor="background1"/>
                <w:sz w:val="20"/>
                <w:szCs w:val="20"/>
              </w:rPr>
            </w:pPr>
            <w:r w:rsidRPr="005A48D9">
              <w:rPr>
                <w:rFonts w:ascii="Klavika Basic Light" w:eastAsia="Times New Roman" w:hAnsi="Klavika Basic Light" w:cs="Times New Roman"/>
                <w:b/>
                <w:bCs/>
                <w:color w:val="FFFFFF" w:themeColor="background1"/>
                <w:sz w:val="20"/>
                <w:szCs w:val="20"/>
              </w:rPr>
              <w:t>Opis wymagania</w:t>
            </w:r>
          </w:p>
        </w:tc>
      </w:tr>
      <w:tr w:rsidR="005D57A3" w:rsidRPr="005A48D9" w14:paraId="5E404FA5" w14:textId="77777777" w:rsidTr="00267D6D">
        <w:trPr>
          <w:cantSplit/>
        </w:trPr>
        <w:tc>
          <w:tcPr>
            <w:tcW w:w="0" w:type="auto"/>
            <w:shd w:val="clear" w:color="auto" w:fill="auto"/>
            <w:noWrap/>
            <w:vAlign w:val="center"/>
            <w:hideMark/>
          </w:tcPr>
          <w:p w14:paraId="4E88F959" w14:textId="77777777" w:rsidR="005D57A3" w:rsidRPr="005A48D9" w:rsidRDefault="00D058F7" w:rsidP="005D57A3">
            <w:pPr>
              <w:spacing w:after="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M3.PK.1</w:t>
            </w:r>
          </w:p>
        </w:tc>
        <w:tc>
          <w:tcPr>
            <w:tcW w:w="0" w:type="auto"/>
            <w:shd w:val="clear" w:color="auto" w:fill="auto"/>
            <w:vAlign w:val="center"/>
            <w:hideMark/>
          </w:tcPr>
          <w:p w14:paraId="77D2B368" w14:textId="77777777" w:rsidR="005D57A3" w:rsidRPr="005A48D9" w:rsidRDefault="005D57A3" w:rsidP="005D57A3">
            <w:pPr>
              <w:spacing w:after="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Wszystkie podmoduły powinny być ze sobą zintegrowane i umożliwiać przesyłanie informacji</w:t>
            </w:r>
          </w:p>
        </w:tc>
        <w:tc>
          <w:tcPr>
            <w:tcW w:w="0" w:type="auto"/>
            <w:vAlign w:val="center"/>
          </w:tcPr>
          <w:p w14:paraId="69398215" w14:textId="77777777" w:rsidR="005D57A3" w:rsidRPr="005A48D9" w:rsidRDefault="005D57A3" w:rsidP="005D57A3">
            <w:pPr>
              <w:spacing w:after="0"/>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lang w:eastAsia="pl-PL"/>
              </w:rPr>
              <w:t>TAK/NIE</w:t>
            </w:r>
          </w:p>
        </w:tc>
      </w:tr>
      <w:tr w:rsidR="005D57A3" w:rsidRPr="005A48D9" w14:paraId="3EDB86E4" w14:textId="77777777" w:rsidTr="00267D6D">
        <w:trPr>
          <w:cantSplit/>
        </w:trPr>
        <w:tc>
          <w:tcPr>
            <w:tcW w:w="0" w:type="auto"/>
            <w:shd w:val="clear" w:color="auto" w:fill="auto"/>
            <w:noWrap/>
            <w:vAlign w:val="center"/>
            <w:hideMark/>
          </w:tcPr>
          <w:p w14:paraId="643C5BFC" w14:textId="77777777" w:rsidR="005D57A3" w:rsidRPr="005A48D9" w:rsidRDefault="00D058F7" w:rsidP="005D57A3">
            <w:pPr>
              <w:spacing w:after="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M3.PK.2</w:t>
            </w:r>
          </w:p>
        </w:tc>
        <w:tc>
          <w:tcPr>
            <w:tcW w:w="0" w:type="auto"/>
            <w:shd w:val="clear" w:color="auto" w:fill="auto"/>
            <w:vAlign w:val="center"/>
            <w:hideMark/>
          </w:tcPr>
          <w:p w14:paraId="7AA1B3BA" w14:textId="3DFEC91A" w:rsidR="005D57A3" w:rsidRPr="005A48D9" w:rsidRDefault="005D57A3" w:rsidP="005D57A3">
            <w:pPr>
              <w:spacing w:after="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Każdy podmoduł powinien zawierać CM</w:t>
            </w:r>
            <w:r w:rsidR="00B2130A" w:rsidRPr="005A48D9">
              <w:rPr>
                <w:rFonts w:ascii="Klavika Basic Light" w:eastAsia="Times New Roman" w:hAnsi="Klavika Basic Light" w:cs="Times New Roman"/>
                <w:sz w:val="20"/>
                <w:szCs w:val="20"/>
              </w:rPr>
              <w:t>S</w:t>
            </w:r>
            <w:r w:rsidRPr="005A48D9">
              <w:rPr>
                <w:rFonts w:ascii="Klavika Basic Light" w:eastAsia="Times New Roman" w:hAnsi="Klavika Basic Light" w:cs="Times New Roman"/>
                <w:sz w:val="20"/>
                <w:szCs w:val="20"/>
              </w:rPr>
              <w:t xml:space="preserve"> umożliwiający sprawne korzystanie, umożliwiające zapewnienie spójnej wizualizacji bez znajomości html lub dodatkowych zadań programistycznych</w:t>
            </w:r>
          </w:p>
        </w:tc>
        <w:tc>
          <w:tcPr>
            <w:tcW w:w="0" w:type="auto"/>
            <w:vAlign w:val="center"/>
          </w:tcPr>
          <w:p w14:paraId="2878D6F7" w14:textId="77777777" w:rsidR="005D57A3" w:rsidRPr="005A48D9" w:rsidRDefault="005D57A3" w:rsidP="005D57A3">
            <w:pPr>
              <w:spacing w:after="0"/>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lang w:eastAsia="pl-PL"/>
              </w:rPr>
              <w:t>TAK/NIE</w:t>
            </w:r>
          </w:p>
        </w:tc>
      </w:tr>
      <w:tr w:rsidR="005D57A3" w:rsidRPr="005A48D9" w14:paraId="130DDD0E" w14:textId="77777777" w:rsidTr="007402B5">
        <w:trPr>
          <w:cantSplit/>
        </w:trPr>
        <w:tc>
          <w:tcPr>
            <w:tcW w:w="0" w:type="auto"/>
            <w:shd w:val="clear" w:color="auto" w:fill="auto"/>
            <w:noWrap/>
            <w:vAlign w:val="center"/>
            <w:hideMark/>
          </w:tcPr>
          <w:p w14:paraId="06D2A569" w14:textId="77777777" w:rsidR="005D57A3" w:rsidRPr="005A48D9" w:rsidRDefault="00D058F7" w:rsidP="005D57A3">
            <w:pPr>
              <w:spacing w:after="0"/>
              <w:rPr>
                <w:rFonts w:ascii="Klavika Basic Light" w:eastAsia="Times New Roman" w:hAnsi="Klavika Basic Light" w:cs="Times New Roman"/>
                <w:sz w:val="20"/>
                <w:szCs w:val="20"/>
              </w:rPr>
            </w:pPr>
            <w:bookmarkStart w:id="61" w:name="_Hlk478909569"/>
            <w:r w:rsidRPr="005A48D9">
              <w:rPr>
                <w:rFonts w:ascii="Klavika Basic Light" w:eastAsia="Times New Roman" w:hAnsi="Klavika Basic Light" w:cs="Times New Roman"/>
                <w:sz w:val="20"/>
                <w:szCs w:val="20"/>
              </w:rPr>
              <w:t>M3.PK.3</w:t>
            </w:r>
          </w:p>
        </w:tc>
        <w:tc>
          <w:tcPr>
            <w:tcW w:w="0" w:type="auto"/>
            <w:shd w:val="clear" w:color="auto" w:fill="auto"/>
            <w:vAlign w:val="center"/>
          </w:tcPr>
          <w:p w14:paraId="5A2052AF" w14:textId="0AF3543D" w:rsidR="005D57A3" w:rsidRPr="005A48D9" w:rsidRDefault="007402B5" w:rsidP="005D57A3">
            <w:pPr>
              <w:spacing w:after="0"/>
              <w:rPr>
                <w:rFonts w:ascii="Klavika Basic Light" w:eastAsia="Times New Roman" w:hAnsi="Klavika Basic Light" w:cs="Times New Roman"/>
                <w:sz w:val="20"/>
                <w:szCs w:val="20"/>
              </w:rPr>
            </w:pPr>
            <w:r w:rsidRPr="007402B5">
              <w:rPr>
                <w:rFonts w:ascii="Klavika Basic Light" w:eastAsia="Times New Roman" w:hAnsi="Klavika Basic Light" w:cs="Times New Roman"/>
                <w:sz w:val="20"/>
                <w:szCs w:val="20"/>
              </w:rPr>
              <w:t>Aplikacja powinna być "otwarta" tzn. umożliwiała podłączenie lub integrację z innymi systemami za pomocą API lub komunikacji REST lub web services. Aplikacja powinna również eksportować i importować dane (dot. listy pracowników, lekarzy, terminarza, cenników, pacjentów, emaili, telefonu, płeć, wiek lub data urodzenia, oraz historii transakcji (dla pacjentów którzy wyrazili zgodę na przesyłanie wiadomości marketingowych) do csv</w:t>
            </w:r>
          </w:p>
        </w:tc>
        <w:tc>
          <w:tcPr>
            <w:tcW w:w="0" w:type="auto"/>
            <w:vAlign w:val="center"/>
          </w:tcPr>
          <w:p w14:paraId="2510DD7D" w14:textId="77777777" w:rsidR="005D57A3" w:rsidRPr="005A48D9" w:rsidRDefault="005D57A3" w:rsidP="005D57A3">
            <w:pPr>
              <w:spacing w:after="0"/>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lang w:eastAsia="pl-PL"/>
              </w:rPr>
              <w:t>TAK/NIE</w:t>
            </w:r>
          </w:p>
        </w:tc>
      </w:tr>
      <w:bookmarkEnd w:id="61"/>
      <w:tr w:rsidR="005D57A3" w:rsidRPr="005A48D9" w14:paraId="41050B0B" w14:textId="77777777" w:rsidTr="00267D6D">
        <w:trPr>
          <w:cantSplit/>
        </w:trPr>
        <w:tc>
          <w:tcPr>
            <w:tcW w:w="0" w:type="auto"/>
            <w:shd w:val="clear" w:color="auto" w:fill="auto"/>
            <w:noWrap/>
            <w:vAlign w:val="center"/>
            <w:hideMark/>
          </w:tcPr>
          <w:p w14:paraId="15E610FE" w14:textId="77777777" w:rsidR="005D57A3" w:rsidRPr="005A48D9" w:rsidRDefault="00D058F7" w:rsidP="005D57A3">
            <w:pPr>
              <w:spacing w:after="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M3.PK.4</w:t>
            </w:r>
          </w:p>
        </w:tc>
        <w:tc>
          <w:tcPr>
            <w:tcW w:w="0" w:type="auto"/>
            <w:shd w:val="clear" w:color="auto" w:fill="auto"/>
            <w:vAlign w:val="center"/>
            <w:hideMark/>
          </w:tcPr>
          <w:p w14:paraId="3626AEE0" w14:textId="77777777" w:rsidR="005D57A3" w:rsidRPr="005A48D9" w:rsidRDefault="005D57A3" w:rsidP="005D57A3">
            <w:pPr>
              <w:spacing w:after="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Aplikacja jest zintegrowana z systemem medycznym HIS</w:t>
            </w:r>
          </w:p>
        </w:tc>
        <w:tc>
          <w:tcPr>
            <w:tcW w:w="0" w:type="auto"/>
            <w:vAlign w:val="center"/>
          </w:tcPr>
          <w:p w14:paraId="050F8F9C" w14:textId="77777777" w:rsidR="005D57A3" w:rsidRPr="005A48D9" w:rsidRDefault="005D57A3" w:rsidP="005D57A3">
            <w:pPr>
              <w:spacing w:after="0"/>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lang w:eastAsia="pl-PL"/>
              </w:rPr>
              <w:t>TAK/NIE</w:t>
            </w:r>
          </w:p>
        </w:tc>
      </w:tr>
      <w:tr w:rsidR="005D57A3" w:rsidRPr="005A48D9" w14:paraId="1BBE0DC8" w14:textId="77777777" w:rsidTr="00267D6D">
        <w:trPr>
          <w:cantSplit/>
        </w:trPr>
        <w:tc>
          <w:tcPr>
            <w:tcW w:w="0" w:type="auto"/>
            <w:shd w:val="clear" w:color="auto" w:fill="auto"/>
            <w:noWrap/>
            <w:vAlign w:val="center"/>
            <w:hideMark/>
          </w:tcPr>
          <w:p w14:paraId="798587C0" w14:textId="77777777" w:rsidR="005D57A3" w:rsidRPr="005A48D9" w:rsidRDefault="00D058F7" w:rsidP="005D57A3">
            <w:pPr>
              <w:spacing w:after="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M3.PK.5</w:t>
            </w:r>
          </w:p>
        </w:tc>
        <w:tc>
          <w:tcPr>
            <w:tcW w:w="0" w:type="auto"/>
            <w:shd w:val="clear" w:color="auto" w:fill="auto"/>
            <w:vAlign w:val="center"/>
            <w:hideMark/>
          </w:tcPr>
          <w:p w14:paraId="12B5BA07" w14:textId="77777777" w:rsidR="005D57A3" w:rsidRPr="005A48D9" w:rsidRDefault="005D57A3" w:rsidP="005D57A3">
            <w:pPr>
              <w:spacing w:after="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Każdy element aplikacji funkcjonuje na przeglądarce (obecnie istniejących przeglądarkach) poprawnie bez dodatkowych wymagań technicznych</w:t>
            </w:r>
          </w:p>
        </w:tc>
        <w:tc>
          <w:tcPr>
            <w:tcW w:w="0" w:type="auto"/>
            <w:vAlign w:val="center"/>
          </w:tcPr>
          <w:p w14:paraId="60AE59F6" w14:textId="77777777" w:rsidR="005D57A3" w:rsidRPr="005A48D9" w:rsidRDefault="005D57A3" w:rsidP="005D57A3">
            <w:pPr>
              <w:spacing w:after="0"/>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lang w:eastAsia="pl-PL"/>
              </w:rPr>
              <w:t>TAK/NIE</w:t>
            </w:r>
          </w:p>
        </w:tc>
      </w:tr>
      <w:tr w:rsidR="005D57A3" w:rsidRPr="005A48D9" w14:paraId="61B743B7" w14:textId="77777777" w:rsidTr="00267D6D">
        <w:trPr>
          <w:cantSplit/>
        </w:trPr>
        <w:tc>
          <w:tcPr>
            <w:tcW w:w="0" w:type="auto"/>
            <w:shd w:val="clear" w:color="auto" w:fill="auto"/>
            <w:noWrap/>
            <w:vAlign w:val="center"/>
            <w:hideMark/>
          </w:tcPr>
          <w:p w14:paraId="65237C35" w14:textId="77777777" w:rsidR="005D57A3" w:rsidRPr="005A48D9" w:rsidRDefault="00D058F7" w:rsidP="005D57A3">
            <w:pPr>
              <w:spacing w:after="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M3.PK.6</w:t>
            </w:r>
          </w:p>
        </w:tc>
        <w:tc>
          <w:tcPr>
            <w:tcW w:w="0" w:type="auto"/>
            <w:shd w:val="clear" w:color="auto" w:fill="auto"/>
            <w:vAlign w:val="center"/>
            <w:hideMark/>
          </w:tcPr>
          <w:p w14:paraId="1D60F332" w14:textId="77777777" w:rsidR="005D57A3" w:rsidRPr="005A48D9" w:rsidRDefault="005D57A3" w:rsidP="005D57A3">
            <w:pPr>
              <w:spacing w:after="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W pełni responsywny tzn. wyświetlać się poprawnie na urządzeniach mobilnych (smartphone, tablet) z dowolnym systemem operacyjnym</w:t>
            </w:r>
          </w:p>
        </w:tc>
        <w:tc>
          <w:tcPr>
            <w:tcW w:w="0" w:type="auto"/>
            <w:vAlign w:val="center"/>
          </w:tcPr>
          <w:p w14:paraId="2B5E74E5" w14:textId="77777777" w:rsidR="005D57A3" w:rsidRPr="005A48D9" w:rsidRDefault="005D57A3" w:rsidP="005D57A3">
            <w:pPr>
              <w:spacing w:after="0"/>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lang w:eastAsia="pl-PL"/>
              </w:rPr>
              <w:t>TAK/NIE</w:t>
            </w:r>
          </w:p>
        </w:tc>
      </w:tr>
      <w:tr w:rsidR="005D57A3" w:rsidRPr="005A48D9" w14:paraId="63E90395" w14:textId="77777777" w:rsidTr="00267D6D">
        <w:trPr>
          <w:cantSplit/>
        </w:trPr>
        <w:tc>
          <w:tcPr>
            <w:tcW w:w="0" w:type="auto"/>
            <w:shd w:val="clear" w:color="auto" w:fill="auto"/>
            <w:noWrap/>
            <w:vAlign w:val="center"/>
            <w:hideMark/>
          </w:tcPr>
          <w:p w14:paraId="4EADAB1B" w14:textId="77777777" w:rsidR="005D57A3" w:rsidRPr="005A48D9" w:rsidRDefault="00D058F7" w:rsidP="005D57A3">
            <w:pPr>
              <w:spacing w:after="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M3.PK.7</w:t>
            </w:r>
          </w:p>
        </w:tc>
        <w:tc>
          <w:tcPr>
            <w:tcW w:w="0" w:type="auto"/>
            <w:shd w:val="clear" w:color="auto" w:fill="auto"/>
            <w:vAlign w:val="center"/>
            <w:hideMark/>
          </w:tcPr>
          <w:p w14:paraId="778A0CA9" w14:textId="77777777" w:rsidR="005D57A3" w:rsidRPr="005A48D9" w:rsidRDefault="005D57A3" w:rsidP="005D57A3">
            <w:pPr>
              <w:spacing w:after="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Portal jest zgodny z standardem WCAG 2.0. dla niedowidzących.</w:t>
            </w:r>
          </w:p>
        </w:tc>
        <w:tc>
          <w:tcPr>
            <w:tcW w:w="0" w:type="auto"/>
            <w:vAlign w:val="center"/>
          </w:tcPr>
          <w:p w14:paraId="0614B824" w14:textId="77777777" w:rsidR="005D57A3" w:rsidRPr="005A48D9" w:rsidRDefault="005D57A3" w:rsidP="005D57A3">
            <w:pPr>
              <w:spacing w:after="0"/>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lang w:eastAsia="pl-PL"/>
              </w:rPr>
              <w:t>TAK/NIE</w:t>
            </w:r>
          </w:p>
        </w:tc>
      </w:tr>
      <w:tr w:rsidR="005D57A3" w:rsidRPr="005A48D9" w14:paraId="26A2644D" w14:textId="77777777" w:rsidTr="00267D6D">
        <w:trPr>
          <w:cantSplit/>
        </w:trPr>
        <w:tc>
          <w:tcPr>
            <w:tcW w:w="0" w:type="auto"/>
            <w:shd w:val="clear" w:color="auto" w:fill="auto"/>
            <w:noWrap/>
            <w:vAlign w:val="center"/>
            <w:hideMark/>
          </w:tcPr>
          <w:p w14:paraId="7D3B6868" w14:textId="77777777" w:rsidR="005D57A3" w:rsidRPr="005A48D9" w:rsidRDefault="00D058F7" w:rsidP="005D57A3">
            <w:pPr>
              <w:spacing w:after="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M3.PK.8</w:t>
            </w:r>
          </w:p>
        </w:tc>
        <w:tc>
          <w:tcPr>
            <w:tcW w:w="0" w:type="auto"/>
            <w:shd w:val="clear" w:color="auto" w:fill="auto"/>
            <w:vAlign w:val="center"/>
            <w:hideMark/>
          </w:tcPr>
          <w:p w14:paraId="6B215298" w14:textId="77777777" w:rsidR="005D57A3" w:rsidRPr="005A48D9" w:rsidRDefault="005D57A3" w:rsidP="005D57A3">
            <w:pPr>
              <w:spacing w:after="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Powinny być możliwość otwarcia stron na Wymagania sprzętowe i systemowe (JDK, Widows, linux, itd)</w:t>
            </w:r>
          </w:p>
        </w:tc>
        <w:tc>
          <w:tcPr>
            <w:tcW w:w="0" w:type="auto"/>
            <w:vAlign w:val="center"/>
          </w:tcPr>
          <w:p w14:paraId="786A71F3" w14:textId="77777777" w:rsidR="005D57A3" w:rsidRPr="005A48D9" w:rsidRDefault="005D57A3" w:rsidP="005D57A3">
            <w:pPr>
              <w:spacing w:after="0"/>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lang w:eastAsia="pl-PL"/>
              </w:rPr>
              <w:t>TAK/NIE</w:t>
            </w:r>
          </w:p>
        </w:tc>
      </w:tr>
      <w:tr w:rsidR="005D57A3" w:rsidRPr="005A48D9" w14:paraId="205F48DC" w14:textId="77777777" w:rsidTr="00267D6D">
        <w:trPr>
          <w:cantSplit/>
        </w:trPr>
        <w:tc>
          <w:tcPr>
            <w:tcW w:w="0" w:type="auto"/>
            <w:shd w:val="clear" w:color="auto" w:fill="auto"/>
            <w:noWrap/>
            <w:vAlign w:val="center"/>
            <w:hideMark/>
          </w:tcPr>
          <w:p w14:paraId="3EEE9C8A" w14:textId="77777777" w:rsidR="005D57A3" w:rsidRPr="005A48D9" w:rsidRDefault="00D058F7" w:rsidP="005D57A3">
            <w:pPr>
              <w:spacing w:after="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M3.PK.9</w:t>
            </w:r>
          </w:p>
        </w:tc>
        <w:tc>
          <w:tcPr>
            <w:tcW w:w="0" w:type="auto"/>
            <w:shd w:val="clear" w:color="auto" w:fill="auto"/>
            <w:vAlign w:val="center"/>
            <w:hideMark/>
          </w:tcPr>
          <w:p w14:paraId="62F8274F" w14:textId="77777777" w:rsidR="005D57A3" w:rsidRPr="005A48D9" w:rsidRDefault="005D57A3" w:rsidP="005D57A3">
            <w:pPr>
              <w:spacing w:after="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Portal jest bezpieczny, wszystkie połączenia szyfrowane - dostawca zapewnia sprawne funkcjonowanie system</w:t>
            </w:r>
            <w:r w:rsidR="00B0778D" w:rsidRPr="005A48D9">
              <w:rPr>
                <w:rFonts w:ascii="Klavika Basic Light" w:eastAsia="Times New Roman" w:hAnsi="Klavika Basic Light" w:cs="Times New Roman"/>
                <w:sz w:val="20"/>
                <w:szCs w:val="20"/>
              </w:rPr>
              <w:t>u w okresie 5</w:t>
            </w:r>
            <w:r w:rsidRPr="005A48D9">
              <w:rPr>
                <w:rFonts w:ascii="Klavika Basic Light" w:eastAsia="Times New Roman" w:hAnsi="Klavika Basic Light" w:cs="Times New Roman"/>
                <w:sz w:val="20"/>
                <w:szCs w:val="20"/>
              </w:rPr>
              <w:t xml:space="preserve"> lat po podpisaniu umowy.</w:t>
            </w:r>
          </w:p>
        </w:tc>
        <w:tc>
          <w:tcPr>
            <w:tcW w:w="0" w:type="auto"/>
            <w:vAlign w:val="center"/>
          </w:tcPr>
          <w:p w14:paraId="6508DEFC" w14:textId="77777777" w:rsidR="005D57A3" w:rsidRPr="005A48D9" w:rsidRDefault="005D57A3" w:rsidP="005D57A3">
            <w:pPr>
              <w:spacing w:after="0"/>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lang w:eastAsia="pl-PL"/>
              </w:rPr>
              <w:t>TAK/NIE</w:t>
            </w:r>
          </w:p>
        </w:tc>
      </w:tr>
      <w:tr w:rsidR="005D57A3" w:rsidRPr="005A48D9" w14:paraId="2BF4A877" w14:textId="77777777" w:rsidTr="00267D6D">
        <w:trPr>
          <w:cantSplit/>
        </w:trPr>
        <w:tc>
          <w:tcPr>
            <w:tcW w:w="0" w:type="auto"/>
            <w:shd w:val="clear" w:color="auto" w:fill="auto"/>
            <w:noWrap/>
            <w:vAlign w:val="center"/>
            <w:hideMark/>
          </w:tcPr>
          <w:p w14:paraId="027AD533" w14:textId="77777777" w:rsidR="005D57A3" w:rsidRPr="005A48D9" w:rsidRDefault="00D058F7" w:rsidP="005D57A3">
            <w:pPr>
              <w:spacing w:after="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M3.PK.10</w:t>
            </w:r>
          </w:p>
        </w:tc>
        <w:tc>
          <w:tcPr>
            <w:tcW w:w="0" w:type="auto"/>
            <w:shd w:val="clear" w:color="auto" w:fill="auto"/>
            <w:vAlign w:val="center"/>
            <w:hideMark/>
          </w:tcPr>
          <w:p w14:paraId="3D51BEA0" w14:textId="77777777" w:rsidR="005D57A3" w:rsidRPr="005A48D9" w:rsidRDefault="005D57A3" w:rsidP="005D57A3">
            <w:pPr>
              <w:spacing w:after="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Portal jest przystosowany do obsługi różnych języków</w:t>
            </w:r>
          </w:p>
        </w:tc>
        <w:tc>
          <w:tcPr>
            <w:tcW w:w="0" w:type="auto"/>
            <w:vAlign w:val="center"/>
          </w:tcPr>
          <w:p w14:paraId="040AC358" w14:textId="77777777" w:rsidR="005D57A3" w:rsidRPr="005A48D9" w:rsidRDefault="005D57A3" w:rsidP="005D57A3">
            <w:pPr>
              <w:spacing w:after="0"/>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lang w:eastAsia="pl-PL"/>
              </w:rPr>
              <w:t>TAK/NIE</w:t>
            </w:r>
          </w:p>
        </w:tc>
      </w:tr>
      <w:tr w:rsidR="005D57A3" w:rsidRPr="005A48D9" w14:paraId="7A9A7B35" w14:textId="77777777" w:rsidTr="00267D6D">
        <w:trPr>
          <w:cantSplit/>
        </w:trPr>
        <w:tc>
          <w:tcPr>
            <w:tcW w:w="0" w:type="auto"/>
            <w:shd w:val="clear" w:color="auto" w:fill="auto"/>
            <w:noWrap/>
            <w:vAlign w:val="center"/>
          </w:tcPr>
          <w:p w14:paraId="63EF981F" w14:textId="77777777" w:rsidR="005D57A3" w:rsidRPr="005A48D9" w:rsidRDefault="00D058F7" w:rsidP="005D57A3">
            <w:pPr>
              <w:spacing w:after="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M3.PK.11</w:t>
            </w:r>
          </w:p>
        </w:tc>
        <w:tc>
          <w:tcPr>
            <w:tcW w:w="0" w:type="auto"/>
            <w:shd w:val="clear" w:color="auto" w:fill="auto"/>
            <w:vAlign w:val="center"/>
          </w:tcPr>
          <w:p w14:paraId="79ABD49F" w14:textId="77777777" w:rsidR="005D57A3" w:rsidRPr="005A48D9" w:rsidRDefault="005D57A3" w:rsidP="005D57A3">
            <w:pPr>
              <w:spacing w:after="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Umożliwia pacjentowi na dostęp do: Indywidualnego Konta Pacjenta (IKP), e-Rejestracji, e-Recept, e-zleceń, e-laboratorium)</w:t>
            </w:r>
          </w:p>
        </w:tc>
        <w:tc>
          <w:tcPr>
            <w:tcW w:w="0" w:type="auto"/>
            <w:vAlign w:val="center"/>
          </w:tcPr>
          <w:p w14:paraId="5008BF29" w14:textId="77777777" w:rsidR="005D57A3" w:rsidRPr="005A48D9" w:rsidRDefault="005D57A3" w:rsidP="005D57A3">
            <w:pPr>
              <w:spacing w:after="0"/>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lang w:eastAsia="pl-PL"/>
              </w:rPr>
              <w:t>TAK/NIE</w:t>
            </w:r>
          </w:p>
        </w:tc>
      </w:tr>
      <w:tr w:rsidR="005D57A3" w:rsidRPr="005A48D9" w14:paraId="355B9A6C" w14:textId="77777777" w:rsidTr="00267D6D">
        <w:trPr>
          <w:cantSplit/>
        </w:trPr>
        <w:tc>
          <w:tcPr>
            <w:tcW w:w="0" w:type="auto"/>
            <w:shd w:val="clear" w:color="auto" w:fill="auto"/>
            <w:noWrap/>
            <w:vAlign w:val="center"/>
          </w:tcPr>
          <w:p w14:paraId="13758F00" w14:textId="77777777" w:rsidR="005D57A3" w:rsidRPr="005A48D9" w:rsidRDefault="00D058F7" w:rsidP="005D57A3">
            <w:pPr>
              <w:spacing w:after="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M3.PK.12</w:t>
            </w:r>
          </w:p>
        </w:tc>
        <w:tc>
          <w:tcPr>
            <w:tcW w:w="0" w:type="auto"/>
            <w:shd w:val="clear" w:color="auto" w:fill="auto"/>
            <w:vAlign w:val="center"/>
          </w:tcPr>
          <w:p w14:paraId="1FFBB876" w14:textId="77777777" w:rsidR="005D57A3" w:rsidRPr="005A48D9" w:rsidRDefault="005D57A3" w:rsidP="005D57A3">
            <w:pPr>
              <w:spacing w:after="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Aplikacja umożliwia pracownikowi Corten Medic aktywowanie IKP</w:t>
            </w:r>
          </w:p>
        </w:tc>
        <w:tc>
          <w:tcPr>
            <w:tcW w:w="0" w:type="auto"/>
            <w:vAlign w:val="center"/>
          </w:tcPr>
          <w:p w14:paraId="16E048F5" w14:textId="77777777" w:rsidR="005D57A3" w:rsidRPr="005A48D9" w:rsidRDefault="005D57A3" w:rsidP="005D57A3">
            <w:pPr>
              <w:spacing w:after="0"/>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lang w:eastAsia="pl-PL"/>
              </w:rPr>
              <w:t>TAK/NIE</w:t>
            </w:r>
          </w:p>
        </w:tc>
      </w:tr>
      <w:tr w:rsidR="005D57A3" w:rsidRPr="005A48D9" w14:paraId="5B7F8F3A" w14:textId="77777777" w:rsidTr="00267D6D">
        <w:trPr>
          <w:cantSplit/>
        </w:trPr>
        <w:tc>
          <w:tcPr>
            <w:tcW w:w="0" w:type="auto"/>
            <w:shd w:val="clear" w:color="auto" w:fill="auto"/>
            <w:noWrap/>
            <w:vAlign w:val="center"/>
          </w:tcPr>
          <w:p w14:paraId="163FFCA6" w14:textId="77777777" w:rsidR="005D57A3" w:rsidRPr="005A48D9" w:rsidRDefault="00D058F7" w:rsidP="005D57A3">
            <w:pPr>
              <w:spacing w:after="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M3.PK.14</w:t>
            </w:r>
          </w:p>
        </w:tc>
        <w:tc>
          <w:tcPr>
            <w:tcW w:w="0" w:type="auto"/>
            <w:shd w:val="clear" w:color="auto" w:fill="auto"/>
            <w:vAlign w:val="center"/>
          </w:tcPr>
          <w:p w14:paraId="2FCC36DC" w14:textId="77777777" w:rsidR="005D57A3" w:rsidRPr="005A48D9" w:rsidRDefault="005D57A3" w:rsidP="005D57A3">
            <w:pPr>
              <w:spacing w:after="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W IKP znajdują się dane personalne pacjenta</w:t>
            </w:r>
            <w:r w:rsidR="007261B9" w:rsidRPr="005A48D9">
              <w:rPr>
                <w:rFonts w:ascii="Klavika Basic Light" w:eastAsia="Times New Roman" w:hAnsi="Klavika Basic Light" w:cs="Times New Roman"/>
                <w:sz w:val="20"/>
                <w:szCs w:val="20"/>
              </w:rPr>
              <w:t>, określone wspólnie z zamawiającym na etapie wdrożenia</w:t>
            </w:r>
          </w:p>
        </w:tc>
        <w:tc>
          <w:tcPr>
            <w:tcW w:w="0" w:type="auto"/>
            <w:vAlign w:val="center"/>
          </w:tcPr>
          <w:p w14:paraId="4861657F" w14:textId="77777777" w:rsidR="005D57A3" w:rsidRPr="005A48D9" w:rsidRDefault="005D57A3" w:rsidP="005D57A3">
            <w:pPr>
              <w:spacing w:after="0"/>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lang w:eastAsia="pl-PL"/>
              </w:rPr>
              <w:t>TAK/NIE</w:t>
            </w:r>
          </w:p>
        </w:tc>
      </w:tr>
    </w:tbl>
    <w:p w14:paraId="47A698F5" w14:textId="77777777" w:rsidR="002E16A3" w:rsidRPr="005A48D9" w:rsidRDefault="002E16A3" w:rsidP="00D058F7">
      <w:pPr>
        <w:rPr>
          <w:rStyle w:val="Pogrubienie"/>
          <w:rFonts w:ascii="Klavika Basic Light" w:hAnsi="Klavika Basic Light"/>
          <w:color w:val="A70A68"/>
        </w:rPr>
      </w:pPr>
    </w:p>
    <w:p w14:paraId="5D46D6A1" w14:textId="77777777" w:rsidR="000B5B6C" w:rsidRPr="005A48D9" w:rsidRDefault="007969AE" w:rsidP="00D058F7">
      <w:pPr>
        <w:pStyle w:val="Nagwek4"/>
        <w:numPr>
          <w:ilvl w:val="1"/>
          <w:numId w:val="40"/>
        </w:numPr>
        <w:rPr>
          <w:rFonts w:ascii="Klavika Basic Light" w:hAnsi="Klavika Basic Light"/>
          <w:i w:val="0"/>
          <w:sz w:val="24"/>
          <w:szCs w:val="24"/>
        </w:rPr>
      </w:pPr>
      <w:bookmarkStart w:id="62" w:name="_Toc479019843"/>
      <w:r w:rsidRPr="005A48D9">
        <w:rPr>
          <w:rFonts w:ascii="Klavika Basic Light" w:hAnsi="Klavika Basic Light"/>
          <w:i w:val="0"/>
          <w:sz w:val="24"/>
          <w:szCs w:val="24"/>
        </w:rPr>
        <w:t>e-Rejestracja</w:t>
      </w:r>
      <w:bookmarkEnd w:id="62"/>
    </w:p>
    <w:p w14:paraId="01A4C059" w14:textId="77777777" w:rsidR="000B5B6C" w:rsidRPr="005A48D9" w:rsidRDefault="000B5B6C" w:rsidP="00DC68A9">
      <w:pPr>
        <w:rPr>
          <w:rFonts w:ascii="Klavika Basic Light" w:hAnsi="Klavika Basic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8544"/>
        <w:gridCol w:w="783"/>
      </w:tblGrid>
      <w:tr w:rsidR="00127FE7" w:rsidRPr="005A48D9" w14:paraId="4C880670" w14:textId="77777777" w:rsidTr="00127FE7">
        <w:trPr>
          <w:cantSplit/>
        </w:trPr>
        <w:tc>
          <w:tcPr>
            <w:tcW w:w="1129" w:type="dxa"/>
            <w:shd w:val="clear" w:color="auto" w:fill="A70A68"/>
            <w:vAlign w:val="center"/>
            <w:hideMark/>
          </w:tcPr>
          <w:p w14:paraId="2873D25A" w14:textId="77777777" w:rsidR="00127FE7" w:rsidRPr="005A48D9" w:rsidRDefault="00127FE7" w:rsidP="002E31F4">
            <w:pPr>
              <w:spacing w:after="0"/>
              <w:jc w:val="center"/>
              <w:rPr>
                <w:rFonts w:ascii="Klavika Basic Light" w:eastAsia="Times New Roman" w:hAnsi="Klavika Basic Light" w:cs="Times New Roman"/>
                <w:b/>
                <w:bCs/>
                <w:sz w:val="20"/>
                <w:szCs w:val="20"/>
              </w:rPr>
            </w:pPr>
            <w:r w:rsidRPr="005A48D9">
              <w:rPr>
                <w:rFonts w:ascii="Klavika Basic Light" w:eastAsia="Times New Roman" w:hAnsi="Klavika Basic Light" w:cs="Times New Roman"/>
                <w:b/>
                <w:bCs/>
                <w:color w:val="FFFFFF" w:themeColor="background1"/>
                <w:sz w:val="20"/>
                <w:szCs w:val="20"/>
              </w:rPr>
              <w:lastRenderedPageBreak/>
              <w:t>Kod wymagania</w:t>
            </w:r>
          </w:p>
        </w:tc>
        <w:tc>
          <w:tcPr>
            <w:tcW w:w="9327" w:type="dxa"/>
            <w:gridSpan w:val="2"/>
            <w:shd w:val="clear" w:color="auto" w:fill="A70A68"/>
            <w:vAlign w:val="center"/>
            <w:hideMark/>
          </w:tcPr>
          <w:p w14:paraId="7E598D20" w14:textId="77777777" w:rsidR="00127FE7" w:rsidRPr="005A48D9" w:rsidRDefault="00127FE7" w:rsidP="002E31F4">
            <w:pPr>
              <w:spacing w:after="0"/>
              <w:jc w:val="center"/>
              <w:rPr>
                <w:rFonts w:ascii="Klavika Basic Light" w:eastAsia="Times New Roman" w:hAnsi="Klavika Basic Light" w:cs="Times New Roman"/>
                <w:b/>
                <w:bCs/>
                <w:color w:val="FFFFFF" w:themeColor="background1"/>
                <w:sz w:val="20"/>
                <w:szCs w:val="20"/>
              </w:rPr>
            </w:pPr>
            <w:r w:rsidRPr="005A48D9">
              <w:rPr>
                <w:rFonts w:ascii="Klavika Basic Light" w:eastAsia="Times New Roman" w:hAnsi="Klavika Basic Light" w:cs="Times New Roman"/>
                <w:b/>
                <w:bCs/>
                <w:color w:val="FFFFFF" w:themeColor="background1"/>
                <w:sz w:val="20"/>
                <w:szCs w:val="20"/>
              </w:rPr>
              <w:t>Opis wymagania</w:t>
            </w:r>
          </w:p>
        </w:tc>
      </w:tr>
      <w:tr w:rsidR="005D57A3" w:rsidRPr="005A48D9" w14:paraId="0D461A84" w14:textId="77777777" w:rsidTr="00127FE7">
        <w:trPr>
          <w:cantSplit/>
        </w:trPr>
        <w:tc>
          <w:tcPr>
            <w:tcW w:w="1129" w:type="dxa"/>
            <w:shd w:val="clear" w:color="auto" w:fill="auto"/>
            <w:noWrap/>
            <w:vAlign w:val="center"/>
          </w:tcPr>
          <w:p w14:paraId="196BD806" w14:textId="77777777" w:rsidR="005D57A3" w:rsidRPr="005A48D9" w:rsidRDefault="006A07B5" w:rsidP="00127FE7">
            <w:pPr>
              <w:spacing w:after="0"/>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M3.PK.15</w:t>
            </w:r>
          </w:p>
        </w:tc>
        <w:tc>
          <w:tcPr>
            <w:tcW w:w="8544" w:type="dxa"/>
            <w:shd w:val="clear" w:color="auto" w:fill="auto"/>
            <w:vAlign w:val="bottom"/>
          </w:tcPr>
          <w:p w14:paraId="594B0FC8" w14:textId="77777777" w:rsidR="005D57A3" w:rsidRPr="005A48D9" w:rsidRDefault="005D57A3" w:rsidP="007261B9">
            <w:pPr>
              <w:spacing w:after="0"/>
              <w:jc w:val="both"/>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Aplikacja umożliwia pacjentowi dokonywanie rejestracji na wizyty za pośrednictwem Internetu po zalogowaniu</w:t>
            </w:r>
            <w:r w:rsidR="007261B9" w:rsidRPr="005A48D9">
              <w:rPr>
                <w:rFonts w:ascii="Klavika Basic Light" w:eastAsia="Times New Roman" w:hAnsi="Klavika Basic Light" w:cs="Times New Roman"/>
                <w:sz w:val="20"/>
                <w:szCs w:val="20"/>
              </w:rPr>
              <w:t xml:space="preserve"> (poza pierwsza wizyta)</w:t>
            </w:r>
          </w:p>
        </w:tc>
        <w:tc>
          <w:tcPr>
            <w:tcW w:w="0" w:type="auto"/>
            <w:vAlign w:val="center"/>
          </w:tcPr>
          <w:p w14:paraId="2FA94EF0" w14:textId="77777777" w:rsidR="005D57A3" w:rsidRPr="005A48D9" w:rsidRDefault="005D57A3" w:rsidP="005D57A3">
            <w:pPr>
              <w:spacing w:after="0"/>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lang w:eastAsia="pl-PL"/>
              </w:rPr>
              <w:t>TAK/NIE</w:t>
            </w:r>
          </w:p>
        </w:tc>
      </w:tr>
      <w:tr w:rsidR="005D57A3" w:rsidRPr="005A48D9" w14:paraId="69C17DCA" w14:textId="77777777" w:rsidTr="00127FE7">
        <w:trPr>
          <w:cantSplit/>
        </w:trPr>
        <w:tc>
          <w:tcPr>
            <w:tcW w:w="1129" w:type="dxa"/>
            <w:shd w:val="clear" w:color="auto" w:fill="auto"/>
            <w:noWrap/>
            <w:vAlign w:val="center"/>
          </w:tcPr>
          <w:p w14:paraId="5573FED0" w14:textId="77777777" w:rsidR="005D57A3" w:rsidRPr="005A48D9" w:rsidRDefault="006A07B5" w:rsidP="00127FE7">
            <w:pPr>
              <w:spacing w:after="0"/>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M3.PK.16</w:t>
            </w:r>
          </w:p>
        </w:tc>
        <w:tc>
          <w:tcPr>
            <w:tcW w:w="8544" w:type="dxa"/>
            <w:shd w:val="clear" w:color="auto" w:fill="auto"/>
            <w:vAlign w:val="bottom"/>
          </w:tcPr>
          <w:p w14:paraId="5E0348A1" w14:textId="77777777" w:rsidR="005D57A3" w:rsidRPr="005A48D9" w:rsidRDefault="005D57A3" w:rsidP="005D57A3">
            <w:pPr>
              <w:spacing w:after="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Przy dokonywaniu rejestracji pacjent ma możliwość wybrania płatnika (Indywidualnego, biznesowego, NFZ - dodawanie, modyfikowanie, ustawianie kolejności przez zleceniodawcę)</w:t>
            </w:r>
          </w:p>
        </w:tc>
        <w:tc>
          <w:tcPr>
            <w:tcW w:w="0" w:type="auto"/>
            <w:vAlign w:val="center"/>
          </w:tcPr>
          <w:p w14:paraId="3F0624E0" w14:textId="77777777" w:rsidR="005D57A3" w:rsidRPr="005A48D9" w:rsidRDefault="005D57A3" w:rsidP="005D57A3">
            <w:pPr>
              <w:spacing w:after="0"/>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lang w:eastAsia="pl-PL"/>
              </w:rPr>
              <w:t>TAK/NIE</w:t>
            </w:r>
          </w:p>
        </w:tc>
      </w:tr>
      <w:tr w:rsidR="005D57A3" w:rsidRPr="005A48D9" w14:paraId="7DEC4F96" w14:textId="77777777" w:rsidTr="00127FE7">
        <w:trPr>
          <w:cantSplit/>
        </w:trPr>
        <w:tc>
          <w:tcPr>
            <w:tcW w:w="1129" w:type="dxa"/>
            <w:shd w:val="clear" w:color="auto" w:fill="auto"/>
            <w:noWrap/>
            <w:vAlign w:val="center"/>
          </w:tcPr>
          <w:p w14:paraId="3F03951C" w14:textId="77777777" w:rsidR="005D57A3" w:rsidRPr="005A48D9" w:rsidRDefault="006A07B5" w:rsidP="00127FE7">
            <w:pPr>
              <w:spacing w:after="0"/>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M3.PK.17</w:t>
            </w:r>
          </w:p>
        </w:tc>
        <w:tc>
          <w:tcPr>
            <w:tcW w:w="8544" w:type="dxa"/>
            <w:shd w:val="clear" w:color="auto" w:fill="auto"/>
            <w:vAlign w:val="bottom"/>
          </w:tcPr>
          <w:p w14:paraId="077C2E23" w14:textId="77777777" w:rsidR="005D57A3" w:rsidRPr="005A48D9" w:rsidRDefault="005D57A3" w:rsidP="005D57A3">
            <w:pPr>
              <w:spacing w:after="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Za pośrednictwem </w:t>
            </w:r>
            <w:r w:rsidR="00691791" w:rsidRPr="005A48D9">
              <w:rPr>
                <w:rFonts w:ascii="Klavika Basic Light" w:eastAsia="Times New Roman" w:hAnsi="Klavika Basic Light" w:cs="Times New Roman"/>
                <w:sz w:val="20"/>
                <w:szCs w:val="20"/>
              </w:rPr>
              <w:t>portalu</w:t>
            </w:r>
            <w:r w:rsidRPr="005A48D9">
              <w:rPr>
                <w:rFonts w:ascii="Klavika Basic Light" w:eastAsia="Times New Roman" w:hAnsi="Klavika Basic Light" w:cs="Times New Roman"/>
                <w:sz w:val="20"/>
                <w:szCs w:val="20"/>
              </w:rPr>
              <w:t xml:space="preserve"> pacjent ma możliwość przeglądania grafików, natomiast rejestracja jak w przypadku nieaktywowanego konta</w:t>
            </w:r>
          </w:p>
        </w:tc>
        <w:tc>
          <w:tcPr>
            <w:tcW w:w="0" w:type="auto"/>
            <w:vAlign w:val="center"/>
          </w:tcPr>
          <w:p w14:paraId="4202BBD2" w14:textId="77777777" w:rsidR="005D57A3" w:rsidRPr="005A48D9" w:rsidRDefault="005D57A3" w:rsidP="005D57A3">
            <w:pPr>
              <w:spacing w:after="0"/>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lang w:eastAsia="pl-PL"/>
              </w:rPr>
              <w:t>TAK/NIE</w:t>
            </w:r>
          </w:p>
        </w:tc>
      </w:tr>
      <w:tr w:rsidR="005D57A3" w:rsidRPr="005A48D9" w14:paraId="3695699E" w14:textId="77777777" w:rsidTr="00127FE7">
        <w:trPr>
          <w:cantSplit/>
        </w:trPr>
        <w:tc>
          <w:tcPr>
            <w:tcW w:w="1129" w:type="dxa"/>
            <w:shd w:val="clear" w:color="auto" w:fill="auto"/>
            <w:noWrap/>
            <w:vAlign w:val="center"/>
          </w:tcPr>
          <w:p w14:paraId="6DB627B3" w14:textId="77777777" w:rsidR="005D57A3" w:rsidRPr="005A48D9" w:rsidRDefault="006A07B5" w:rsidP="00127FE7">
            <w:pPr>
              <w:spacing w:after="0"/>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M3.PK.18</w:t>
            </w:r>
          </w:p>
        </w:tc>
        <w:tc>
          <w:tcPr>
            <w:tcW w:w="8544" w:type="dxa"/>
            <w:shd w:val="clear" w:color="auto" w:fill="auto"/>
            <w:vAlign w:val="bottom"/>
          </w:tcPr>
          <w:p w14:paraId="001DE1C3" w14:textId="77777777" w:rsidR="005D57A3" w:rsidRPr="005A48D9" w:rsidRDefault="005D57A3" w:rsidP="005D57A3">
            <w:pPr>
              <w:spacing w:after="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Rejestracja powinna być automatyczna tzn. być połączona z systemem HIS zamawiającego</w:t>
            </w:r>
          </w:p>
        </w:tc>
        <w:tc>
          <w:tcPr>
            <w:tcW w:w="0" w:type="auto"/>
            <w:vAlign w:val="center"/>
          </w:tcPr>
          <w:p w14:paraId="156AA054" w14:textId="77777777" w:rsidR="005D57A3" w:rsidRPr="005A48D9" w:rsidRDefault="005D57A3" w:rsidP="005D57A3">
            <w:pPr>
              <w:spacing w:after="0"/>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lang w:eastAsia="pl-PL"/>
              </w:rPr>
              <w:t>TAK/NIE</w:t>
            </w:r>
          </w:p>
        </w:tc>
      </w:tr>
      <w:tr w:rsidR="005D57A3" w:rsidRPr="005A48D9" w14:paraId="2F8B8193" w14:textId="77777777" w:rsidTr="00127FE7">
        <w:trPr>
          <w:cantSplit/>
        </w:trPr>
        <w:tc>
          <w:tcPr>
            <w:tcW w:w="1129" w:type="dxa"/>
            <w:shd w:val="clear" w:color="auto" w:fill="auto"/>
            <w:noWrap/>
            <w:vAlign w:val="center"/>
          </w:tcPr>
          <w:p w14:paraId="1D01B5F6" w14:textId="77777777" w:rsidR="005D57A3" w:rsidRPr="005A48D9" w:rsidRDefault="006A07B5" w:rsidP="00127FE7">
            <w:pPr>
              <w:spacing w:after="0"/>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M3.PK.19</w:t>
            </w:r>
          </w:p>
        </w:tc>
        <w:tc>
          <w:tcPr>
            <w:tcW w:w="8544" w:type="dxa"/>
            <w:shd w:val="clear" w:color="auto" w:fill="auto"/>
            <w:vAlign w:val="bottom"/>
          </w:tcPr>
          <w:p w14:paraId="65AE6912" w14:textId="77777777" w:rsidR="005D57A3" w:rsidRPr="005A48D9" w:rsidRDefault="005D57A3" w:rsidP="005D57A3">
            <w:pPr>
              <w:spacing w:after="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Aplikacja umożliwia wyszukiwanie wolnych terminów wg. kryteriów: poradni, lekarza, centrum medycznego, wolnych terminów</w:t>
            </w:r>
          </w:p>
        </w:tc>
        <w:tc>
          <w:tcPr>
            <w:tcW w:w="0" w:type="auto"/>
            <w:vAlign w:val="center"/>
          </w:tcPr>
          <w:p w14:paraId="6F01B50C" w14:textId="77777777" w:rsidR="005D57A3" w:rsidRPr="005A48D9" w:rsidRDefault="005D57A3" w:rsidP="005D57A3">
            <w:pPr>
              <w:spacing w:after="0"/>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lang w:eastAsia="pl-PL"/>
              </w:rPr>
              <w:t>TAK/NIE</w:t>
            </w:r>
          </w:p>
        </w:tc>
      </w:tr>
      <w:tr w:rsidR="005D57A3" w:rsidRPr="005A48D9" w14:paraId="6FFD866C" w14:textId="77777777" w:rsidTr="00127FE7">
        <w:trPr>
          <w:cantSplit/>
        </w:trPr>
        <w:tc>
          <w:tcPr>
            <w:tcW w:w="1129" w:type="dxa"/>
            <w:shd w:val="clear" w:color="auto" w:fill="auto"/>
            <w:noWrap/>
            <w:vAlign w:val="center"/>
          </w:tcPr>
          <w:p w14:paraId="15F6B3C1" w14:textId="77777777" w:rsidR="005D57A3" w:rsidRPr="005A48D9" w:rsidRDefault="00D058F7" w:rsidP="00127FE7">
            <w:pPr>
              <w:spacing w:after="0"/>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M3.PK.</w:t>
            </w:r>
            <w:r w:rsidR="006A07B5" w:rsidRPr="005A48D9">
              <w:rPr>
                <w:rFonts w:ascii="Klavika Basic Light" w:eastAsia="Times New Roman" w:hAnsi="Klavika Basic Light" w:cs="Times New Roman"/>
                <w:sz w:val="20"/>
                <w:szCs w:val="20"/>
              </w:rPr>
              <w:t>20</w:t>
            </w:r>
          </w:p>
        </w:tc>
        <w:tc>
          <w:tcPr>
            <w:tcW w:w="8544" w:type="dxa"/>
            <w:shd w:val="clear" w:color="auto" w:fill="auto"/>
            <w:vAlign w:val="bottom"/>
          </w:tcPr>
          <w:p w14:paraId="345AB44D" w14:textId="77777777" w:rsidR="005D57A3" w:rsidRPr="005A48D9" w:rsidRDefault="005D57A3" w:rsidP="005D57A3">
            <w:pPr>
              <w:spacing w:after="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Aplikacja umożliwia pacjentowi zdefiniowanie preferowanych terminów wizyty (dni / godziny)</w:t>
            </w:r>
          </w:p>
        </w:tc>
        <w:tc>
          <w:tcPr>
            <w:tcW w:w="0" w:type="auto"/>
            <w:vAlign w:val="center"/>
          </w:tcPr>
          <w:p w14:paraId="16C3C8DD" w14:textId="77777777" w:rsidR="005D57A3" w:rsidRPr="005A48D9" w:rsidRDefault="005D57A3" w:rsidP="005D57A3">
            <w:pPr>
              <w:spacing w:after="0"/>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lang w:eastAsia="pl-PL"/>
              </w:rPr>
              <w:t>TAK/NIE</w:t>
            </w:r>
          </w:p>
        </w:tc>
      </w:tr>
      <w:tr w:rsidR="005D57A3" w:rsidRPr="005A48D9" w14:paraId="3A99A305" w14:textId="77777777" w:rsidTr="00127FE7">
        <w:trPr>
          <w:cantSplit/>
        </w:trPr>
        <w:tc>
          <w:tcPr>
            <w:tcW w:w="1129" w:type="dxa"/>
            <w:shd w:val="clear" w:color="auto" w:fill="auto"/>
            <w:noWrap/>
            <w:vAlign w:val="center"/>
          </w:tcPr>
          <w:p w14:paraId="6C1AC9A7" w14:textId="77777777" w:rsidR="005D57A3" w:rsidRPr="005A48D9" w:rsidRDefault="006A07B5" w:rsidP="00127FE7">
            <w:pPr>
              <w:spacing w:after="0"/>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M3.PK.21</w:t>
            </w:r>
          </w:p>
        </w:tc>
        <w:tc>
          <w:tcPr>
            <w:tcW w:w="8544" w:type="dxa"/>
            <w:shd w:val="clear" w:color="auto" w:fill="auto"/>
            <w:vAlign w:val="bottom"/>
          </w:tcPr>
          <w:p w14:paraId="5AB70593" w14:textId="77777777" w:rsidR="005D57A3" w:rsidRPr="005A48D9" w:rsidRDefault="005D57A3" w:rsidP="005D57A3">
            <w:pPr>
              <w:spacing w:after="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Aplikacja informuje i wyświetla wyniki wyszukiwania wraz z podaniem informacji (jedno</w:t>
            </w:r>
            <w:r w:rsidR="003E1F29" w:rsidRPr="005A48D9">
              <w:rPr>
                <w:rFonts w:ascii="Klavika Basic Light" w:eastAsia="Times New Roman" w:hAnsi="Klavika Basic Light" w:cs="Times New Roman"/>
                <w:sz w:val="20"/>
                <w:szCs w:val="20"/>
              </w:rPr>
              <w:t>stka, termin, poradnia, lekarz)</w:t>
            </w:r>
          </w:p>
        </w:tc>
        <w:tc>
          <w:tcPr>
            <w:tcW w:w="0" w:type="auto"/>
            <w:vAlign w:val="center"/>
          </w:tcPr>
          <w:p w14:paraId="3A5DC69F" w14:textId="77777777" w:rsidR="005D57A3" w:rsidRPr="005A48D9" w:rsidRDefault="005D57A3" w:rsidP="005D57A3">
            <w:pPr>
              <w:spacing w:after="0"/>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lang w:eastAsia="pl-PL"/>
              </w:rPr>
              <w:t>TAK/NIE</w:t>
            </w:r>
          </w:p>
        </w:tc>
      </w:tr>
      <w:tr w:rsidR="005D57A3" w:rsidRPr="005A48D9" w14:paraId="05CA9709" w14:textId="77777777" w:rsidTr="00127FE7">
        <w:trPr>
          <w:cantSplit/>
        </w:trPr>
        <w:tc>
          <w:tcPr>
            <w:tcW w:w="1129" w:type="dxa"/>
            <w:shd w:val="clear" w:color="auto" w:fill="auto"/>
            <w:noWrap/>
            <w:vAlign w:val="center"/>
          </w:tcPr>
          <w:p w14:paraId="330FC7D1" w14:textId="77777777" w:rsidR="005D57A3" w:rsidRPr="005A48D9" w:rsidRDefault="006A07B5" w:rsidP="00127FE7">
            <w:pPr>
              <w:spacing w:after="0"/>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M3.PK.22</w:t>
            </w:r>
          </w:p>
        </w:tc>
        <w:tc>
          <w:tcPr>
            <w:tcW w:w="8544" w:type="dxa"/>
            <w:shd w:val="clear" w:color="auto" w:fill="auto"/>
            <w:vAlign w:val="bottom"/>
          </w:tcPr>
          <w:p w14:paraId="7F715DF6" w14:textId="77777777" w:rsidR="005D57A3" w:rsidRPr="005A48D9" w:rsidRDefault="005D57A3" w:rsidP="005D57A3">
            <w:pPr>
              <w:spacing w:after="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Szczegółowe informacje o wizycie zawierają zdefiniowane przez zamawiającego informacje, które może modyfikować, uzupełniać - strona z szablonu CMS.</w:t>
            </w:r>
          </w:p>
        </w:tc>
        <w:tc>
          <w:tcPr>
            <w:tcW w:w="0" w:type="auto"/>
            <w:vAlign w:val="center"/>
          </w:tcPr>
          <w:p w14:paraId="3B2E99AF" w14:textId="77777777" w:rsidR="005D57A3" w:rsidRPr="005A48D9" w:rsidRDefault="005D57A3" w:rsidP="005D57A3">
            <w:pPr>
              <w:spacing w:after="0"/>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lang w:eastAsia="pl-PL"/>
              </w:rPr>
              <w:t>TAK/NIE</w:t>
            </w:r>
          </w:p>
        </w:tc>
      </w:tr>
      <w:tr w:rsidR="005D57A3" w:rsidRPr="005A48D9" w14:paraId="150745A2" w14:textId="77777777" w:rsidTr="00127FE7">
        <w:trPr>
          <w:cantSplit/>
        </w:trPr>
        <w:tc>
          <w:tcPr>
            <w:tcW w:w="1129" w:type="dxa"/>
            <w:shd w:val="clear" w:color="auto" w:fill="auto"/>
            <w:noWrap/>
            <w:vAlign w:val="center"/>
          </w:tcPr>
          <w:p w14:paraId="4810DA2F" w14:textId="77777777" w:rsidR="005D57A3" w:rsidRPr="005A48D9" w:rsidRDefault="006A07B5" w:rsidP="00127FE7">
            <w:pPr>
              <w:spacing w:after="0"/>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M3.PK.23</w:t>
            </w:r>
          </w:p>
        </w:tc>
        <w:tc>
          <w:tcPr>
            <w:tcW w:w="8544" w:type="dxa"/>
            <w:shd w:val="clear" w:color="auto" w:fill="auto"/>
            <w:vAlign w:val="bottom"/>
          </w:tcPr>
          <w:p w14:paraId="498F1377" w14:textId="77777777" w:rsidR="005D57A3" w:rsidRPr="005A48D9" w:rsidRDefault="005D57A3" w:rsidP="005D57A3">
            <w:pPr>
              <w:spacing w:after="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Aplikacja umożliwia dodawania ankiet przy rejestracji na wizytę</w:t>
            </w:r>
          </w:p>
        </w:tc>
        <w:tc>
          <w:tcPr>
            <w:tcW w:w="0" w:type="auto"/>
            <w:vAlign w:val="center"/>
          </w:tcPr>
          <w:p w14:paraId="10EAA6A2" w14:textId="77777777" w:rsidR="005D57A3" w:rsidRPr="005A48D9" w:rsidRDefault="005D57A3" w:rsidP="005D57A3">
            <w:pPr>
              <w:spacing w:after="0"/>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lang w:eastAsia="pl-PL"/>
              </w:rPr>
              <w:t>TAK/NIE</w:t>
            </w:r>
          </w:p>
        </w:tc>
      </w:tr>
      <w:tr w:rsidR="005D57A3" w:rsidRPr="005A48D9" w14:paraId="5F41DDFE" w14:textId="77777777" w:rsidTr="00127FE7">
        <w:trPr>
          <w:cantSplit/>
        </w:trPr>
        <w:tc>
          <w:tcPr>
            <w:tcW w:w="1129" w:type="dxa"/>
            <w:shd w:val="clear" w:color="auto" w:fill="auto"/>
            <w:noWrap/>
            <w:vAlign w:val="center"/>
          </w:tcPr>
          <w:p w14:paraId="530714D8" w14:textId="77777777" w:rsidR="005D57A3" w:rsidRPr="005A48D9" w:rsidRDefault="006A07B5" w:rsidP="00127FE7">
            <w:pPr>
              <w:spacing w:after="0"/>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M3.PK.24</w:t>
            </w:r>
          </w:p>
        </w:tc>
        <w:tc>
          <w:tcPr>
            <w:tcW w:w="8544" w:type="dxa"/>
            <w:shd w:val="clear" w:color="auto" w:fill="auto"/>
            <w:vAlign w:val="bottom"/>
          </w:tcPr>
          <w:p w14:paraId="51B776C3" w14:textId="77777777" w:rsidR="005D57A3" w:rsidRPr="005A48D9" w:rsidRDefault="005D57A3" w:rsidP="005D57A3">
            <w:pPr>
              <w:spacing w:after="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Aplikacja umożliwia wyświetlanie komunikatów przy zapisie na wizytę (np. proszę o przyniesienie na wizytę…)</w:t>
            </w:r>
          </w:p>
        </w:tc>
        <w:tc>
          <w:tcPr>
            <w:tcW w:w="0" w:type="auto"/>
            <w:vAlign w:val="center"/>
          </w:tcPr>
          <w:p w14:paraId="0653FDF2" w14:textId="77777777" w:rsidR="005D57A3" w:rsidRPr="005A48D9" w:rsidRDefault="005D57A3" w:rsidP="005D57A3">
            <w:pPr>
              <w:spacing w:after="0"/>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lang w:eastAsia="pl-PL"/>
              </w:rPr>
              <w:t>TAK/NIE</w:t>
            </w:r>
          </w:p>
        </w:tc>
      </w:tr>
      <w:tr w:rsidR="005D57A3" w:rsidRPr="005A48D9" w14:paraId="30CCB067" w14:textId="77777777" w:rsidTr="00127FE7">
        <w:trPr>
          <w:cantSplit/>
        </w:trPr>
        <w:tc>
          <w:tcPr>
            <w:tcW w:w="1129" w:type="dxa"/>
            <w:shd w:val="clear" w:color="auto" w:fill="auto"/>
            <w:noWrap/>
            <w:vAlign w:val="center"/>
          </w:tcPr>
          <w:p w14:paraId="7CEE3223" w14:textId="77777777" w:rsidR="005D57A3" w:rsidRPr="005A48D9" w:rsidRDefault="006A07B5" w:rsidP="00127FE7">
            <w:pPr>
              <w:spacing w:after="0"/>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M3.PK.25</w:t>
            </w:r>
          </w:p>
        </w:tc>
        <w:tc>
          <w:tcPr>
            <w:tcW w:w="8544" w:type="dxa"/>
            <w:shd w:val="clear" w:color="auto" w:fill="auto"/>
            <w:vAlign w:val="bottom"/>
          </w:tcPr>
          <w:p w14:paraId="590652E3" w14:textId="77777777" w:rsidR="005D57A3" w:rsidRPr="005A48D9" w:rsidRDefault="005D57A3" w:rsidP="005D57A3">
            <w:pPr>
              <w:spacing w:after="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Aplikacja przed zapisaniem na wizytę wyświetla podsumowanie i wymaga od pacjenta potwierdzenia zawartych informacji</w:t>
            </w:r>
          </w:p>
        </w:tc>
        <w:tc>
          <w:tcPr>
            <w:tcW w:w="0" w:type="auto"/>
            <w:vAlign w:val="center"/>
          </w:tcPr>
          <w:p w14:paraId="62A6B723" w14:textId="77777777" w:rsidR="005D57A3" w:rsidRPr="005A48D9" w:rsidRDefault="005D57A3" w:rsidP="005D57A3">
            <w:pPr>
              <w:spacing w:after="0"/>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lang w:eastAsia="pl-PL"/>
              </w:rPr>
              <w:t>TAK/NIE</w:t>
            </w:r>
          </w:p>
        </w:tc>
      </w:tr>
      <w:tr w:rsidR="005D57A3" w:rsidRPr="005A48D9" w14:paraId="475ACCB1" w14:textId="77777777" w:rsidTr="00127FE7">
        <w:trPr>
          <w:cantSplit/>
        </w:trPr>
        <w:tc>
          <w:tcPr>
            <w:tcW w:w="1129" w:type="dxa"/>
            <w:shd w:val="clear" w:color="auto" w:fill="auto"/>
            <w:noWrap/>
            <w:vAlign w:val="center"/>
          </w:tcPr>
          <w:p w14:paraId="37982E78" w14:textId="77777777" w:rsidR="005D57A3" w:rsidRPr="005A48D9" w:rsidRDefault="006A07B5" w:rsidP="00127FE7">
            <w:pPr>
              <w:spacing w:after="0"/>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M3.PK.26</w:t>
            </w:r>
          </w:p>
        </w:tc>
        <w:tc>
          <w:tcPr>
            <w:tcW w:w="8544" w:type="dxa"/>
            <w:shd w:val="clear" w:color="auto" w:fill="auto"/>
            <w:vAlign w:val="bottom"/>
          </w:tcPr>
          <w:p w14:paraId="643B7D45" w14:textId="77777777" w:rsidR="005D57A3" w:rsidRPr="005A48D9" w:rsidRDefault="005D57A3" w:rsidP="005D57A3">
            <w:pPr>
              <w:spacing w:after="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Rejestracja za pośrednictwem portalu może być ograniczana pod względem lekarzy, poradni, jednostek, dni, godzin</w:t>
            </w:r>
          </w:p>
        </w:tc>
        <w:tc>
          <w:tcPr>
            <w:tcW w:w="0" w:type="auto"/>
            <w:vAlign w:val="center"/>
          </w:tcPr>
          <w:p w14:paraId="5941AB70" w14:textId="77777777" w:rsidR="005D57A3" w:rsidRPr="005A48D9" w:rsidRDefault="005D57A3" w:rsidP="005D57A3">
            <w:pPr>
              <w:spacing w:after="0"/>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lang w:eastAsia="pl-PL"/>
              </w:rPr>
              <w:t>TAK/NIE</w:t>
            </w:r>
          </w:p>
        </w:tc>
      </w:tr>
      <w:tr w:rsidR="005D57A3" w:rsidRPr="005A48D9" w14:paraId="5D470465" w14:textId="77777777" w:rsidTr="00127FE7">
        <w:trPr>
          <w:cantSplit/>
        </w:trPr>
        <w:tc>
          <w:tcPr>
            <w:tcW w:w="1129" w:type="dxa"/>
            <w:shd w:val="clear" w:color="auto" w:fill="auto"/>
            <w:noWrap/>
            <w:vAlign w:val="center"/>
          </w:tcPr>
          <w:p w14:paraId="016B7673" w14:textId="77777777" w:rsidR="005D57A3" w:rsidRPr="005A48D9" w:rsidRDefault="006A07B5" w:rsidP="00127FE7">
            <w:pPr>
              <w:spacing w:after="0"/>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M3.PK.27</w:t>
            </w:r>
          </w:p>
        </w:tc>
        <w:tc>
          <w:tcPr>
            <w:tcW w:w="8544" w:type="dxa"/>
            <w:shd w:val="clear" w:color="auto" w:fill="auto"/>
            <w:vAlign w:val="bottom"/>
          </w:tcPr>
          <w:p w14:paraId="12ABCC95" w14:textId="77777777" w:rsidR="005D57A3" w:rsidRPr="005A48D9" w:rsidRDefault="005D57A3" w:rsidP="005D57A3">
            <w:pPr>
              <w:spacing w:after="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Aplikacja umożliwia określenie maksymalnej liczby godzin na dane świadczenie, danego dnia dla rejestracji przez Portal</w:t>
            </w:r>
          </w:p>
        </w:tc>
        <w:tc>
          <w:tcPr>
            <w:tcW w:w="0" w:type="auto"/>
            <w:vAlign w:val="center"/>
          </w:tcPr>
          <w:p w14:paraId="63D42973" w14:textId="77777777" w:rsidR="005D57A3" w:rsidRPr="005A48D9" w:rsidRDefault="005D57A3" w:rsidP="005D57A3">
            <w:pPr>
              <w:spacing w:after="0"/>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lang w:eastAsia="pl-PL"/>
              </w:rPr>
              <w:t>TAK/NIE</w:t>
            </w:r>
          </w:p>
        </w:tc>
      </w:tr>
      <w:tr w:rsidR="005D57A3" w:rsidRPr="005A48D9" w14:paraId="68341D3E" w14:textId="77777777" w:rsidTr="00127FE7">
        <w:trPr>
          <w:cantSplit/>
        </w:trPr>
        <w:tc>
          <w:tcPr>
            <w:tcW w:w="1129" w:type="dxa"/>
            <w:shd w:val="clear" w:color="auto" w:fill="auto"/>
            <w:noWrap/>
            <w:vAlign w:val="center"/>
          </w:tcPr>
          <w:p w14:paraId="08807029" w14:textId="77777777" w:rsidR="005D57A3" w:rsidRPr="005A48D9" w:rsidRDefault="006A07B5" w:rsidP="00127FE7">
            <w:pPr>
              <w:spacing w:after="0"/>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M3.PK.28</w:t>
            </w:r>
          </w:p>
        </w:tc>
        <w:tc>
          <w:tcPr>
            <w:tcW w:w="8544" w:type="dxa"/>
            <w:shd w:val="clear" w:color="auto" w:fill="auto"/>
            <w:vAlign w:val="bottom"/>
          </w:tcPr>
          <w:p w14:paraId="425B83BA" w14:textId="77777777" w:rsidR="005D57A3" w:rsidRPr="005A48D9" w:rsidRDefault="005D57A3" w:rsidP="005D57A3">
            <w:pPr>
              <w:spacing w:after="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Aplikacja umożliwia wysłanie przypomnienia o wizycie w wyznaczonym terminie (np. 3 dni przed wizytą) oraz zdefiniowanie sposobu (sms, e-mail) oraz treści wiadomości (data, miejsce, poradnia, inny tekst)</w:t>
            </w:r>
          </w:p>
        </w:tc>
        <w:tc>
          <w:tcPr>
            <w:tcW w:w="0" w:type="auto"/>
            <w:vAlign w:val="center"/>
          </w:tcPr>
          <w:p w14:paraId="4BD93E34" w14:textId="77777777" w:rsidR="005D57A3" w:rsidRPr="005A48D9" w:rsidRDefault="005D57A3" w:rsidP="005D57A3">
            <w:pPr>
              <w:spacing w:after="0"/>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lang w:eastAsia="pl-PL"/>
              </w:rPr>
              <w:t>TAK/NIE</w:t>
            </w:r>
          </w:p>
        </w:tc>
      </w:tr>
      <w:tr w:rsidR="005D57A3" w:rsidRPr="005A48D9" w14:paraId="43E4FFF2" w14:textId="77777777" w:rsidTr="00127FE7">
        <w:trPr>
          <w:cantSplit/>
        </w:trPr>
        <w:tc>
          <w:tcPr>
            <w:tcW w:w="1129" w:type="dxa"/>
            <w:shd w:val="clear" w:color="auto" w:fill="auto"/>
            <w:noWrap/>
            <w:vAlign w:val="center"/>
          </w:tcPr>
          <w:p w14:paraId="3252B0E3" w14:textId="77777777" w:rsidR="005D57A3" w:rsidRPr="005A48D9" w:rsidRDefault="006A07B5" w:rsidP="00127FE7">
            <w:pPr>
              <w:spacing w:after="0"/>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M3.PK.29</w:t>
            </w:r>
          </w:p>
        </w:tc>
        <w:tc>
          <w:tcPr>
            <w:tcW w:w="8544" w:type="dxa"/>
            <w:shd w:val="clear" w:color="auto" w:fill="auto"/>
            <w:vAlign w:val="bottom"/>
          </w:tcPr>
          <w:p w14:paraId="2958B461" w14:textId="77777777" w:rsidR="005D57A3" w:rsidRPr="005A48D9" w:rsidRDefault="005D57A3" w:rsidP="005D57A3">
            <w:pPr>
              <w:spacing w:after="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Aplikacja umożliwia anulowanie wizyty zgodnie z określonymi zasadami</w:t>
            </w:r>
          </w:p>
        </w:tc>
        <w:tc>
          <w:tcPr>
            <w:tcW w:w="0" w:type="auto"/>
            <w:vAlign w:val="center"/>
          </w:tcPr>
          <w:p w14:paraId="4B0CC4C1" w14:textId="77777777" w:rsidR="005D57A3" w:rsidRPr="005A48D9" w:rsidRDefault="005D57A3" w:rsidP="005D57A3">
            <w:pPr>
              <w:spacing w:after="0"/>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lang w:eastAsia="pl-PL"/>
              </w:rPr>
              <w:t>TAK/NIE</w:t>
            </w:r>
          </w:p>
        </w:tc>
      </w:tr>
    </w:tbl>
    <w:p w14:paraId="433BCCF7" w14:textId="77777777" w:rsidR="007969AE" w:rsidRPr="005A48D9" w:rsidRDefault="007969AE" w:rsidP="00DC68A9">
      <w:pPr>
        <w:rPr>
          <w:rFonts w:ascii="Klavika Basic Light" w:hAnsi="Klavika Basic Light"/>
        </w:rPr>
      </w:pPr>
    </w:p>
    <w:p w14:paraId="683308B4" w14:textId="77777777" w:rsidR="007969AE" w:rsidRPr="005A48D9" w:rsidRDefault="0092641C" w:rsidP="00E46E70">
      <w:pPr>
        <w:pStyle w:val="Nagwek4"/>
        <w:numPr>
          <w:ilvl w:val="1"/>
          <w:numId w:val="40"/>
        </w:numPr>
        <w:rPr>
          <w:rFonts w:ascii="Klavika Basic Light" w:hAnsi="Klavika Basic Light"/>
          <w:i w:val="0"/>
          <w:sz w:val="24"/>
          <w:szCs w:val="24"/>
        </w:rPr>
      </w:pPr>
      <w:bookmarkStart w:id="63" w:name="_Toc479019844"/>
      <w:r w:rsidRPr="005A48D9">
        <w:rPr>
          <w:rFonts w:ascii="Klavika Basic Light" w:hAnsi="Klavika Basic Light"/>
          <w:i w:val="0"/>
          <w:sz w:val="24"/>
          <w:szCs w:val="24"/>
        </w:rPr>
        <w:t>e-Kolejka</w:t>
      </w:r>
      <w:bookmarkEnd w:id="63"/>
    </w:p>
    <w:p w14:paraId="08E1CD97" w14:textId="77777777" w:rsidR="0092641C" w:rsidRPr="005A48D9" w:rsidRDefault="0092641C" w:rsidP="0092641C">
      <w:pPr>
        <w:rPr>
          <w:rFonts w:ascii="Klavika Basic Light" w:hAnsi="Klavika Basic Light"/>
        </w:rPr>
      </w:pPr>
    </w:p>
    <w:tbl>
      <w:tblPr>
        <w:tblStyle w:val="TableGrid"/>
        <w:tblW w:w="0" w:type="auto"/>
        <w:tblInd w:w="-107" w:type="dxa"/>
        <w:tblCellMar>
          <w:top w:w="46" w:type="dxa"/>
          <w:left w:w="107" w:type="dxa"/>
          <w:right w:w="44" w:type="dxa"/>
        </w:tblCellMar>
        <w:tblLook w:val="04A0" w:firstRow="1" w:lastRow="0" w:firstColumn="1" w:lastColumn="0" w:noHBand="0" w:noVBand="1"/>
      </w:tblPr>
      <w:tblGrid>
        <w:gridCol w:w="1236"/>
        <w:gridCol w:w="8532"/>
        <w:gridCol w:w="795"/>
      </w:tblGrid>
      <w:tr w:rsidR="00127FE7" w:rsidRPr="005A48D9" w14:paraId="1A85BD6F" w14:textId="77777777" w:rsidTr="00127FE7">
        <w:trPr>
          <w:cantSplit/>
        </w:trPr>
        <w:tc>
          <w:tcPr>
            <w:tcW w:w="1236" w:type="dxa"/>
            <w:tcBorders>
              <w:top w:val="single" w:sz="4" w:space="0" w:color="000000"/>
              <w:left w:val="single" w:sz="4" w:space="0" w:color="000000"/>
              <w:bottom w:val="single" w:sz="4" w:space="0" w:color="000000"/>
              <w:right w:val="single" w:sz="4" w:space="0" w:color="000000"/>
            </w:tcBorders>
            <w:shd w:val="clear" w:color="auto" w:fill="A70A68"/>
            <w:vAlign w:val="center"/>
          </w:tcPr>
          <w:p w14:paraId="5998D86B" w14:textId="77777777" w:rsidR="00127FE7" w:rsidRPr="005A48D9" w:rsidRDefault="00127FE7" w:rsidP="00127FE7">
            <w:pPr>
              <w:jc w:val="center"/>
              <w:rPr>
                <w:rFonts w:ascii="Klavika Basic Light" w:hAnsi="Klavika Basic Light"/>
                <w:color w:val="FFFFFF" w:themeColor="background1"/>
              </w:rPr>
            </w:pPr>
            <w:r w:rsidRPr="005A48D9">
              <w:rPr>
                <w:rFonts w:ascii="Klavika Basic Light" w:hAnsi="Klavika Basic Light"/>
                <w:b/>
                <w:color w:val="FFFFFF" w:themeColor="background1"/>
              </w:rPr>
              <w:t>Kod wymagania</w:t>
            </w:r>
          </w:p>
        </w:tc>
        <w:tc>
          <w:tcPr>
            <w:tcW w:w="9327" w:type="dxa"/>
            <w:gridSpan w:val="2"/>
            <w:tcBorders>
              <w:top w:val="single" w:sz="4" w:space="0" w:color="000000"/>
              <w:left w:val="single" w:sz="4" w:space="0" w:color="000000"/>
              <w:bottom w:val="single" w:sz="4" w:space="0" w:color="000000"/>
              <w:right w:val="single" w:sz="4" w:space="0" w:color="000000"/>
            </w:tcBorders>
            <w:shd w:val="clear" w:color="auto" w:fill="A70A68"/>
            <w:vAlign w:val="center"/>
          </w:tcPr>
          <w:p w14:paraId="57B37469" w14:textId="77777777" w:rsidR="00127FE7" w:rsidRPr="005A48D9" w:rsidRDefault="00127FE7" w:rsidP="00127FE7">
            <w:pPr>
              <w:ind w:left="1"/>
              <w:jc w:val="center"/>
              <w:rPr>
                <w:rFonts w:ascii="Klavika Basic Light" w:hAnsi="Klavika Basic Light"/>
                <w:b/>
              </w:rPr>
            </w:pPr>
            <w:r w:rsidRPr="005A48D9">
              <w:rPr>
                <w:rFonts w:ascii="Klavika Basic Light" w:hAnsi="Klavika Basic Light"/>
                <w:b/>
                <w:color w:val="FFFFFF" w:themeColor="background1"/>
              </w:rPr>
              <w:t>Opis wymagania</w:t>
            </w:r>
          </w:p>
        </w:tc>
      </w:tr>
      <w:tr w:rsidR="005D57A3" w:rsidRPr="005A48D9" w14:paraId="23BC3C68" w14:textId="77777777" w:rsidTr="00127FE7">
        <w:trPr>
          <w:cantSplit/>
        </w:trPr>
        <w:tc>
          <w:tcPr>
            <w:tcW w:w="1236" w:type="dxa"/>
            <w:tcBorders>
              <w:top w:val="single" w:sz="4" w:space="0" w:color="000000"/>
              <w:left w:val="single" w:sz="4" w:space="0" w:color="000000"/>
              <w:bottom w:val="single" w:sz="4" w:space="0" w:color="000000"/>
              <w:right w:val="single" w:sz="4" w:space="0" w:color="000000"/>
            </w:tcBorders>
          </w:tcPr>
          <w:p w14:paraId="17C10446" w14:textId="77777777" w:rsidR="005D57A3" w:rsidRPr="005A48D9" w:rsidRDefault="006A07B5" w:rsidP="00127FE7">
            <w:pPr>
              <w:jc w:val="center"/>
              <w:rPr>
                <w:rFonts w:ascii="Klavika Basic Light" w:hAnsi="Klavika Basic Light"/>
              </w:rPr>
            </w:pPr>
            <w:r w:rsidRPr="005A48D9">
              <w:rPr>
                <w:rFonts w:ascii="Klavika Basic Light" w:eastAsia="Times New Roman" w:hAnsi="Klavika Basic Light" w:cs="Times New Roman"/>
                <w:sz w:val="20"/>
                <w:szCs w:val="20"/>
              </w:rPr>
              <w:t>M3.PK.30</w:t>
            </w:r>
          </w:p>
        </w:tc>
        <w:tc>
          <w:tcPr>
            <w:tcW w:w="8532" w:type="dxa"/>
            <w:tcBorders>
              <w:top w:val="single" w:sz="4" w:space="0" w:color="000000"/>
              <w:left w:val="single" w:sz="4" w:space="0" w:color="000000"/>
              <w:bottom w:val="single" w:sz="4" w:space="0" w:color="000000"/>
              <w:right w:val="single" w:sz="4" w:space="0" w:color="000000"/>
            </w:tcBorders>
          </w:tcPr>
          <w:p w14:paraId="62CDA6B4" w14:textId="77777777" w:rsidR="005D57A3" w:rsidRPr="005A48D9" w:rsidRDefault="005D57A3" w:rsidP="005D57A3">
            <w:pPr>
              <w:ind w:left="1"/>
              <w:rPr>
                <w:rFonts w:ascii="Klavika Basic Light" w:hAnsi="Klavika Basic Light"/>
              </w:rPr>
            </w:pPr>
            <w:r w:rsidRPr="005A48D9">
              <w:rPr>
                <w:rFonts w:ascii="Klavika Basic Light" w:eastAsia="Times New Roman" w:hAnsi="Klavika Basic Light" w:cs="Times New Roman"/>
                <w:sz w:val="20"/>
                <w:szCs w:val="20"/>
              </w:rPr>
              <w:t>Aplikacja umożliwia pacjentowi zapisanie się na wizytę do NFZ (kolejkę oczekujących) zgodnie z regułami określonymi przez odpowiednie przepisy (NFZ, MZ, inne aktualne do danego stanu prawnego)</w:t>
            </w:r>
          </w:p>
        </w:tc>
        <w:tc>
          <w:tcPr>
            <w:tcW w:w="0" w:type="auto"/>
            <w:tcBorders>
              <w:top w:val="single" w:sz="4" w:space="0" w:color="000000"/>
              <w:left w:val="single" w:sz="4" w:space="0" w:color="000000"/>
              <w:bottom w:val="single" w:sz="4" w:space="0" w:color="000000"/>
              <w:right w:val="single" w:sz="4" w:space="0" w:color="000000"/>
            </w:tcBorders>
          </w:tcPr>
          <w:p w14:paraId="068126DA" w14:textId="77777777" w:rsidR="005D57A3" w:rsidRPr="005A48D9" w:rsidRDefault="005D57A3" w:rsidP="005D57A3">
            <w:pPr>
              <w:ind w:left="1"/>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7E5EA6C1" w14:textId="77777777" w:rsidTr="00127FE7">
        <w:trPr>
          <w:cantSplit/>
        </w:trPr>
        <w:tc>
          <w:tcPr>
            <w:tcW w:w="1236" w:type="dxa"/>
            <w:tcBorders>
              <w:top w:val="single" w:sz="4" w:space="0" w:color="000000"/>
              <w:left w:val="single" w:sz="4" w:space="0" w:color="000000"/>
              <w:bottom w:val="single" w:sz="4" w:space="0" w:color="000000"/>
              <w:right w:val="single" w:sz="4" w:space="0" w:color="000000"/>
            </w:tcBorders>
          </w:tcPr>
          <w:p w14:paraId="07663900" w14:textId="77777777" w:rsidR="005D57A3" w:rsidRPr="005A48D9" w:rsidRDefault="006A07B5" w:rsidP="00127FE7">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M3.PK.31</w:t>
            </w:r>
          </w:p>
        </w:tc>
        <w:tc>
          <w:tcPr>
            <w:tcW w:w="8532" w:type="dxa"/>
            <w:tcBorders>
              <w:top w:val="single" w:sz="4" w:space="0" w:color="000000"/>
              <w:left w:val="single" w:sz="4" w:space="0" w:color="000000"/>
              <w:bottom w:val="single" w:sz="4" w:space="0" w:color="000000"/>
              <w:right w:val="single" w:sz="4" w:space="0" w:color="000000"/>
            </w:tcBorders>
          </w:tcPr>
          <w:p w14:paraId="77A578F5" w14:textId="77777777" w:rsidR="005D57A3" w:rsidRPr="005A48D9" w:rsidRDefault="005D57A3" w:rsidP="005D57A3">
            <w:pPr>
              <w:ind w:left="1"/>
              <w:rPr>
                <w:rFonts w:ascii="Klavika Basic Light" w:hAnsi="Klavika Basic Light"/>
              </w:rPr>
            </w:pPr>
            <w:r w:rsidRPr="005A48D9">
              <w:rPr>
                <w:rFonts w:ascii="Klavika Basic Light" w:eastAsia="Times New Roman" w:hAnsi="Klavika Basic Light" w:cs="Times New Roman"/>
                <w:sz w:val="20"/>
                <w:szCs w:val="20"/>
              </w:rPr>
              <w:t>Aplikacja umożliwia pacjentowi śledzenie statusu kolejki</w:t>
            </w:r>
          </w:p>
        </w:tc>
        <w:tc>
          <w:tcPr>
            <w:tcW w:w="0" w:type="auto"/>
            <w:tcBorders>
              <w:top w:val="single" w:sz="4" w:space="0" w:color="000000"/>
              <w:left w:val="single" w:sz="4" w:space="0" w:color="000000"/>
              <w:bottom w:val="single" w:sz="4" w:space="0" w:color="000000"/>
              <w:right w:val="single" w:sz="4" w:space="0" w:color="000000"/>
            </w:tcBorders>
          </w:tcPr>
          <w:p w14:paraId="221E458B" w14:textId="77777777" w:rsidR="005D57A3" w:rsidRPr="005A48D9" w:rsidRDefault="005D57A3" w:rsidP="005D57A3">
            <w:pPr>
              <w:ind w:left="1"/>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bl>
    <w:p w14:paraId="10304256" w14:textId="77777777" w:rsidR="0092641C" w:rsidRPr="005A48D9" w:rsidRDefault="0092641C" w:rsidP="0092641C">
      <w:pPr>
        <w:rPr>
          <w:rFonts w:ascii="Klavika Basic Light" w:hAnsi="Klavika Basic Light"/>
        </w:rPr>
      </w:pPr>
    </w:p>
    <w:p w14:paraId="266D9969" w14:textId="77777777" w:rsidR="0092641C" w:rsidRPr="005A48D9" w:rsidRDefault="0092641C" w:rsidP="00E46E70">
      <w:pPr>
        <w:pStyle w:val="Nagwek4"/>
        <w:numPr>
          <w:ilvl w:val="1"/>
          <w:numId w:val="40"/>
        </w:numPr>
        <w:rPr>
          <w:rFonts w:ascii="Klavika Basic Light" w:hAnsi="Klavika Basic Light"/>
          <w:i w:val="0"/>
          <w:sz w:val="24"/>
          <w:szCs w:val="24"/>
        </w:rPr>
      </w:pPr>
      <w:bookmarkStart w:id="64" w:name="_Toc479019845"/>
      <w:r w:rsidRPr="005A48D9">
        <w:rPr>
          <w:rFonts w:ascii="Klavika Basic Light" w:hAnsi="Klavika Basic Light"/>
          <w:i w:val="0"/>
          <w:sz w:val="24"/>
          <w:szCs w:val="24"/>
        </w:rPr>
        <w:t>e-Recepta</w:t>
      </w:r>
      <w:bookmarkEnd w:id="64"/>
    </w:p>
    <w:p w14:paraId="55A32583" w14:textId="77777777" w:rsidR="0092641C" w:rsidRPr="005A48D9" w:rsidRDefault="0092641C" w:rsidP="0092641C">
      <w:pPr>
        <w:rPr>
          <w:rFonts w:ascii="Klavika Basic Light" w:hAnsi="Klavika Basic Light"/>
        </w:rPr>
      </w:pPr>
    </w:p>
    <w:tbl>
      <w:tblPr>
        <w:tblStyle w:val="TableGrid"/>
        <w:tblW w:w="0" w:type="auto"/>
        <w:tblInd w:w="-107" w:type="dxa"/>
        <w:tblCellMar>
          <w:top w:w="46" w:type="dxa"/>
          <w:left w:w="107" w:type="dxa"/>
          <w:right w:w="44" w:type="dxa"/>
        </w:tblCellMar>
        <w:tblLook w:val="04A0" w:firstRow="1" w:lastRow="0" w:firstColumn="1" w:lastColumn="0" w:noHBand="0" w:noVBand="1"/>
      </w:tblPr>
      <w:tblGrid>
        <w:gridCol w:w="1236"/>
        <w:gridCol w:w="8532"/>
        <w:gridCol w:w="795"/>
      </w:tblGrid>
      <w:tr w:rsidR="00127FE7" w:rsidRPr="005A48D9" w14:paraId="48E313B8" w14:textId="77777777" w:rsidTr="00127FE7">
        <w:trPr>
          <w:cantSplit/>
        </w:trPr>
        <w:tc>
          <w:tcPr>
            <w:tcW w:w="1236" w:type="dxa"/>
            <w:tcBorders>
              <w:top w:val="single" w:sz="4" w:space="0" w:color="000000"/>
              <w:left w:val="single" w:sz="4" w:space="0" w:color="000000"/>
              <w:bottom w:val="single" w:sz="4" w:space="0" w:color="000000"/>
              <w:right w:val="single" w:sz="4" w:space="0" w:color="000000"/>
            </w:tcBorders>
            <w:shd w:val="clear" w:color="auto" w:fill="A70A68"/>
            <w:vAlign w:val="center"/>
          </w:tcPr>
          <w:p w14:paraId="6EE300A8" w14:textId="77777777" w:rsidR="00127FE7" w:rsidRPr="005A48D9" w:rsidRDefault="00127FE7" w:rsidP="00127FE7">
            <w:pPr>
              <w:jc w:val="center"/>
              <w:rPr>
                <w:rFonts w:ascii="Klavika Basic Light" w:hAnsi="Klavika Basic Light"/>
                <w:color w:val="FFFFFF" w:themeColor="background1"/>
              </w:rPr>
            </w:pPr>
            <w:r w:rsidRPr="005A48D9">
              <w:rPr>
                <w:rFonts w:ascii="Klavika Basic Light" w:hAnsi="Klavika Basic Light"/>
                <w:b/>
                <w:color w:val="FFFFFF" w:themeColor="background1"/>
              </w:rPr>
              <w:t>Kod wymagania</w:t>
            </w:r>
          </w:p>
        </w:tc>
        <w:tc>
          <w:tcPr>
            <w:tcW w:w="9327" w:type="dxa"/>
            <w:gridSpan w:val="2"/>
            <w:tcBorders>
              <w:top w:val="single" w:sz="4" w:space="0" w:color="000000"/>
              <w:left w:val="single" w:sz="4" w:space="0" w:color="000000"/>
              <w:bottom w:val="single" w:sz="4" w:space="0" w:color="000000"/>
              <w:right w:val="single" w:sz="4" w:space="0" w:color="000000"/>
            </w:tcBorders>
            <w:shd w:val="clear" w:color="auto" w:fill="A70A68"/>
            <w:vAlign w:val="center"/>
          </w:tcPr>
          <w:p w14:paraId="159D26B8" w14:textId="77777777" w:rsidR="00127FE7" w:rsidRPr="005A48D9" w:rsidRDefault="00127FE7" w:rsidP="00127FE7">
            <w:pPr>
              <w:ind w:left="1"/>
              <w:jc w:val="center"/>
              <w:rPr>
                <w:rFonts w:ascii="Klavika Basic Light" w:hAnsi="Klavika Basic Light"/>
                <w:b/>
                <w:color w:val="FFFFFF" w:themeColor="background1"/>
              </w:rPr>
            </w:pPr>
            <w:r w:rsidRPr="005A48D9">
              <w:rPr>
                <w:rFonts w:ascii="Klavika Basic Light" w:hAnsi="Klavika Basic Light"/>
                <w:b/>
                <w:color w:val="FFFFFF" w:themeColor="background1"/>
              </w:rPr>
              <w:t>Opis wymagania</w:t>
            </w:r>
          </w:p>
        </w:tc>
      </w:tr>
      <w:tr w:rsidR="005D57A3" w:rsidRPr="005A48D9" w14:paraId="2D1E28B1" w14:textId="77777777" w:rsidTr="00127FE7">
        <w:trPr>
          <w:cantSplit/>
        </w:trPr>
        <w:tc>
          <w:tcPr>
            <w:tcW w:w="1236" w:type="dxa"/>
            <w:tcBorders>
              <w:top w:val="single" w:sz="4" w:space="0" w:color="000000"/>
              <w:left w:val="single" w:sz="4" w:space="0" w:color="000000"/>
              <w:bottom w:val="single" w:sz="4" w:space="0" w:color="000000"/>
              <w:right w:val="single" w:sz="4" w:space="0" w:color="000000"/>
            </w:tcBorders>
            <w:vAlign w:val="center"/>
          </w:tcPr>
          <w:p w14:paraId="4A78607F" w14:textId="77777777" w:rsidR="005D57A3" w:rsidRPr="005A48D9" w:rsidRDefault="006A07B5" w:rsidP="00127FE7">
            <w:pPr>
              <w:jc w:val="center"/>
              <w:rPr>
                <w:rFonts w:ascii="Klavika Basic Light" w:hAnsi="Klavika Basic Light"/>
              </w:rPr>
            </w:pPr>
            <w:r w:rsidRPr="005A48D9">
              <w:rPr>
                <w:rFonts w:ascii="Klavika Basic Light" w:eastAsia="Times New Roman" w:hAnsi="Klavika Basic Light" w:cs="Times New Roman"/>
                <w:sz w:val="20"/>
                <w:szCs w:val="20"/>
              </w:rPr>
              <w:t>M3.PK.32</w:t>
            </w:r>
          </w:p>
        </w:tc>
        <w:tc>
          <w:tcPr>
            <w:tcW w:w="8532" w:type="dxa"/>
            <w:tcBorders>
              <w:top w:val="single" w:sz="4" w:space="0" w:color="000000"/>
              <w:left w:val="single" w:sz="4" w:space="0" w:color="000000"/>
              <w:bottom w:val="single" w:sz="4" w:space="0" w:color="000000"/>
              <w:right w:val="single" w:sz="4" w:space="0" w:color="000000"/>
            </w:tcBorders>
            <w:vAlign w:val="bottom"/>
          </w:tcPr>
          <w:p w14:paraId="071ABC23" w14:textId="77777777" w:rsidR="005D57A3" w:rsidRPr="005A48D9" w:rsidRDefault="005D57A3" w:rsidP="005D57A3">
            <w:pPr>
              <w:ind w:left="1"/>
              <w:rPr>
                <w:rFonts w:ascii="Klavika Basic Light" w:hAnsi="Klavika Basic Light"/>
              </w:rPr>
            </w:pPr>
            <w:r w:rsidRPr="005A48D9">
              <w:rPr>
                <w:rFonts w:ascii="Klavika Basic Light" w:eastAsia="Times New Roman" w:hAnsi="Klavika Basic Light" w:cs="Times New Roman"/>
                <w:sz w:val="20"/>
                <w:szCs w:val="20"/>
              </w:rPr>
              <w:t>Dla pacjentów w ramach obowiązujących przepisów, aplikacja umożliwia prz</w:t>
            </w:r>
            <w:r w:rsidR="004F67E2" w:rsidRPr="005A48D9">
              <w:rPr>
                <w:rFonts w:ascii="Klavika Basic Light" w:eastAsia="Times New Roman" w:hAnsi="Klavika Basic Light" w:cs="Times New Roman"/>
                <w:sz w:val="20"/>
                <w:szCs w:val="20"/>
              </w:rPr>
              <w:t>esłanie "zamówienia" na receptę</w:t>
            </w:r>
          </w:p>
        </w:tc>
        <w:tc>
          <w:tcPr>
            <w:tcW w:w="0" w:type="auto"/>
            <w:tcBorders>
              <w:top w:val="single" w:sz="4" w:space="0" w:color="000000"/>
              <w:left w:val="single" w:sz="4" w:space="0" w:color="000000"/>
              <w:bottom w:val="single" w:sz="4" w:space="0" w:color="000000"/>
              <w:right w:val="single" w:sz="4" w:space="0" w:color="000000"/>
            </w:tcBorders>
            <w:vAlign w:val="center"/>
          </w:tcPr>
          <w:p w14:paraId="27B02F95" w14:textId="77777777" w:rsidR="005D57A3" w:rsidRPr="005A48D9" w:rsidRDefault="005D57A3" w:rsidP="005D57A3">
            <w:pPr>
              <w:ind w:left="1"/>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199D6D7C" w14:textId="77777777" w:rsidTr="00127FE7">
        <w:trPr>
          <w:cantSplit/>
        </w:trPr>
        <w:tc>
          <w:tcPr>
            <w:tcW w:w="1236" w:type="dxa"/>
            <w:tcBorders>
              <w:top w:val="single" w:sz="4" w:space="0" w:color="000000"/>
              <w:left w:val="single" w:sz="4" w:space="0" w:color="000000"/>
              <w:bottom w:val="single" w:sz="4" w:space="0" w:color="000000"/>
              <w:right w:val="single" w:sz="4" w:space="0" w:color="000000"/>
            </w:tcBorders>
            <w:vAlign w:val="center"/>
          </w:tcPr>
          <w:p w14:paraId="790BE5AA" w14:textId="77777777" w:rsidR="005D57A3" w:rsidRPr="005A48D9" w:rsidRDefault="006A07B5" w:rsidP="00127FE7">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M3.PK.33</w:t>
            </w:r>
          </w:p>
        </w:tc>
        <w:tc>
          <w:tcPr>
            <w:tcW w:w="8532" w:type="dxa"/>
            <w:tcBorders>
              <w:top w:val="single" w:sz="4" w:space="0" w:color="000000"/>
              <w:left w:val="single" w:sz="4" w:space="0" w:color="000000"/>
              <w:bottom w:val="single" w:sz="4" w:space="0" w:color="000000"/>
              <w:right w:val="single" w:sz="4" w:space="0" w:color="000000"/>
            </w:tcBorders>
            <w:vAlign w:val="bottom"/>
          </w:tcPr>
          <w:p w14:paraId="5876A304" w14:textId="77777777" w:rsidR="005D57A3" w:rsidRPr="005A48D9" w:rsidRDefault="005D57A3" w:rsidP="005D57A3">
            <w:pPr>
              <w:ind w:left="1"/>
              <w:rPr>
                <w:rFonts w:ascii="Klavika Basic Light" w:hAnsi="Klavika Basic Light"/>
              </w:rPr>
            </w:pPr>
            <w:r w:rsidRPr="005A48D9">
              <w:rPr>
                <w:rFonts w:ascii="Klavika Basic Light" w:eastAsia="Times New Roman" w:hAnsi="Klavika Basic Light" w:cs="Times New Roman"/>
                <w:sz w:val="20"/>
                <w:szCs w:val="20"/>
              </w:rPr>
              <w:t>Zamówienie po potwierdzeniu trafia do lekarza, które może wystawić receptę lub odesłać wiadomość o konieczności przyjścia na wizytę.</w:t>
            </w:r>
          </w:p>
        </w:tc>
        <w:tc>
          <w:tcPr>
            <w:tcW w:w="0" w:type="auto"/>
            <w:tcBorders>
              <w:top w:val="single" w:sz="4" w:space="0" w:color="000000"/>
              <w:left w:val="single" w:sz="4" w:space="0" w:color="000000"/>
              <w:bottom w:val="single" w:sz="4" w:space="0" w:color="000000"/>
              <w:right w:val="single" w:sz="4" w:space="0" w:color="000000"/>
            </w:tcBorders>
            <w:vAlign w:val="center"/>
          </w:tcPr>
          <w:p w14:paraId="5A58BED2" w14:textId="77777777" w:rsidR="005D57A3" w:rsidRPr="005A48D9" w:rsidRDefault="005D57A3" w:rsidP="005D57A3">
            <w:pPr>
              <w:ind w:left="1"/>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65EE4CCD" w14:textId="77777777" w:rsidTr="00127FE7">
        <w:trPr>
          <w:cantSplit/>
        </w:trPr>
        <w:tc>
          <w:tcPr>
            <w:tcW w:w="1236" w:type="dxa"/>
            <w:tcBorders>
              <w:top w:val="single" w:sz="4" w:space="0" w:color="000000"/>
              <w:left w:val="single" w:sz="4" w:space="0" w:color="000000"/>
              <w:bottom w:val="single" w:sz="4" w:space="0" w:color="000000"/>
              <w:right w:val="single" w:sz="4" w:space="0" w:color="000000"/>
            </w:tcBorders>
            <w:vAlign w:val="center"/>
          </w:tcPr>
          <w:p w14:paraId="477DF6CD" w14:textId="77777777" w:rsidR="005D57A3" w:rsidRPr="005A48D9" w:rsidRDefault="006A07B5" w:rsidP="00127FE7">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M3.PK.34</w:t>
            </w:r>
          </w:p>
        </w:tc>
        <w:tc>
          <w:tcPr>
            <w:tcW w:w="8532" w:type="dxa"/>
            <w:tcBorders>
              <w:top w:val="single" w:sz="4" w:space="0" w:color="000000"/>
              <w:left w:val="single" w:sz="4" w:space="0" w:color="000000"/>
              <w:bottom w:val="single" w:sz="4" w:space="0" w:color="000000"/>
              <w:right w:val="single" w:sz="4" w:space="0" w:color="000000"/>
            </w:tcBorders>
            <w:vAlign w:val="bottom"/>
          </w:tcPr>
          <w:p w14:paraId="4671FE9F" w14:textId="1F4D647C" w:rsidR="005D57A3" w:rsidRPr="005A48D9" w:rsidRDefault="005D57A3" w:rsidP="005D57A3">
            <w:pPr>
              <w:ind w:left="1"/>
              <w:rPr>
                <w:rFonts w:ascii="Klavika Basic Light" w:hAnsi="Klavika Basic Light"/>
              </w:rPr>
            </w:pPr>
            <w:r w:rsidRPr="005A48D9">
              <w:rPr>
                <w:rFonts w:ascii="Klavika Basic Light" w:eastAsia="Times New Roman" w:hAnsi="Klavika Basic Light" w:cs="Times New Roman"/>
                <w:sz w:val="20"/>
                <w:szCs w:val="20"/>
              </w:rPr>
              <w:t>Hi</w:t>
            </w:r>
            <w:r w:rsidR="00267D6D" w:rsidRPr="005A48D9">
              <w:rPr>
                <w:rFonts w:ascii="Klavika Basic Light" w:eastAsia="Times New Roman" w:hAnsi="Klavika Basic Light" w:cs="Times New Roman"/>
                <w:sz w:val="20"/>
                <w:szCs w:val="20"/>
              </w:rPr>
              <w:t>s</w:t>
            </w:r>
            <w:r w:rsidRPr="005A48D9">
              <w:rPr>
                <w:rFonts w:ascii="Klavika Basic Light" w:eastAsia="Times New Roman" w:hAnsi="Klavika Basic Light" w:cs="Times New Roman"/>
                <w:sz w:val="20"/>
                <w:szCs w:val="20"/>
              </w:rPr>
              <w:t>toria recept (leków)</w:t>
            </w:r>
            <w:r w:rsidR="00C17A4C" w:rsidRPr="005A48D9">
              <w:rPr>
                <w:rFonts w:ascii="Klavika Basic Light" w:eastAsia="Times New Roman" w:hAnsi="Klavika Basic Light" w:cs="Times New Roman"/>
                <w:sz w:val="20"/>
                <w:szCs w:val="20"/>
              </w:rPr>
              <w:t xml:space="preserve"> </w:t>
            </w:r>
            <w:r w:rsidR="00267D6D" w:rsidRPr="005A48D9">
              <w:rPr>
                <w:rFonts w:ascii="Klavika Basic Light" w:eastAsia="Times New Roman" w:hAnsi="Klavika Basic Light" w:cs="Times New Roman"/>
                <w:sz w:val="20"/>
                <w:szCs w:val="20"/>
              </w:rPr>
              <w:t>Umożliwia pacjentow</w:t>
            </w:r>
            <w:r w:rsidRPr="005A48D9">
              <w:rPr>
                <w:rFonts w:ascii="Klavika Basic Light" w:eastAsia="Times New Roman" w:hAnsi="Klavika Basic Light" w:cs="Times New Roman"/>
                <w:sz w:val="20"/>
                <w:szCs w:val="20"/>
              </w:rPr>
              <w:t>i przeglądanie leków wystawionych przez lekarzy w ramach systemu (informacje: data wystawienia, lekarz wystawiający, odn</w:t>
            </w:r>
            <w:r w:rsidR="00267D6D" w:rsidRPr="005A48D9">
              <w:rPr>
                <w:rFonts w:ascii="Klavika Basic Light" w:eastAsia="Times New Roman" w:hAnsi="Klavika Basic Light" w:cs="Times New Roman"/>
                <w:sz w:val="20"/>
                <w:szCs w:val="20"/>
              </w:rPr>
              <w:t>o</w:t>
            </w:r>
            <w:r w:rsidRPr="005A48D9">
              <w:rPr>
                <w:rFonts w:ascii="Klavika Basic Light" w:eastAsia="Times New Roman" w:hAnsi="Klavika Basic Light" w:cs="Times New Roman"/>
                <w:sz w:val="20"/>
                <w:szCs w:val="20"/>
              </w:rPr>
              <w:t>śnik do dokumentacji medycznej, nazwa leku, sposób dawkowania, inne zdefin</w:t>
            </w:r>
            <w:r w:rsidR="00267D6D" w:rsidRPr="005A48D9">
              <w:rPr>
                <w:rFonts w:ascii="Klavika Basic Light" w:eastAsia="Times New Roman" w:hAnsi="Klavika Basic Light" w:cs="Times New Roman"/>
                <w:sz w:val="20"/>
                <w:szCs w:val="20"/>
              </w:rPr>
              <w:t>i</w:t>
            </w:r>
            <w:r w:rsidRPr="005A48D9">
              <w:rPr>
                <w:rFonts w:ascii="Klavika Basic Light" w:eastAsia="Times New Roman" w:hAnsi="Klavika Basic Light" w:cs="Times New Roman"/>
                <w:sz w:val="20"/>
                <w:szCs w:val="20"/>
              </w:rPr>
              <w:t>owane przez zamawiającego)</w:t>
            </w:r>
          </w:p>
        </w:tc>
        <w:tc>
          <w:tcPr>
            <w:tcW w:w="0" w:type="auto"/>
            <w:tcBorders>
              <w:top w:val="single" w:sz="4" w:space="0" w:color="000000"/>
              <w:left w:val="single" w:sz="4" w:space="0" w:color="000000"/>
              <w:bottom w:val="single" w:sz="4" w:space="0" w:color="000000"/>
              <w:right w:val="single" w:sz="4" w:space="0" w:color="000000"/>
            </w:tcBorders>
            <w:vAlign w:val="center"/>
          </w:tcPr>
          <w:p w14:paraId="1E420609" w14:textId="77777777" w:rsidR="005D57A3" w:rsidRPr="005A48D9" w:rsidRDefault="005D57A3" w:rsidP="005D57A3">
            <w:pPr>
              <w:ind w:left="1"/>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bl>
    <w:p w14:paraId="020543E5" w14:textId="77777777" w:rsidR="00102230" w:rsidRPr="005A48D9" w:rsidRDefault="00102230" w:rsidP="00102230">
      <w:pPr>
        <w:rPr>
          <w:rFonts w:ascii="Klavika Basic Light" w:hAnsi="Klavika Basic Light"/>
        </w:rPr>
      </w:pPr>
    </w:p>
    <w:p w14:paraId="1F0A5F7E" w14:textId="0DE1FB2D" w:rsidR="0092641C" w:rsidRPr="005A48D9" w:rsidRDefault="00267D6D" w:rsidP="00E46E70">
      <w:pPr>
        <w:pStyle w:val="Nagwek4"/>
        <w:numPr>
          <w:ilvl w:val="1"/>
          <w:numId w:val="40"/>
        </w:numPr>
        <w:rPr>
          <w:rFonts w:ascii="Klavika Basic Light" w:hAnsi="Klavika Basic Light"/>
          <w:i w:val="0"/>
          <w:sz w:val="24"/>
          <w:szCs w:val="24"/>
        </w:rPr>
      </w:pPr>
      <w:bookmarkStart w:id="65" w:name="_Toc479019846"/>
      <w:r w:rsidRPr="005A48D9">
        <w:rPr>
          <w:rFonts w:ascii="Klavika Basic Light" w:hAnsi="Klavika Basic Light"/>
          <w:i w:val="0"/>
          <w:sz w:val="24"/>
          <w:szCs w:val="24"/>
        </w:rPr>
        <w:t>e-Labor</w:t>
      </w:r>
      <w:r w:rsidR="003B4B8B" w:rsidRPr="005A48D9">
        <w:rPr>
          <w:rFonts w:ascii="Klavika Basic Light" w:hAnsi="Klavika Basic Light"/>
          <w:i w:val="0"/>
          <w:sz w:val="24"/>
          <w:szCs w:val="24"/>
        </w:rPr>
        <w:t>atorium</w:t>
      </w:r>
      <w:bookmarkEnd w:id="65"/>
    </w:p>
    <w:p w14:paraId="6BFE1A33" w14:textId="77777777" w:rsidR="003B4B8B" w:rsidRPr="005A48D9" w:rsidRDefault="003B4B8B" w:rsidP="003B4B8B">
      <w:pPr>
        <w:rPr>
          <w:rFonts w:ascii="Klavika Basic Light" w:hAnsi="Klavika Basic Light"/>
        </w:rPr>
      </w:pPr>
    </w:p>
    <w:tbl>
      <w:tblPr>
        <w:tblStyle w:val="TableGrid"/>
        <w:tblW w:w="0" w:type="auto"/>
        <w:tblInd w:w="-107" w:type="dxa"/>
        <w:tblCellMar>
          <w:top w:w="46" w:type="dxa"/>
          <w:left w:w="107" w:type="dxa"/>
          <w:right w:w="44" w:type="dxa"/>
        </w:tblCellMar>
        <w:tblLook w:val="04A0" w:firstRow="1" w:lastRow="0" w:firstColumn="1" w:lastColumn="0" w:noHBand="0" w:noVBand="1"/>
      </w:tblPr>
      <w:tblGrid>
        <w:gridCol w:w="1236"/>
        <w:gridCol w:w="8532"/>
        <w:gridCol w:w="795"/>
      </w:tblGrid>
      <w:tr w:rsidR="00CF534C" w:rsidRPr="005A48D9" w14:paraId="0609B66E" w14:textId="77777777" w:rsidTr="00D058F7">
        <w:trPr>
          <w:trHeight w:val="577"/>
        </w:trPr>
        <w:tc>
          <w:tcPr>
            <w:tcW w:w="1236" w:type="dxa"/>
            <w:tcBorders>
              <w:top w:val="single" w:sz="4" w:space="0" w:color="000000"/>
              <w:left w:val="single" w:sz="4" w:space="0" w:color="000000"/>
              <w:bottom w:val="single" w:sz="4" w:space="0" w:color="000000"/>
              <w:right w:val="single" w:sz="4" w:space="0" w:color="000000"/>
            </w:tcBorders>
            <w:shd w:val="clear" w:color="auto" w:fill="A70A68"/>
            <w:vAlign w:val="center"/>
          </w:tcPr>
          <w:p w14:paraId="0E3FF491" w14:textId="77777777" w:rsidR="00CF534C" w:rsidRPr="005A48D9" w:rsidRDefault="00CF534C" w:rsidP="00CF534C">
            <w:pPr>
              <w:jc w:val="center"/>
              <w:rPr>
                <w:rFonts w:ascii="Klavika Basic Light" w:hAnsi="Klavika Basic Light"/>
                <w:color w:val="FFFFFF" w:themeColor="background1"/>
              </w:rPr>
            </w:pPr>
            <w:r w:rsidRPr="005A48D9">
              <w:rPr>
                <w:rFonts w:ascii="Klavika Basic Light" w:hAnsi="Klavika Basic Light"/>
                <w:b/>
                <w:color w:val="FFFFFF" w:themeColor="background1"/>
              </w:rPr>
              <w:lastRenderedPageBreak/>
              <w:t>Kod wymagania</w:t>
            </w:r>
          </w:p>
        </w:tc>
        <w:tc>
          <w:tcPr>
            <w:tcW w:w="9327" w:type="dxa"/>
            <w:gridSpan w:val="2"/>
            <w:tcBorders>
              <w:top w:val="single" w:sz="4" w:space="0" w:color="000000"/>
              <w:left w:val="single" w:sz="4" w:space="0" w:color="000000"/>
              <w:bottom w:val="single" w:sz="4" w:space="0" w:color="000000"/>
              <w:right w:val="single" w:sz="4" w:space="0" w:color="000000"/>
            </w:tcBorders>
            <w:shd w:val="clear" w:color="auto" w:fill="A70A68"/>
            <w:vAlign w:val="center"/>
          </w:tcPr>
          <w:p w14:paraId="469610A7" w14:textId="77777777" w:rsidR="00CF534C" w:rsidRPr="005A48D9" w:rsidRDefault="00CF534C" w:rsidP="00CF534C">
            <w:pPr>
              <w:ind w:left="1"/>
              <w:jc w:val="center"/>
              <w:rPr>
                <w:rFonts w:ascii="Klavika Basic Light" w:hAnsi="Klavika Basic Light"/>
                <w:b/>
              </w:rPr>
            </w:pPr>
            <w:r w:rsidRPr="005A48D9">
              <w:rPr>
                <w:rFonts w:ascii="Klavika Basic Light" w:hAnsi="Klavika Basic Light"/>
                <w:b/>
                <w:color w:val="FFFFFF" w:themeColor="background1"/>
              </w:rPr>
              <w:t>Opis wymagania</w:t>
            </w:r>
          </w:p>
        </w:tc>
      </w:tr>
      <w:tr w:rsidR="005D57A3" w:rsidRPr="005A48D9" w14:paraId="01242D0F" w14:textId="77777777" w:rsidTr="006A07B5">
        <w:trPr>
          <w:cantSplit/>
        </w:trPr>
        <w:tc>
          <w:tcPr>
            <w:tcW w:w="1236" w:type="dxa"/>
            <w:tcBorders>
              <w:top w:val="single" w:sz="4" w:space="0" w:color="000000"/>
              <w:left w:val="single" w:sz="4" w:space="0" w:color="000000"/>
              <w:bottom w:val="single" w:sz="4" w:space="0" w:color="000000"/>
              <w:right w:val="single" w:sz="4" w:space="0" w:color="000000"/>
            </w:tcBorders>
            <w:vAlign w:val="center"/>
          </w:tcPr>
          <w:p w14:paraId="3DA852AF" w14:textId="77777777" w:rsidR="005D57A3" w:rsidRPr="005A48D9" w:rsidRDefault="005D57A3" w:rsidP="005D57A3">
            <w:pPr>
              <w:rPr>
                <w:rFonts w:ascii="Klavika Basic Light" w:hAnsi="Klavika Basic Light"/>
              </w:rPr>
            </w:pPr>
            <w:r w:rsidRPr="005A48D9">
              <w:rPr>
                <w:rFonts w:ascii="Klavika Basic Light" w:eastAsia="Times New Roman" w:hAnsi="Klavika Basic Light" w:cs="Times New Roman"/>
                <w:sz w:val="20"/>
                <w:szCs w:val="20"/>
              </w:rPr>
              <w:t>M</w:t>
            </w:r>
            <w:r w:rsidR="006A07B5" w:rsidRPr="005A48D9">
              <w:rPr>
                <w:rFonts w:ascii="Klavika Basic Light" w:eastAsia="Times New Roman" w:hAnsi="Klavika Basic Light" w:cs="Times New Roman"/>
                <w:sz w:val="20"/>
                <w:szCs w:val="20"/>
              </w:rPr>
              <w:t>3.PK.35</w:t>
            </w:r>
          </w:p>
        </w:tc>
        <w:tc>
          <w:tcPr>
            <w:tcW w:w="8532" w:type="dxa"/>
            <w:tcBorders>
              <w:top w:val="single" w:sz="4" w:space="0" w:color="000000"/>
              <w:left w:val="single" w:sz="4" w:space="0" w:color="000000"/>
              <w:bottom w:val="single" w:sz="4" w:space="0" w:color="000000"/>
              <w:right w:val="single" w:sz="4" w:space="0" w:color="000000"/>
            </w:tcBorders>
            <w:vAlign w:val="bottom"/>
          </w:tcPr>
          <w:p w14:paraId="7D78CA4E" w14:textId="77777777" w:rsidR="005D57A3" w:rsidRPr="005A48D9" w:rsidRDefault="005D57A3" w:rsidP="005D57A3">
            <w:pPr>
              <w:ind w:left="1"/>
              <w:rPr>
                <w:rFonts w:ascii="Klavika Basic Light" w:hAnsi="Klavika Basic Light"/>
              </w:rPr>
            </w:pPr>
            <w:r w:rsidRPr="005A48D9">
              <w:rPr>
                <w:rFonts w:ascii="Klavika Basic Light" w:eastAsia="Times New Roman" w:hAnsi="Klavika Basic Light" w:cs="Times New Roman"/>
                <w:sz w:val="20"/>
                <w:szCs w:val="20"/>
              </w:rPr>
              <w:t>Aplikacja umożliwia przeglądanie pacjentowi badań laboratoryjnych (dostęp do wszystkich wyników danego pacjenta oraz konta zrzeszonych z danym kontem)</w:t>
            </w:r>
          </w:p>
        </w:tc>
        <w:tc>
          <w:tcPr>
            <w:tcW w:w="0" w:type="auto"/>
            <w:tcBorders>
              <w:top w:val="single" w:sz="4" w:space="0" w:color="000000"/>
              <w:left w:val="single" w:sz="4" w:space="0" w:color="000000"/>
              <w:bottom w:val="single" w:sz="4" w:space="0" w:color="000000"/>
              <w:right w:val="single" w:sz="4" w:space="0" w:color="000000"/>
            </w:tcBorders>
          </w:tcPr>
          <w:p w14:paraId="1DF5FE29" w14:textId="77777777" w:rsidR="005D57A3" w:rsidRPr="005A48D9" w:rsidRDefault="005D57A3" w:rsidP="005D57A3">
            <w:pPr>
              <w:ind w:left="1"/>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0F4603CC" w14:textId="77777777" w:rsidTr="006A07B5">
        <w:trPr>
          <w:cantSplit/>
        </w:trPr>
        <w:tc>
          <w:tcPr>
            <w:tcW w:w="1236" w:type="dxa"/>
            <w:tcBorders>
              <w:top w:val="single" w:sz="4" w:space="0" w:color="000000"/>
              <w:left w:val="single" w:sz="4" w:space="0" w:color="000000"/>
              <w:bottom w:val="single" w:sz="4" w:space="0" w:color="000000"/>
              <w:right w:val="single" w:sz="4" w:space="0" w:color="000000"/>
            </w:tcBorders>
            <w:vAlign w:val="center"/>
          </w:tcPr>
          <w:p w14:paraId="63E15AD5" w14:textId="77777777" w:rsidR="005D57A3" w:rsidRPr="005A48D9" w:rsidRDefault="006A07B5" w:rsidP="005D57A3">
            <w:pP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M3.PK.3</w:t>
            </w:r>
            <w:r w:rsidR="00D058F7" w:rsidRPr="005A48D9">
              <w:rPr>
                <w:rFonts w:ascii="Klavika Basic Light" w:eastAsia="Times New Roman" w:hAnsi="Klavika Basic Light" w:cs="Times New Roman"/>
                <w:sz w:val="20"/>
                <w:szCs w:val="20"/>
              </w:rPr>
              <w:t>6</w:t>
            </w:r>
          </w:p>
        </w:tc>
        <w:tc>
          <w:tcPr>
            <w:tcW w:w="8532" w:type="dxa"/>
            <w:tcBorders>
              <w:top w:val="single" w:sz="4" w:space="0" w:color="000000"/>
              <w:left w:val="single" w:sz="4" w:space="0" w:color="000000"/>
              <w:bottom w:val="single" w:sz="4" w:space="0" w:color="000000"/>
              <w:right w:val="single" w:sz="4" w:space="0" w:color="000000"/>
            </w:tcBorders>
            <w:vAlign w:val="bottom"/>
          </w:tcPr>
          <w:p w14:paraId="57669B09" w14:textId="77777777" w:rsidR="005D57A3" w:rsidRPr="005A48D9" w:rsidRDefault="005D57A3" w:rsidP="005D57A3">
            <w:pPr>
              <w:ind w:left="1"/>
              <w:rPr>
                <w:rFonts w:ascii="Klavika Basic Light" w:hAnsi="Klavika Basic Light"/>
              </w:rPr>
            </w:pPr>
            <w:r w:rsidRPr="005A48D9">
              <w:rPr>
                <w:rFonts w:ascii="Klavika Basic Light" w:eastAsia="Times New Roman" w:hAnsi="Klavika Basic Light" w:cs="Times New Roman"/>
                <w:sz w:val="20"/>
                <w:szCs w:val="20"/>
              </w:rPr>
              <w:t>Aplikacja umożliwia pacjentowi wyszukanie wyników wg. Kryteriów (lekarz, jednostka wykonująca nazwa badania, okres)</w:t>
            </w:r>
          </w:p>
        </w:tc>
        <w:tc>
          <w:tcPr>
            <w:tcW w:w="0" w:type="auto"/>
            <w:tcBorders>
              <w:top w:val="single" w:sz="4" w:space="0" w:color="000000"/>
              <w:left w:val="single" w:sz="4" w:space="0" w:color="000000"/>
              <w:bottom w:val="single" w:sz="4" w:space="0" w:color="000000"/>
              <w:right w:val="single" w:sz="4" w:space="0" w:color="000000"/>
            </w:tcBorders>
          </w:tcPr>
          <w:p w14:paraId="16567EAA" w14:textId="77777777" w:rsidR="005D57A3" w:rsidRPr="005A48D9" w:rsidRDefault="005D57A3" w:rsidP="005D57A3">
            <w:pPr>
              <w:ind w:left="1"/>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1BA6F33C" w14:textId="77777777" w:rsidTr="006A07B5">
        <w:trPr>
          <w:cantSplit/>
        </w:trPr>
        <w:tc>
          <w:tcPr>
            <w:tcW w:w="1236" w:type="dxa"/>
            <w:tcBorders>
              <w:top w:val="single" w:sz="4" w:space="0" w:color="000000"/>
              <w:left w:val="single" w:sz="4" w:space="0" w:color="000000"/>
              <w:bottom w:val="single" w:sz="4" w:space="0" w:color="000000"/>
              <w:right w:val="single" w:sz="4" w:space="0" w:color="000000"/>
            </w:tcBorders>
            <w:vAlign w:val="center"/>
          </w:tcPr>
          <w:p w14:paraId="0C0C59E4" w14:textId="77777777" w:rsidR="005D57A3" w:rsidRPr="005A48D9" w:rsidRDefault="006A07B5" w:rsidP="005D57A3">
            <w:pP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M3.PK.3</w:t>
            </w:r>
            <w:r w:rsidR="00D058F7" w:rsidRPr="005A48D9">
              <w:rPr>
                <w:rFonts w:ascii="Klavika Basic Light" w:eastAsia="Times New Roman" w:hAnsi="Klavika Basic Light" w:cs="Times New Roman"/>
                <w:sz w:val="20"/>
                <w:szCs w:val="20"/>
              </w:rPr>
              <w:t>7</w:t>
            </w:r>
          </w:p>
        </w:tc>
        <w:tc>
          <w:tcPr>
            <w:tcW w:w="8532" w:type="dxa"/>
            <w:tcBorders>
              <w:top w:val="single" w:sz="4" w:space="0" w:color="000000"/>
              <w:left w:val="single" w:sz="4" w:space="0" w:color="000000"/>
              <w:bottom w:val="single" w:sz="4" w:space="0" w:color="000000"/>
              <w:right w:val="single" w:sz="4" w:space="0" w:color="000000"/>
            </w:tcBorders>
            <w:vAlign w:val="bottom"/>
          </w:tcPr>
          <w:p w14:paraId="50E13CD2" w14:textId="77777777" w:rsidR="005D57A3" w:rsidRPr="005A48D9" w:rsidRDefault="005D57A3" w:rsidP="005D57A3">
            <w:pPr>
              <w:ind w:left="1"/>
              <w:rPr>
                <w:rFonts w:ascii="Klavika Basic Light" w:hAnsi="Klavika Basic Light"/>
              </w:rPr>
            </w:pPr>
            <w:r w:rsidRPr="005A48D9">
              <w:rPr>
                <w:rFonts w:ascii="Klavika Basic Light" w:eastAsia="Times New Roman" w:hAnsi="Klavika Basic Light" w:cs="Times New Roman"/>
                <w:sz w:val="20"/>
                <w:szCs w:val="20"/>
              </w:rPr>
              <w:t>Aplikacja umożliwia odczyt oraz wydrukowanie wyników badań</w:t>
            </w:r>
          </w:p>
        </w:tc>
        <w:tc>
          <w:tcPr>
            <w:tcW w:w="0" w:type="auto"/>
            <w:tcBorders>
              <w:top w:val="single" w:sz="4" w:space="0" w:color="000000"/>
              <w:left w:val="single" w:sz="4" w:space="0" w:color="000000"/>
              <w:bottom w:val="single" w:sz="4" w:space="0" w:color="000000"/>
              <w:right w:val="single" w:sz="4" w:space="0" w:color="000000"/>
            </w:tcBorders>
          </w:tcPr>
          <w:p w14:paraId="6BE71895" w14:textId="77777777" w:rsidR="005D57A3" w:rsidRPr="005A48D9" w:rsidRDefault="005D57A3" w:rsidP="005D57A3">
            <w:pPr>
              <w:ind w:left="1"/>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6A577E4B" w14:textId="77777777" w:rsidTr="006A07B5">
        <w:trPr>
          <w:cantSplit/>
        </w:trPr>
        <w:tc>
          <w:tcPr>
            <w:tcW w:w="1236" w:type="dxa"/>
            <w:tcBorders>
              <w:top w:val="single" w:sz="4" w:space="0" w:color="000000"/>
              <w:left w:val="single" w:sz="4" w:space="0" w:color="000000"/>
              <w:bottom w:val="single" w:sz="4" w:space="0" w:color="000000"/>
              <w:right w:val="single" w:sz="4" w:space="0" w:color="000000"/>
            </w:tcBorders>
            <w:vAlign w:val="center"/>
          </w:tcPr>
          <w:p w14:paraId="6ECDF5DF" w14:textId="77777777" w:rsidR="005D57A3" w:rsidRPr="005A48D9" w:rsidRDefault="006A07B5" w:rsidP="005D57A3">
            <w:pP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M3.PK.3</w:t>
            </w:r>
            <w:r w:rsidR="00D058F7" w:rsidRPr="005A48D9">
              <w:rPr>
                <w:rFonts w:ascii="Klavika Basic Light" w:eastAsia="Times New Roman" w:hAnsi="Klavika Basic Light" w:cs="Times New Roman"/>
                <w:sz w:val="20"/>
                <w:szCs w:val="20"/>
              </w:rPr>
              <w:t>8</w:t>
            </w:r>
          </w:p>
        </w:tc>
        <w:tc>
          <w:tcPr>
            <w:tcW w:w="8532" w:type="dxa"/>
            <w:tcBorders>
              <w:top w:val="single" w:sz="4" w:space="0" w:color="000000"/>
              <w:left w:val="single" w:sz="4" w:space="0" w:color="000000"/>
              <w:bottom w:val="single" w:sz="4" w:space="0" w:color="000000"/>
              <w:right w:val="single" w:sz="4" w:space="0" w:color="000000"/>
            </w:tcBorders>
            <w:vAlign w:val="bottom"/>
          </w:tcPr>
          <w:p w14:paraId="6E5E6B3D" w14:textId="77777777" w:rsidR="005D57A3" w:rsidRPr="005A48D9" w:rsidRDefault="005D57A3" w:rsidP="005D57A3">
            <w:pPr>
              <w:ind w:left="1"/>
              <w:rPr>
                <w:rFonts w:ascii="Klavika Basic Light" w:hAnsi="Klavika Basic Light"/>
              </w:rPr>
            </w:pPr>
            <w:r w:rsidRPr="005A48D9">
              <w:rPr>
                <w:rFonts w:ascii="Klavika Basic Light" w:eastAsia="Times New Roman" w:hAnsi="Klavika Basic Light" w:cs="Times New Roman"/>
                <w:sz w:val="20"/>
                <w:szCs w:val="20"/>
              </w:rPr>
              <w:t>Dla określonych grup pacjentów, aplikacja umożliwia przesłanie pytań, wiadomości dla danych wyników badania</w:t>
            </w:r>
          </w:p>
        </w:tc>
        <w:tc>
          <w:tcPr>
            <w:tcW w:w="0" w:type="auto"/>
            <w:tcBorders>
              <w:top w:val="single" w:sz="4" w:space="0" w:color="000000"/>
              <w:left w:val="single" w:sz="4" w:space="0" w:color="000000"/>
              <w:bottom w:val="single" w:sz="4" w:space="0" w:color="000000"/>
              <w:right w:val="single" w:sz="4" w:space="0" w:color="000000"/>
            </w:tcBorders>
          </w:tcPr>
          <w:p w14:paraId="3744ED7C" w14:textId="77777777" w:rsidR="005D57A3" w:rsidRPr="005A48D9" w:rsidRDefault="005D57A3" w:rsidP="005D57A3">
            <w:pPr>
              <w:ind w:left="1"/>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bl>
    <w:p w14:paraId="3994F1B1" w14:textId="77777777" w:rsidR="003B4B8B" w:rsidRPr="005A48D9" w:rsidRDefault="003B4B8B" w:rsidP="003B4B8B">
      <w:pPr>
        <w:rPr>
          <w:rFonts w:ascii="Klavika Basic Light" w:hAnsi="Klavika Basic Light"/>
        </w:rPr>
      </w:pPr>
    </w:p>
    <w:p w14:paraId="2208E31A" w14:textId="77777777" w:rsidR="0071467C" w:rsidRPr="005A48D9" w:rsidRDefault="0071467C" w:rsidP="00E46E70">
      <w:pPr>
        <w:pStyle w:val="Nagwek4"/>
        <w:numPr>
          <w:ilvl w:val="1"/>
          <w:numId w:val="40"/>
        </w:numPr>
        <w:rPr>
          <w:rFonts w:ascii="Klavika Basic Light" w:hAnsi="Klavika Basic Light"/>
          <w:i w:val="0"/>
          <w:sz w:val="24"/>
          <w:szCs w:val="24"/>
        </w:rPr>
      </w:pPr>
      <w:bookmarkStart w:id="66" w:name="_Toc479019847"/>
      <w:r w:rsidRPr="005A48D9">
        <w:rPr>
          <w:rFonts w:ascii="Klavika Basic Light" w:hAnsi="Klavika Basic Light"/>
          <w:i w:val="0"/>
          <w:sz w:val="24"/>
          <w:szCs w:val="24"/>
        </w:rPr>
        <w:t>e-Dokumentacja</w:t>
      </w:r>
      <w:bookmarkEnd w:id="66"/>
    </w:p>
    <w:p w14:paraId="49FD2114" w14:textId="77777777" w:rsidR="0071467C" w:rsidRPr="005A48D9" w:rsidRDefault="0071467C" w:rsidP="0071467C">
      <w:pPr>
        <w:rPr>
          <w:rFonts w:ascii="Klavika Basic Light" w:hAnsi="Klavika Basic Light"/>
        </w:rPr>
      </w:pPr>
    </w:p>
    <w:tbl>
      <w:tblPr>
        <w:tblStyle w:val="TableGrid"/>
        <w:tblW w:w="0" w:type="auto"/>
        <w:tblInd w:w="-107" w:type="dxa"/>
        <w:tblCellMar>
          <w:top w:w="46" w:type="dxa"/>
          <w:left w:w="107" w:type="dxa"/>
          <w:right w:w="44" w:type="dxa"/>
        </w:tblCellMar>
        <w:tblLook w:val="04A0" w:firstRow="1" w:lastRow="0" w:firstColumn="1" w:lastColumn="0" w:noHBand="0" w:noVBand="1"/>
      </w:tblPr>
      <w:tblGrid>
        <w:gridCol w:w="1236"/>
        <w:gridCol w:w="8532"/>
        <w:gridCol w:w="795"/>
      </w:tblGrid>
      <w:tr w:rsidR="003E1F29" w:rsidRPr="005A48D9" w14:paraId="1F56A9A5" w14:textId="77777777" w:rsidTr="00D058F7">
        <w:trPr>
          <w:cantSplit/>
        </w:trPr>
        <w:tc>
          <w:tcPr>
            <w:tcW w:w="1236" w:type="dxa"/>
            <w:tcBorders>
              <w:top w:val="single" w:sz="4" w:space="0" w:color="000000"/>
              <w:left w:val="single" w:sz="4" w:space="0" w:color="000000"/>
              <w:bottom w:val="single" w:sz="4" w:space="0" w:color="000000"/>
              <w:right w:val="single" w:sz="4" w:space="0" w:color="000000"/>
            </w:tcBorders>
            <w:shd w:val="clear" w:color="auto" w:fill="A70A68"/>
          </w:tcPr>
          <w:p w14:paraId="0EEAE4CB" w14:textId="77777777" w:rsidR="003E1F29" w:rsidRPr="005A48D9" w:rsidRDefault="003E1F29" w:rsidP="003E1F29">
            <w:pPr>
              <w:jc w:val="center"/>
              <w:rPr>
                <w:rFonts w:ascii="Klavika Basic Light" w:hAnsi="Klavika Basic Light"/>
                <w:color w:val="FFFFFF" w:themeColor="background1"/>
              </w:rPr>
            </w:pPr>
            <w:r w:rsidRPr="005A48D9">
              <w:rPr>
                <w:rFonts w:ascii="Klavika Basic Light" w:hAnsi="Klavika Basic Light"/>
                <w:b/>
                <w:color w:val="FFFFFF" w:themeColor="background1"/>
              </w:rPr>
              <w:t>Kod wymagania</w:t>
            </w:r>
          </w:p>
        </w:tc>
        <w:tc>
          <w:tcPr>
            <w:tcW w:w="9327" w:type="dxa"/>
            <w:gridSpan w:val="2"/>
            <w:tcBorders>
              <w:top w:val="single" w:sz="4" w:space="0" w:color="000000"/>
              <w:left w:val="single" w:sz="4" w:space="0" w:color="000000"/>
              <w:bottom w:val="single" w:sz="4" w:space="0" w:color="000000"/>
              <w:right w:val="single" w:sz="4" w:space="0" w:color="000000"/>
            </w:tcBorders>
            <w:shd w:val="clear" w:color="auto" w:fill="A70A68"/>
            <w:vAlign w:val="center"/>
          </w:tcPr>
          <w:p w14:paraId="64580221" w14:textId="77777777" w:rsidR="003E1F29" w:rsidRPr="005A48D9" w:rsidRDefault="003E1F29" w:rsidP="003E1F29">
            <w:pPr>
              <w:ind w:left="1"/>
              <w:jc w:val="center"/>
              <w:rPr>
                <w:rFonts w:ascii="Klavika Basic Light" w:hAnsi="Klavika Basic Light"/>
                <w:b/>
                <w:color w:val="FFFFFF" w:themeColor="background1"/>
              </w:rPr>
            </w:pPr>
            <w:r w:rsidRPr="005A48D9">
              <w:rPr>
                <w:rFonts w:ascii="Klavika Basic Light" w:hAnsi="Klavika Basic Light"/>
                <w:b/>
                <w:color w:val="FFFFFF" w:themeColor="background1"/>
              </w:rPr>
              <w:t>Opis wymagania</w:t>
            </w:r>
          </w:p>
        </w:tc>
      </w:tr>
      <w:tr w:rsidR="005D57A3" w:rsidRPr="005A48D9" w14:paraId="6AA1FF27" w14:textId="77777777" w:rsidTr="00D058F7">
        <w:trPr>
          <w:cantSplit/>
        </w:trPr>
        <w:tc>
          <w:tcPr>
            <w:tcW w:w="1236" w:type="dxa"/>
            <w:tcBorders>
              <w:top w:val="single" w:sz="4" w:space="0" w:color="000000"/>
              <w:left w:val="single" w:sz="4" w:space="0" w:color="000000"/>
              <w:bottom w:val="single" w:sz="4" w:space="0" w:color="000000"/>
              <w:right w:val="single" w:sz="4" w:space="0" w:color="000000"/>
            </w:tcBorders>
          </w:tcPr>
          <w:p w14:paraId="5AB6E9DE" w14:textId="77777777" w:rsidR="005D57A3" w:rsidRPr="005A48D9" w:rsidRDefault="006A07B5" w:rsidP="005D57A3">
            <w:pPr>
              <w:rPr>
                <w:rFonts w:ascii="Klavika Basic Light" w:hAnsi="Klavika Basic Light"/>
              </w:rPr>
            </w:pPr>
            <w:r w:rsidRPr="005A48D9">
              <w:rPr>
                <w:rFonts w:ascii="Klavika Basic Light" w:eastAsia="Times New Roman" w:hAnsi="Klavika Basic Light" w:cs="Times New Roman"/>
                <w:sz w:val="20"/>
                <w:szCs w:val="20"/>
              </w:rPr>
              <w:t>M3.PK.3</w:t>
            </w:r>
            <w:r w:rsidR="00D058F7" w:rsidRPr="005A48D9">
              <w:rPr>
                <w:rFonts w:ascii="Klavika Basic Light" w:eastAsia="Times New Roman" w:hAnsi="Klavika Basic Light" w:cs="Times New Roman"/>
                <w:sz w:val="20"/>
                <w:szCs w:val="20"/>
              </w:rPr>
              <w:t>9</w:t>
            </w:r>
          </w:p>
        </w:tc>
        <w:tc>
          <w:tcPr>
            <w:tcW w:w="8532" w:type="dxa"/>
            <w:tcBorders>
              <w:top w:val="single" w:sz="4" w:space="0" w:color="000000"/>
              <w:left w:val="single" w:sz="4" w:space="0" w:color="000000"/>
              <w:bottom w:val="single" w:sz="4" w:space="0" w:color="000000"/>
              <w:right w:val="single" w:sz="4" w:space="0" w:color="000000"/>
            </w:tcBorders>
            <w:vAlign w:val="bottom"/>
          </w:tcPr>
          <w:p w14:paraId="3636DC11" w14:textId="77777777" w:rsidR="005D57A3" w:rsidRPr="005A48D9" w:rsidRDefault="005D57A3" w:rsidP="005D57A3">
            <w:pPr>
              <w:ind w:left="1"/>
              <w:rPr>
                <w:rFonts w:ascii="Klavika Basic Light" w:hAnsi="Klavika Basic Light"/>
              </w:rPr>
            </w:pPr>
            <w:r w:rsidRPr="005A48D9">
              <w:rPr>
                <w:rFonts w:ascii="Klavika Basic Light" w:eastAsia="Times New Roman" w:hAnsi="Klavika Basic Light" w:cs="Times New Roman"/>
                <w:sz w:val="20"/>
                <w:szCs w:val="20"/>
              </w:rPr>
              <w:t>Aplikacja umożliwia przeglądanie dokumentacji medycznej oraz innych dokumentów  (dostęp do wszystkich dokumentów danego pacjenta oraz konta zrzeszonych z danym kontem)</w:t>
            </w:r>
          </w:p>
        </w:tc>
        <w:tc>
          <w:tcPr>
            <w:tcW w:w="0" w:type="auto"/>
            <w:tcBorders>
              <w:top w:val="single" w:sz="4" w:space="0" w:color="000000"/>
              <w:left w:val="single" w:sz="4" w:space="0" w:color="000000"/>
              <w:bottom w:val="single" w:sz="4" w:space="0" w:color="000000"/>
              <w:right w:val="single" w:sz="4" w:space="0" w:color="000000"/>
            </w:tcBorders>
          </w:tcPr>
          <w:p w14:paraId="71A539A9" w14:textId="77777777" w:rsidR="005D57A3" w:rsidRPr="005A48D9" w:rsidRDefault="005D57A3" w:rsidP="005D57A3">
            <w:pPr>
              <w:ind w:left="1"/>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57D53251" w14:textId="77777777" w:rsidTr="00D058F7">
        <w:trPr>
          <w:cantSplit/>
        </w:trPr>
        <w:tc>
          <w:tcPr>
            <w:tcW w:w="1236" w:type="dxa"/>
            <w:tcBorders>
              <w:top w:val="single" w:sz="4" w:space="0" w:color="000000"/>
              <w:left w:val="single" w:sz="4" w:space="0" w:color="000000"/>
              <w:bottom w:val="single" w:sz="4" w:space="0" w:color="000000"/>
              <w:right w:val="single" w:sz="4" w:space="0" w:color="000000"/>
            </w:tcBorders>
          </w:tcPr>
          <w:p w14:paraId="63C6779F" w14:textId="77777777" w:rsidR="005D57A3" w:rsidRPr="005A48D9" w:rsidRDefault="006A07B5" w:rsidP="005D57A3">
            <w:pP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M3.PK.4</w:t>
            </w:r>
            <w:r w:rsidR="00D058F7" w:rsidRPr="005A48D9">
              <w:rPr>
                <w:rFonts w:ascii="Klavika Basic Light" w:eastAsia="Times New Roman" w:hAnsi="Klavika Basic Light" w:cs="Times New Roman"/>
                <w:sz w:val="20"/>
                <w:szCs w:val="20"/>
              </w:rPr>
              <w:t>0</w:t>
            </w:r>
          </w:p>
        </w:tc>
        <w:tc>
          <w:tcPr>
            <w:tcW w:w="8532" w:type="dxa"/>
            <w:tcBorders>
              <w:top w:val="single" w:sz="4" w:space="0" w:color="000000"/>
              <w:left w:val="single" w:sz="4" w:space="0" w:color="000000"/>
              <w:bottom w:val="single" w:sz="4" w:space="0" w:color="000000"/>
              <w:right w:val="single" w:sz="4" w:space="0" w:color="000000"/>
            </w:tcBorders>
            <w:vAlign w:val="bottom"/>
          </w:tcPr>
          <w:p w14:paraId="4FE803A6" w14:textId="77777777" w:rsidR="005D57A3" w:rsidRPr="005A48D9" w:rsidRDefault="005D57A3" w:rsidP="005D57A3">
            <w:pPr>
              <w:ind w:left="1"/>
              <w:rPr>
                <w:rFonts w:ascii="Klavika Basic Light" w:hAnsi="Klavika Basic Light"/>
              </w:rPr>
            </w:pPr>
            <w:r w:rsidRPr="005A48D9">
              <w:rPr>
                <w:rFonts w:ascii="Klavika Basic Light" w:eastAsia="Times New Roman" w:hAnsi="Klavika Basic Light" w:cs="Times New Roman"/>
                <w:sz w:val="20"/>
                <w:szCs w:val="20"/>
              </w:rPr>
              <w:t xml:space="preserve"> Lista dokumentów może być dodawana i modyfikowana przez zamawiającego bez konieczności zmian programistycznych w systemie.</w:t>
            </w:r>
          </w:p>
        </w:tc>
        <w:tc>
          <w:tcPr>
            <w:tcW w:w="0" w:type="auto"/>
            <w:tcBorders>
              <w:top w:val="single" w:sz="4" w:space="0" w:color="000000"/>
              <w:left w:val="single" w:sz="4" w:space="0" w:color="000000"/>
              <w:bottom w:val="single" w:sz="4" w:space="0" w:color="000000"/>
              <w:right w:val="single" w:sz="4" w:space="0" w:color="000000"/>
            </w:tcBorders>
          </w:tcPr>
          <w:p w14:paraId="12E0DEEF" w14:textId="77777777" w:rsidR="005D57A3" w:rsidRPr="005A48D9" w:rsidRDefault="005D57A3" w:rsidP="005D57A3">
            <w:pPr>
              <w:ind w:left="1"/>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06BAD70C" w14:textId="77777777" w:rsidTr="00D058F7">
        <w:trPr>
          <w:cantSplit/>
        </w:trPr>
        <w:tc>
          <w:tcPr>
            <w:tcW w:w="1236" w:type="dxa"/>
            <w:tcBorders>
              <w:top w:val="single" w:sz="4" w:space="0" w:color="000000"/>
              <w:left w:val="single" w:sz="4" w:space="0" w:color="000000"/>
              <w:bottom w:val="single" w:sz="4" w:space="0" w:color="000000"/>
              <w:right w:val="single" w:sz="4" w:space="0" w:color="000000"/>
            </w:tcBorders>
          </w:tcPr>
          <w:p w14:paraId="28F82FCF" w14:textId="77777777" w:rsidR="005D57A3" w:rsidRPr="005A48D9" w:rsidRDefault="006A07B5" w:rsidP="005D57A3">
            <w:pP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M3.PK.4</w:t>
            </w:r>
            <w:r w:rsidR="00D058F7" w:rsidRPr="005A48D9">
              <w:rPr>
                <w:rFonts w:ascii="Klavika Basic Light" w:eastAsia="Times New Roman" w:hAnsi="Klavika Basic Light" w:cs="Times New Roman"/>
                <w:sz w:val="20"/>
                <w:szCs w:val="20"/>
              </w:rPr>
              <w:t>1</w:t>
            </w:r>
          </w:p>
        </w:tc>
        <w:tc>
          <w:tcPr>
            <w:tcW w:w="8532" w:type="dxa"/>
            <w:tcBorders>
              <w:top w:val="single" w:sz="4" w:space="0" w:color="000000"/>
              <w:left w:val="single" w:sz="4" w:space="0" w:color="000000"/>
              <w:bottom w:val="single" w:sz="4" w:space="0" w:color="000000"/>
              <w:right w:val="single" w:sz="4" w:space="0" w:color="000000"/>
            </w:tcBorders>
            <w:vAlign w:val="bottom"/>
          </w:tcPr>
          <w:p w14:paraId="544EDEA2" w14:textId="77777777" w:rsidR="005D57A3" w:rsidRPr="005A48D9" w:rsidRDefault="005D57A3" w:rsidP="005D57A3">
            <w:pPr>
              <w:ind w:left="1"/>
              <w:rPr>
                <w:rFonts w:ascii="Klavika Basic Light" w:hAnsi="Klavika Basic Light"/>
              </w:rPr>
            </w:pPr>
            <w:r w:rsidRPr="005A48D9">
              <w:rPr>
                <w:rFonts w:ascii="Klavika Basic Light" w:eastAsia="Times New Roman" w:hAnsi="Klavika Basic Light" w:cs="Times New Roman"/>
                <w:sz w:val="20"/>
                <w:szCs w:val="20"/>
              </w:rPr>
              <w:t>Aplikacja umożliwia wyszukiwanie dokumentów wg. kryteriów (nazwa, lekarz, jednostka, okres)</w:t>
            </w:r>
          </w:p>
        </w:tc>
        <w:tc>
          <w:tcPr>
            <w:tcW w:w="0" w:type="auto"/>
            <w:tcBorders>
              <w:top w:val="single" w:sz="4" w:space="0" w:color="000000"/>
              <w:left w:val="single" w:sz="4" w:space="0" w:color="000000"/>
              <w:bottom w:val="single" w:sz="4" w:space="0" w:color="000000"/>
              <w:right w:val="single" w:sz="4" w:space="0" w:color="000000"/>
            </w:tcBorders>
          </w:tcPr>
          <w:p w14:paraId="70BFBCCC" w14:textId="77777777" w:rsidR="005D57A3" w:rsidRPr="005A48D9" w:rsidRDefault="005D57A3" w:rsidP="005D57A3">
            <w:pPr>
              <w:ind w:left="1"/>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43FD03A0" w14:textId="77777777" w:rsidTr="00D058F7">
        <w:trPr>
          <w:cantSplit/>
        </w:trPr>
        <w:tc>
          <w:tcPr>
            <w:tcW w:w="1236" w:type="dxa"/>
            <w:tcBorders>
              <w:top w:val="single" w:sz="4" w:space="0" w:color="000000"/>
              <w:left w:val="single" w:sz="4" w:space="0" w:color="000000"/>
              <w:bottom w:val="single" w:sz="4" w:space="0" w:color="000000"/>
              <w:right w:val="single" w:sz="4" w:space="0" w:color="000000"/>
            </w:tcBorders>
          </w:tcPr>
          <w:p w14:paraId="48D8A16E" w14:textId="77777777" w:rsidR="005D57A3" w:rsidRPr="005A48D9" w:rsidRDefault="006A07B5" w:rsidP="005D57A3">
            <w:pP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M3.PK.4</w:t>
            </w:r>
            <w:r w:rsidR="00D058F7" w:rsidRPr="005A48D9">
              <w:rPr>
                <w:rFonts w:ascii="Klavika Basic Light" w:eastAsia="Times New Roman" w:hAnsi="Klavika Basic Light" w:cs="Times New Roman"/>
                <w:sz w:val="20"/>
                <w:szCs w:val="20"/>
              </w:rPr>
              <w:t>2</w:t>
            </w:r>
          </w:p>
        </w:tc>
        <w:tc>
          <w:tcPr>
            <w:tcW w:w="8532" w:type="dxa"/>
            <w:tcBorders>
              <w:top w:val="single" w:sz="4" w:space="0" w:color="000000"/>
              <w:left w:val="single" w:sz="4" w:space="0" w:color="000000"/>
              <w:bottom w:val="single" w:sz="4" w:space="0" w:color="000000"/>
              <w:right w:val="single" w:sz="4" w:space="0" w:color="000000"/>
            </w:tcBorders>
            <w:vAlign w:val="bottom"/>
          </w:tcPr>
          <w:p w14:paraId="39B5CA09" w14:textId="77777777" w:rsidR="005D57A3" w:rsidRPr="005A48D9" w:rsidRDefault="005D57A3" w:rsidP="005D57A3">
            <w:pPr>
              <w:ind w:left="1"/>
              <w:rPr>
                <w:rFonts w:ascii="Klavika Basic Light" w:hAnsi="Klavika Basic Light"/>
              </w:rPr>
            </w:pPr>
            <w:r w:rsidRPr="005A48D9">
              <w:rPr>
                <w:rFonts w:ascii="Klavika Basic Light" w:eastAsia="Times New Roman" w:hAnsi="Klavika Basic Light" w:cs="Times New Roman"/>
                <w:sz w:val="20"/>
                <w:szCs w:val="20"/>
              </w:rPr>
              <w:t>Aplikacja umożliwia odczyt i wydrukowanie dokumentów</w:t>
            </w:r>
          </w:p>
        </w:tc>
        <w:tc>
          <w:tcPr>
            <w:tcW w:w="0" w:type="auto"/>
            <w:tcBorders>
              <w:top w:val="single" w:sz="4" w:space="0" w:color="000000"/>
              <w:left w:val="single" w:sz="4" w:space="0" w:color="000000"/>
              <w:bottom w:val="single" w:sz="4" w:space="0" w:color="000000"/>
              <w:right w:val="single" w:sz="4" w:space="0" w:color="000000"/>
            </w:tcBorders>
          </w:tcPr>
          <w:p w14:paraId="0E148347" w14:textId="77777777" w:rsidR="005D57A3" w:rsidRPr="005A48D9" w:rsidRDefault="005D57A3" w:rsidP="005D57A3">
            <w:pPr>
              <w:ind w:left="1"/>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29E05C32" w14:textId="77777777" w:rsidTr="00D058F7">
        <w:trPr>
          <w:cantSplit/>
        </w:trPr>
        <w:tc>
          <w:tcPr>
            <w:tcW w:w="1236" w:type="dxa"/>
            <w:tcBorders>
              <w:top w:val="single" w:sz="4" w:space="0" w:color="000000"/>
              <w:left w:val="single" w:sz="4" w:space="0" w:color="000000"/>
              <w:bottom w:val="single" w:sz="4" w:space="0" w:color="000000"/>
              <w:right w:val="single" w:sz="4" w:space="0" w:color="000000"/>
            </w:tcBorders>
          </w:tcPr>
          <w:p w14:paraId="5C80D9E1" w14:textId="77777777" w:rsidR="005D57A3" w:rsidRPr="005A48D9" w:rsidRDefault="006A07B5" w:rsidP="005D57A3">
            <w:pPr>
              <w:rPr>
                <w:rFonts w:ascii="Klavika Basic Light" w:eastAsia="Times New Roman" w:hAnsi="Klavika Basic Light" w:cs="Times New Roman"/>
                <w:sz w:val="20"/>
                <w:szCs w:val="20"/>
              </w:rPr>
            </w:pPr>
            <w:bookmarkStart w:id="67" w:name="_Hlk477766800"/>
            <w:r w:rsidRPr="005A48D9">
              <w:rPr>
                <w:rFonts w:ascii="Klavika Basic Light" w:eastAsia="Times New Roman" w:hAnsi="Klavika Basic Light" w:cs="Times New Roman"/>
                <w:sz w:val="20"/>
                <w:szCs w:val="20"/>
              </w:rPr>
              <w:t>M3.PK.4</w:t>
            </w:r>
            <w:r w:rsidR="00D058F7" w:rsidRPr="005A48D9">
              <w:rPr>
                <w:rFonts w:ascii="Klavika Basic Light" w:eastAsia="Times New Roman" w:hAnsi="Klavika Basic Light" w:cs="Times New Roman"/>
                <w:sz w:val="20"/>
                <w:szCs w:val="20"/>
              </w:rPr>
              <w:t>3</w:t>
            </w:r>
          </w:p>
        </w:tc>
        <w:tc>
          <w:tcPr>
            <w:tcW w:w="8532" w:type="dxa"/>
            <w:tcBorders>
              <w:top w:val="single" w:sz="4" w:space="0" w:color="000000"/>
              <w:left w:val="single" w:sz="4" w:space="0" w:color="000000"/>
              <w:bottom w:val="single" w:sz="4" w:space="0" w:color="000000"/>
              <w:right w:val="single" w:sz="4" w:space="0" w:color="000000"/>
            </w:tcBorders>
            <w:vAlign w:val="bottom"/>
          </w:tcPr>
          <w:p w14:paraId="563374E3" w14:textId="77777777" w:rsidR="005D57A3" w:rsidRPr="005A48D9" w:rsidRDefault="005D57A3" w:rsidP="005D57A3">
            <w:pPr>
              <w:ind w:left="1"/>
              <w:rPr>
                <w:rFonts w:ascii="Klavika Basic Light" w:hAnsi="Klavika Basic Light"/>
              </w:rPr>
            </w:pPr>
            <w:r w:rsidRPr="005A48D9">
              <w:rPr>
                <w:rFonts w:ascii="Klavika Basic Light" w:eastAsia="Times New Roman" w:hAnsi="Klavika Basic Light" w:cs="Times New Roman"/>
                <w:sz w:val="20"/>
                <w:szCs w:val="20"/>
              </w:rPr>
              <w:t>Dla określonych grup pacjentów aplikacja umożliwia przesłanie pytań oraz wiadomości dla danych wyników badania</w:t>
            </w:r>
          </w:p>
        </w:tc>
        <w:tc>
          <w:tcPr>
            <w:tcW w:w="0" w:type="auto"/>
            <w:tcBorders>
              <w:top w:val="single" w:sz="4" w:space="0" w:color="000000"/>
              <w:left w:val="single" w:sz="4" w:space="0" w:color="000000"/>
              <w:bottom w:val="single" w:sz="4" w:space="0" w:color="000000"/>
              <w:right w:val="single" w:sz="4" w:space="0" w:color="000000"/>
            </w:tcBorders>
          </w:tcPr>
          <w:p w14:paraId="0F1814BD" w14:textId="77777777" w:rsidR="005D57A3" w:rsidRPr="005A48D9" w:rsidRDefault="005D57A3" w:rsidP="005D57A3">
            <w:pPr>
              <w:ind w:left="1"/>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bookmarkEnd w:id="67"/>
    </w:tbl>
    <w:p w14:paraId="1F3DB339" w14:textId="77777777" w:rsidR="00D058F7" w:rsidRPr="005A48D9" w:rsidRDefault="00D058F7" w:rsidP="00D058F7">
      <w:pPr>
        <w:pStyle w:val="Nagwek4"/>
        <w:rPr>
          <w:rFonts w:ascii="Klavika Basic Light" w:hAnsi="Klavika Basic Light"/>
          <w:bCs/>
          <w:i w:val="0"/>
          <w:sz w:val="24"/>
          <w:szCs w:val="24"/>
        </w:rPr>
      </w:pPr>
    </w:p>
    <w:p w14:paraId="1D114902" w14:textId="77777777" w:rsidR="00D058F7" w:rsidRPr="005A48D9" w:rsidRDefault="00D058F7" w:rsidP="00E46E70">
      <w:pPr>
        <w:pStyle w:val="Nagwek4"/>
        <w:numPr>
          <w:ilvl w:val="1"/>
          <w:numId w:val="40"/>
        </w:numPr>
        <w:rPr>
          <w:rFonts w:ascii="Klavika Basic Light" w:hAnsi="Klavika Basic Light"/>
          <w:bCs/>
          <w:i w:val="0"/>
          <w:sz w:val="24"/>
          <w:szCs w:val="24"/>
        </w:rPr>
      </w:pPr>
      <w:bookmarkStart w:id="68" w:name="_Toc479019848"/>
      <w:r w:rsidRPr="005A48D9">
        <w:rPr>
          <w:rFonts w:ascii="Klavika Basic Light" w:hAnsi="Klavika Basic Light"/>
          <w:bCs/>
          <w:i w:val="0"/>
          <w:sz w:val="24"/>
          <w:szCs w:val="24"/>
        </w:rPr>
        <w:t>e-Komunikacja</w:t>
      </w:r>
      <w:bookmarkEnd w:id="68"/>
    </w:p>
    <w:p w14:paraId="3B2A8727" w14:textId="77777777" w:rsidR="00D058F7" w:rsidRPr="005A48D9" w:rsidRDefault="00D058F7" w:rsidP="00D058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8544"/>
        <w:gridCol w:w="783"/>
      </w:tblGrid>
      <w:tr w:rsidR="00D058F7" w:rsidRPr="005A48D9" w14:paraId="45AE9AE3" w14:textId="77777777" w:rsidTr="0054286F">
        <w:trPr>
          <w:trHeight w:val="285"/>
        </w:trPr>
        <w:tc>
          <w:tcPr>
            <w:tcW w:w="1129" w:type="dxa"/>
            <w:shd w:val="clear" w:color="auto" w:fill="A70A68"/>
            <w:vAlign w:val="center"/>
            <w:hideMark/>
          </w:tcPr>
          <w:p w14:paraId="698FAA33" w14:textId="77777777" w:rsidR="00D058F7" w:rsidRPr="005A48D9" w:rsidRDefault="00D058F7" w:rsidP="0054286F">
            <w:pPr>
              <w:spacing w:after="0"/>
              <w:jc w:val="center"/>
              <w:rPr>
                <w:rFonts w:ascii="Klavika Basic Light" w:eastAsia="Times New Roman" w:hAnsi="Klavika Basic Light" w:cs="Times New Roman"/>
                <w:b/>
                <w:bCs/>
                <w:sz w:val="20"/>
                <w:szCs w:val="20"/>
              </w:rPr>
            </w:pPr>
            <w:bookmarkStart w:id="69" w:name="Komunikacja"/>
            <w:bookmarkEnd w:id="69"/>
            <w:r w:rsidRPr="005A48D9">
              <w:rPr>
                <w:rFonts w:ascii="Klavika Basic Light" w:eastAsia="Times New Roman" w:hAnsi="Klavika Basic Light" w:cs="Times New Roman"/>
                <w:b/>
                <w:bCs/>
                <w:color w:val="FFFFFF" w:themeColor="background1"/>
                <w:sz w:val="20"/>
                <w:szCs w:val="20"/>
              </w:rPr>
              <w:t>Kod wymagania</w:t>
            </w:r>
          </w:p>
        </w:tc>
        <w:tc>
          <w:tcPr>
            <w:tcW w:w="9327" w:type="dxa"/>
            <w:gridSpan w:val="2"/>
            <w:shd w:val="clear" w:color="auto" w:fill="A70A68"/>
            <w:vAlign w:val="center"/>
            <w:hideMark/>
          </w:tcPr>
          <w:p w14:paraId="478147DC" w14:textId="77777777" w:rsidR="00D058F7" w:rsidRPr="005A48D9" w:rsidRDefault="00D058F7" w:rsidP="0054286F">
            <w:pPr>
              <w:spacing w:after="0"/>
              <w:jc w:val="center"/>
              <w:rPr>
                <w:rFonts w:ascii="Klavika Basic Light" w:eastAsia="Times New Roman" w:hAnsi="Klavika Basic Light" w:cs="Times New Roman"/>
                <w:b/>
                <w:bCs/>
                <w:color w:val="FFFFFF" w:themeColor="background1"/>
                <w:sz w:val="20"/>
                <w:szCs w:val="20"/>
              </w:rPr>
            </w:pPr>
            <w:r w:rsidRPr="005A48D9">
              <w:rPr>
                <w:rFonts w:ascii="Klavika Basic Light" w:eastAsia="Times New Roman" w:hAnsi="Klavika Basic Light" w:cs="Times New Roman"/>
                <w:b/>
                <w:bCs/>
                <w:color w:val="FFFFFF" w:themeColor="background1"/>
                <w:sz w:val="20"/>
                <w:szCs w:val="20"/>
              </w:rPr>
              <w:t>Opis wymagania</w:t>
            </w:r>
          </w:p>
        </w:tc>
      </w:tr>
      <w:tr w:rsidR="00D058F7" w:rsidRPr="005A48D9" w14:paraId="611FB6BF" w14:textId="77777777" w:rsidTr="0054286F">
        <w:trPr>
          <w:cantSplit/>
        </w:trPr>
        <w:tc>
          <w:tcPr>
            <w:tcW w:w="1129" w:type="dxa"/>
            <w:shd w:val="clear" w:color="auto" w:fill="auto"/>
            <w:noWrap/>
            <w:vAlign w:val="bottom"/>
          </w:tcPr>
          <w:p w14:paraId="5678D9BE" w14:textId="77777777" w:rsidR="00D058F7" w:rsidRPr="005A48D9" w:rsidRDefault="006A07B5" w:rsidP="0054286F">
            <w:pPr>
              <w:spacing w:after="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M3.PK.4</w:t>
            </w:r>
            <w:r w:rsidR="00C85920" w:rsidRPr="005A48D9">
              <w:rPr>
                <w:rFonts w:ascii="Klavika Basic Light" w:eastAsia="Times New Roman" w:hAnsi="Klavika Basic Light" w:cs="Times New Roman"/>
                <w:sz w:val="20"/>
                <w:szCs w:val="20"/>
              </w:rPr>
              <w:t>4</w:t>
            </w:r>
          </w:p>
        </w:tc>
        <w:tc>
          <w:tcPr>
            <w:tcW w:w="8544" w:type="dxa"/>
            <w:shd w:val="clear" w:color="auto" w:fill="auto"/>
            <w:vAlign w:val="center"/>
          </w:tcPr>
          <w:p w14:paraId="754641B6" w14:textId="77777777" w:rsidR="00D058F7" w:rsidRPr="005A48D9" w:rsidRDefault="00D058F7" w:rsidP="0054286F">
            <w:pPr>
              <w:spacing w:after="0"/>
              <w:rPr>
                <w:rFonts w:ascii="Klavika Basic Light" w:eastAsia="Times New Roman" w:hAnsi="Klavika Basic Light" w:cs="Times New Roman"/>
                <w:sz w:val="20"/>
                <w:szCs w:val="20"/>
              </w:rPr>
            </w:pPr>
            <w:r w:rsidRPr="005A48D9">
              <w:rPr>
                <w:rFonts w:ascii="Klavika Basic Light" w:eastAsia="Calibri" w:hAnsi="Klavika Basic Light" w:cs="Times New Roman"/>
                <w:sz w:val="20"/>
                <w:szCs w:val="20"/>
                <w:lang w:eastAsia="pl-PL"/>
              </w:rPr>
              <w:t>Pacjenci mogą korzystać ze skrzynki kontaktowej umożliwiającej kontakt z lekarzem</w:t>
            </w:r>
          </w:p>
        </w:tc>
        <w:tc>
          <w:tcPr>
            <w:tcW w:w="0" w:type="auto"/>
            <w:shd w:val="clear" w:color="auto" w:fill="auto"/>
            <w:vAlign w:val="center"/>
          </w:tcPr>
          <w:p w14:paraId="2353CE57" w14:textId="77777777" w:rsidR="00D058F7" w:rsidRPr="005A48D9" w:rsidRDefault="00D058F7" w:rsidP="0054286F">
            <w:pPr>
              <w:spacing w:after="0"/>
              <w:jc w:val="center"/>
              <w:rPr>
                <w:rFonts w:ascii="Klavika Basic Light" w:eastAsia="Times New Roman" w:hAnsi="Klavika Basic Light" w:cs="Times New Roman"/>
                <w:sz w:val="18"/>
                <w:szCs w:val="18"/>
              </w:rPr>
            </w:pPr>
            <w:r w:rsidRPr="005A48D9">
              <w:rPr>
                <w:rFonts w:ascii="Klavika Basic Light" w:eastAsia="Times New Roman" w:hAnsi="Klavika Basic Light" w:cs="Times New Roman"/>
                <w:sz w:val="18"/>
                <w:szCs w:val="18"/>
                <w:lang w:eastAsia="pl-PL"/>
              </w:rPr>
              <w:t>TAK/NIE</w:t>
            </w:r>
          </w:p>
        </w:tc>
      </w:tr>
      <w:tr w:rsidR="00B2480C" w:rsidRPr="005A48D9" w14:paraId="5779497C" w14:textId="77777777" w:rsidTr="00B2480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B2A0BF" w14:textId="77777777" w:rsidR="00B2480C" w:rsidRPr="005A48D9" w:rsidRDefault="00075711" w:rsidP="00F47147">
            <w:pP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M3.PK.45</w:t>
            </w:r>
          </w:p>
        </w:tc>
        <w:tc>
          <w:tcPr>
            <w:tcW w:w="8544" w:type="dxa"/>
            <w:tcBorders>
              <w:top w:val="single" w:sz="4" w:space="0" w:color="auto"/>
              <w:left w:val="single" w:sz="4" w:space="0" w:color="auto"/>
              <w:bottom w:val="single" w:sz="4" w:space="0" w:color="auto"/>
              <w:right w:val="single" w:sz="4" w:space="0" w:color="auto"/>
            </w:tcBorders>
            <w:shd w:val="clear" w:color="auto" w:fill="auto"/>
            <w:vAlign w:val="center"/>
          </w:tcPr>
          <w:p w14:paraId="17CD6D52" w14:textId="77777777" w:rsidR="00B2480C" w:rsidRPr="005A48D9" w:rsidRDefault="00B2480C" w:rsidP="00B2480C">
            <w:pPr>
              <w:rPr>
                <w:rFonts w:ascii="Klavika Basic Light" w:eastAsia="Calibri" w:hAnsi="Klavika Basic Light" w:cs="Times New Roman"/>
                <w:sz w:val="20"/>
                <w:szCs w:val="20"/>
                <w:lang w:eastAsia="pl-PL"/>
              </w:rPr>
            </w:pPr>
            <w:r w:rsidRPr="005A48D9">
              <w:rPr>
                <w:rFonts w:ascii="Klavika Basic Light" w:eastAsia="Calibri" w:hAnsi="Klavika Basic Light" w:cs="Times New Roman"/>
                <w:sz w:val="20"/>
                <w:szCs w:val="20"/>
                <w:lang w:eastAsia="pl-PL"/>
              </w:rPr>
              <w:t>Dla określonych grup pacjentów aplikacja umożliwia przesłanie pytań oraz wiadomości dla danych wyników badania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E7A387" w14:textId="77777777" w:rsidR="00B2480C" w:rsidRPr="005A48D9" w:rsidRDefault="00B2480C" w:rsidP="00B2480C">
            <w:pPr>
              <w:jc w:val="center"/>
              <w:rPr>
                <w:rFonts w:ascii="Klavika Basic Light" w:eastAsia="Times New Roman" w:hAnsi="Klavika Basic Light" w:cs="Times New Roman"/>
                <w:sz w:val="18"/>
                <w:szCs w:val="18"/>
                <w:lang w:eastAsia="pl-PL"/>
              </w:rPr>
            </w:pPr>
            <w:r w:rsidRPr="005A48D9">
              <w:rPr>
                <w:rFonts w:ascii="Klavika Basic Light" w:eastAsia="Times New Roman" w:hAnsi="Klavika Basic Light" w:cs="Times New Roman"/>
                <w:sz w:val="18"/>
                <w:szCs w:val="18"/>
                <w:lang w:eastAsia="pl-PL"/>
              </w:rPr>
              <w:t>TAK/NIE</w:t>
            </w:r>
          </w:p>
        </w:tc>
      </w:tr>
    </w:tbl>
    <w:p w14:paraId="6304F2E9" w14:textId="77777777" w:rsidR="000847DE" w:rsidRPr="005A48D9" w:rsidRDefault="000847DE">
      <w:pPr>
        <w:rPr>
          <w:rFonts w:ascii="Klavika Basic Light" w:eastAsiaTheme="majorEastAsia" w:hAnsi="Klavika Basic Light" w:cstheme="majorBidi"/>
          <w:b/>
          <w:color w:val="2E74B5" w:themeColor="accent1" w:themeShade="BF"/>
          <w:sz w:val="24"/>
          <w:szCs w:val="24"/>
        </w:rPr>
      </w:pPr>
    </w:p>
    <w:p w14:paraId="4FE7BED1" w14:textId="77777777" w:rsidR="00E46E70" w:rsidRPr="005A48D9" w:rsidRDefault="00397C56" w:rsidP="0025735B">
      <w:pPr>
        <w:pStyle w:val="Nagwek1"/>
        <w:numPr>
          <w:ilvl w:val="0"/>
          <w:numId w:val="40"/>
        </w:numPr>
        <w:rPr>
          <w:color w:val="A70A68"/>
          <w:sz w:val="28"/>
          <w:szCs w:val="28"/>
        </w:rPr>
      </w:pPr>
      <w:bookmarkStart w:id="70" w:name="_Toc479019849"/>
      <w:r w:rsidRPr="005A48D9">
        <w:rPr>
          <w:color w:val="A70A68"/>
          <w:sz w:val="28"/>
          <w:szCs w:val="28"/>
        </w:rPr>
        <w:t>Inne System</w:t>
      </w:r>
      <w:r w:rsidR="008A5D36" w:rsidRPr="005A48D9">
        <w:rPr>
          <w:color w:val="A70A68"/>
          <w:sz w:val="28"/>
          <w:szCs w:val="28"/>
        </w:rPr>
        <w:t>y</w:t>
      </w:r>
      <w:bookmarkEnd w:id="70"/>
    </w:p>
    <w:p w14:paraId="08904088" w14:textId="77777777" w:rsidR="008661A4" w:rsidRPr="005A48D9" w:rsidRDefault="008661A4" w:rsidP="008661A4"/>
    <w:p w14:paraId="21084466" w14:textId="77777777" w:rsidR="00397C56" w:rsidRPr="005A48D9" w:rsidRDefault="00397C56" w:rsidP="0025735B">
      <w:pPr>
        <w:pStyle w:val="Nagwek3"/>
        <w:numPr>
          <w:ilvl w:val="1"/>
          <w:numId w:val="40"/>
        </w:numPr>
      </w:pPr>
      <w:bookmarkStart w:id="71" w:name="_Toc479019850"/>
      <w:r w:rsidRPr="005A48D9">
        <w:t xml:space="preserve">System </w:t>
      </w:r>
      <w:r w:rsidR="005901FC" w:rsidRPr="005A48D9">
        <w:t>archiwizacji PACS</w:t>
      </w:r>
      <w:bookmarkEnd w:id="71"/>
    </w:p>
    <w:p w14:paraId="5DAA3A79" w14:textId="77777777" w:rsidR="005402D3" w:rsidRPr="005A48D9" w:rsidRDefault="005402D3" w:rsidP="00E46E70">
      <w:pPr>
        <w:rPr>
          <w:rFonts w:ascii="Klavika Basic Light" w:hAnsi="Klavika Basic Light"/>
        </w:rPr>
      </w:pPr>
    </w:p>
    <w:p w14:paraId="66250C5F" w14:textId="420F816D" w:rsidR="00E46E70" w:rsidRPr="005A48D9" w:rsidRDefault="00641A09" w:rsidP="00E46E70">
      <w:pPr>
        <w:rPr>
          <w:rFonts w:ascii="Klavika Basic Light" w:hAnsi="Klavika Basic Light"/>
        </w:rPr>
      </w:pPr>
      <w:r w:rsidRPr="005A48D9">
        <w:rPr>
          <w:rFonts w:ascii="Klavika Basic Light" w:hAnsi="Klavika Basic Light"/>
        </w:rPr>
        <w:t xml:space="preserve">Zamawiający </w:t>
      </w:r>
      <w:r w:rsidR="00267D6D" w:rsidRPr="005A48D9">
        <w:rPr>
          <w:rFonts w:ascii="Klavika Basic Light" w:hAnsi="Klavika Basic Light"/>
        </w:rPr>
        <w:t>preferuje</w:t>
      </w:r>
      <w:r w:rsidRPr="005A48D9">
        <w:rPr>
          <w:rFonts w:ascii="Klavika Basic Light" w:hAnsi="Klavika Basic Light"/>
        </w:rPr>
        <w:t xml:space="preserve"> wykorzystanie infrastruktury serwerowej aktualnie funkcjonującego systemu PACS.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86"/>
        <w:gridCol w:w="8387"/>
        <w:gridCol w:w="783"/>
      </w:tblGrid>
      <w:tr w:rsidR="00D058F7" w:rsidRPr="005A48D9" w14:paraId="6C2302D0" w14:textId="77777777" w:rsidTr="0054286F">
        <w:trPr>
          <w:cantSplit/>
        </w:trPr>
        <w:tc>
          <w:tcPr>
            <w:tcW w:w="0" w:type="auto"/>
            <w:shd w:val="clear" w:color="auto" w:fill="A70A68"/>
            <w:vAlign w:val="center"/>
          </w:tcPr>
          <w:p w14:paraId="36588768" w14:textId="77777777" w:rsidR="00D058F7" w:rsidRPr="005A48D9" w:rsidRDefault="00D058F7" w:rsidP="001E15CC">
            <w:pPr>
              <w:autoSpaceDE w:val="0"/>
              <w:autoSpaceDN w:val="0"/>
              <w:adjustRightInd w:val="0"/>
              <w:spacing w:after="0"/>
              <w:jc w:val="center"/>
              <w:rPr>
                <w:rFonts w:ascii="Klavika Basic Light" w:hAnsi="Klavika Basic Light" w:cs="Klavika Basic Regular"/>
                <w:color w:val="FFFFFF" w:themeColor="background1"/>
                <w:sz w:val="20"/>
                <w:szCs w:val="20"/>
              </w:rPr>
            </w:pPr>
            <w:r w:rsidRPr="005A48D9">
              <w:rPr>
                <w:rFonts w:ascii="Klavika Basic Light" w:hAnsi="Klavika Basic Light" w:cs="Klavika Basic Regular"/>
                <w:color w:val="FFFFFF" w:themeColor="background1"/>
                <w:sz w:val="20"/>
                <w:szCs w:val="20"/>
              </w:rPr>
              <w:t>Kod wymagania</w:t>
            </w:r>
          </w:p>
        </w:tc>
        <w:tc>
          <w:tcPr>
            <w:tcW w:w="0" w:type="auto"/>
            <w:gridSpan w:val="2"/>
            <w:shd w:val="clear" w:color="auto" w:fill="A70A68"/>
            <w:vAlign w:val="center"/>
          </w:tcPr>
          <w:p w14:paraId="7D4F7406" w14:textId="77777777" w:rsidR="00D058F7" w:rsidRPr="005A48D9" w:rsidRDefault="00D058F7" w:rsidP="001E15CC">
            <w:pPr>
              <w:autoSpaceDE w:val="0"/>
              <w:autoSpaceDN w:val="0"/>
              <w:adjustRightInd w:val="0"/>
              <w:spacing w:after="0"/>
              <w:jc w:val="center"/>
              <w:rPr>
                <w:rFonts w:ascii="Klavika Basic Light" w:hAnsi="Klavika Basic Light" w:cs="Klavika Basic Regular"/>
                <w:color w:val="000000"/>
                <w:sz w:val="20"/>
                <w:szCs w:val="20"/>
              </w:rPr>
            </w:pPr>
            <w:r w:rsidRPr="005A48D9">
              <w:rPr>
                <w:rFonts w:ascii="Klavika Basic Light" w:hAnsi="Klavika Basic Light" w:cs="Klavika Basic Regular"/>
                <w:color w:val="FFFFFF" w:themeColor="background1"/>
                <w:sz w:val="20"/>
                <w:szCs w:val="20"/>
              </w:rPr>
              <w:t>Opis Wymagania</w:t>
            </w:r>
          </w:p>
        </w:tc>
      </w:tr>
      <w:tr w:rsidR="005D57A3" w:rsidRPr="005A48D9" w14:paraId="06C748BD" w14:textId="77777777" w:rsidTr="008179A6">
        <w:trPr>
          <w:cantSplit/>
        </w:trPr>
        <w:tc>
          <w:tcPr>
            <w:tcW w:w="0" w:type="auto"/>
            <w:vAlign w:val="center"/>
          </w:tcPr>
          <w:p w14:paraId="162FD07D" w14:textId="77777777" w:rsidR="005D57A3" w:rsidRPr="005A48D9" w:rsidRDefault="005D57A3" w:rsidP="00D058F7">
            <w:pPr>
              <w:autoSpaceDE w:val="0"/>
              <w:autoSpaceDN w:val="0"/>
              <w:adjustRightInd w:val="0"/>
              <w:spacing w:after="0"/>
              <w:jc w:val="center"/>
              <w:rPr>
                <w:rFonts w:ascii="Klavika Basic Light" w:hAnsi="Klavika Basic Light" w:cs="Klavika Basic Regular"/>
                <w:color w:val="000000"/>
                <w:sz w:val="20"/>
                <w:szCs w:val="20"/>
              </w:rPr>
            </w:pPr>
            <w:r w:rsidRPr="005A48D9">
              <w:rPr>
                <w:rFonts w:ascii="Klavika Basic Light" w:hAnsi="Klavika Basic Light" w:cs="Klavika Basic Regular"/>
                <w:color w:val="000000"/>
                <w:sz w:val="20"/>
                <w:szCs w:val="20"/>
              </w:rPr>
              <w:t>M5.PACS.1</w:t>
            </w:r>
          </w:p>
        </w:tc>
        <w:tc>
          <w:tcPr>
            <w:tcW w:w="0" w:type="auto"/>
            <w:vAlign w:val="center"/>
          </w:tcPr>
          <w:p w14:paraId="435E06AE" w14:textId="77777777" w:rsidR="005D57A3" w:rsidRPr="005A48D9" w:rsidRDefault="005D57A3" w:rsidP="005D57A3">
            <w:pPr>
              <w:autoSpaceDE w:val="0"/>
              <w:autoSpaceDN w:val="0"/>
              <w:adjustRightInd w:val="0"/>
              <w:spacing w:after="0"/>
              <w:rPr>
                <w:rFonts w:ascii="Klavika Basic Light" w:hAnsi="Klavika Basic Light" w:cs="Klavika Basic Regular"/>
                <w:color w:val="000000"/>
                <w:sz w:val="20"/>
                <w:szCs w:val="20"/>
              </w:rPr>
            </w:pPr>
            <w:r w:rsidRPr="005A48D9">
              <w:rPr>
                <w:rFonts w:ascii="Klavika Basic Light" w:hAnsi="Klavika Basic Light" w:cs="Klavika Basic Regular"/>
                <w:color w:val="000000"/>
                <w:sz w:val="20"/>
                <w:szCs w:val="20"/>
              </w:rPr>
              <w:t>Serwer archiwizacji typu PACS powinien:</w:t>
            </w:r>
          </w:p>
        </w:tc>
        <w:tc>
          <w:tcPr>
            <w:tcW w:w="0" w:type="auto"/>
            <w:vAlign w:val="center"/>
          </w:tcPr>
          <w:p w14:paraId="09330EB1" w14:textId="77777777" w:rsidR="005D57A3" w:rsidRPr="005A48D9" w:rsidRDefault="005D57A3" w:rsidP="005D57A3">
            <w:pPr>
              <w:autoSpaceDE w:val="0"/>
              <w:autoSpaceDN w:val="0"/>
              <w:adjustRightInd w:val="0"/>
              <w:spacing w:after="0"/>
              <w:jc w:val="center"/>
              <w:rPr>
                <w:rFonts w:ascii="Klavika Basic Light" w:hAnsi="Klavika Basic Light" w:cs="Klavika Basic Regular"/>
                <w:color w:val="000000"/>
                <w:sz w:val="20"/>
                <w:szCs w:val="20"/>
              </w:rPr>
            </w:pPr>
            <w:r w:rsidRPr="005A48D9">
              <w:rPr>
                <w:rFonts w:ascii="Klavika Basic Light" w:eastAsia="Times New Roman" w:hAnsi="Klavika Basic Light" w:cs="Times New Roman"/>
                <w:sz w:val="18"/>
                <w:szCs w:val="18"/>
                <w:lang w:eastAsia="pl-PL"/>
              </w:rPr>
              <w:t>TAK/NIE</w:t>
            </w:r>
          </w:p>
        </w:tc>
      </w:tr>
      <w:tr w:rsidR="005D57A3" w:rsidRPr="005A48D9" w14:paraId="6F766C79" w14:textId="77777777" w:rsidTr="008179A6">
        <w:trPr>
          <w:cantSplit/>
        </w:trPr>
        <w:tc>
          <w:tcPr>
            <w:tcW w:w="0" w:type="auto"/>
            <w:vAlign w:val="center"/>
          </w:tcPr>
          <w:p w14:paraId="263E2320" w14:textId="77777777" w:rsidR="005D57A3" w:rsidRPr="005A48D9" w:rsidRDefault="005D57A3" w:rsidP="00D058F7">
            <w:pPr>
              <w:autoSpaceDE w:val="0"/>
              <w:autoSpaceDN w:val="0"/>
              <w:adjustRightInd w:val="0"/>
              <w:spacing w:after="0"/>
              <w:jc w:val="center"/>
              <w:rPr>
                <w:rFonts w:ascii="Klavika Basic Light" w:hAnsi="Klavika Basic Light" w:cs="Klavika Basic Regular"/>
                <w:color w:val="000000"/>
                <w:sz w:val="20"/>
                <w:szCs w:val="20"/>
              </w:rPr>
            </w:pPr>
            <w:r w:rsidRPr="005A48D9">
              <w:rPr>
                <w:rFonts w:ascii="Klavika Basic Light" w:hAnsi="Klavika Basic Light" w:cs="Klavika Basic Regular"/>
                <w:color w:val="000000"/>
                <w:sz w:val="20"/>
                <w:szCs w:val="20"/>
              </w:rPr>
              <w:t>M5.PACS.2</w:t>
            </w:r>
          </w:p>
        </w:tc>
        <w:tc>
          <w:tcPr>
            <w:tcW w:w="0" w:type="auto"/>
            <w:vAlign w:val="center"/>
          </w:tcPr>
          <w:p w14:paraId="38D63966" w14:textId="77777777" w:rsidR="005D57A3" w:rsidRPr="005A48D9" w:rsidRDefault="005D57A3" w:rsidP="005D57A3">
            <w:pPr>
              <w:autoSpaceDE w:val="0"/>
              <w:autoSpaceDN w:val="0"/>
              <w:adjustRightInd w:val="0"/>
              <w:spacing w:after="0"/>
              <w:rPr>
                <w:rFonts w:ascii="Klavika Basic Light" w:hAnsi="Klavika Basic Light" w:cs="Klavika Basic Regular"/>
                <w:color w:val="000000"/>
                <w:sz w:val="20"/>
                <w:szCs w:val="20"/>
              </w:rPr>
            </w:pPr>
            <w:r w:rsidRPr="005A48D9">
              <w:rPr>
                <w:rFonts w:ascii="Klavika Basic Light" w:hAnsi="Klavika Basic Light" w:cs="Klavika Basic Regular"/>
                <w:color w:val="000000"/>
                <w:sz w:val="20"/>
                <w:szCs w:val="20"/>
              </w:rPr>
              <w:t xml:space="preserve">Składać się z serwera bazy danych oraz modułu akwizycyjnego, który komunikuje się z aparatami diagnostycznymi. </w:t>
            </w:r>
          </w:p>
        </w:tc>
        <w:tc>
          <w:tcPr>
            <w:tcW w:w="0" w:type="auto"/>
            <w:vAlign w:val="center"/>
          </w:tcPr>
          <w:p w14:paraId="0D64CF6E" w14:textId="77777777" w:rsidR="005D57A3" w:rsidRPr="005A48D9" w:rsidRDefault="005D57A3" w:rsidP="005D57A3">
            <w:pPr>
              <w:autoSpaceDE w:val="0"/>
              <w:autoSpaceDN w:val="0"/>
              <w:adjustRightInd w:val="0"/>
              <w:spacing w:after="0"/>
              <w:jc w:val="center"/>
              <w:rPr>
                <w:rFonts w:ascii="Klavika Basic Light" w:hAnsi="Klavika Basic Light" w:cs="Klavika Basic Regular"/>
                <w:color w:val="000000"/>
                <w:sz w:val="20"/>
                <w:szCs w:val="20"/>
              </w:rPr>
            </w:pPr>
            <w:r w:rsidRPr="005A48D9">
              <w:rPr>
                <w:rFonts w:ascii="Klavika Basic Light" w:eastAsia="Times New Roman" w:hAnsi="Klavika Basic Light" w:cs="Times New Roman"/>
                <w:sz w:val="18"/>
                <w:szCs w:val="18"/>
                <w:lang w:eastAsia="pl-PL"/>
              </w:rPr>
              <w:t>TAK/NIE</w:t>
            </w:r>
          </w:p>
        </w:tc>
      </w:tr>
      <w:tr w:rsidR="005D57A3" w:rsidRPr="005A48D9" w14:paraId="3FC67795" w14:textId="77777777" w:rsidTr="008179A6">
        <w:trPr>
          <w:cantSplit/>
        </w:trPr>
        <w:tc>
          <w:tcPr>
            <w:tcW w:w="0" w:type="auto"/>
            <w:vAlign w:val="center"/>
          </w:tcPr>
          <w:p w14:paraId="2D2C6308" w14:textId="77777777" w:rsidR="005D57A3" w:rsidRPr="005A48D9" w:rsidRDefault="005D57A3" w:rsidP="00D058F7">
            <w:pPr>
              <w:autoSpaceDE w:val="0"/>
              <w:autoSpaceDN w:val="0"/>
              <w:adjustRightInd w:val="0"/>
              <w:spacing w:after="0"/>
              <w:jc w:val="center"/>
              <w:rPr>
                <w:rFonts w:ascii="Klavika Basic Light" w:hAnsi="Klavika Basic Light" w:cs="Klavika Basic Regular"/>
                <w:color w:val="000000"/>
                <w:sz w:val="20"/>
                <w:szCs w:val="20"/>
              </w:rPr>
            </w:pPr>
            <w:r w:rsidRPr="005A48D9">
              <w:rPr>
                <w:rFonts w:ascii="Klavika Basic Light" w:hAnsi="Klavika Basic Light" w:cs="Klavika Basic Regular"/>
                <w:color w:val="000000"/>
                <w:sz w:val="20"/>
                <w:szCs w:val="20"/>
              </w:rPr>
              <w:t>M5.PACS.3</w:t>
            </w:r>
          </w:p>
        </w:tc>
        <w:tc>
          <w:tcPr>
            <w:tcW w:w="0" w:type="auto"/>
            <w:vAlign w:val="center"/>
          </w:tcPr>
          <w:p w14:paraId="1ADFF42A" w14:textId="77777777" w:rsidR="005D57A3" w:rsidRPr="005A48D9" w:rsidRDefault="005D57A3" w:rsidP="005D57A3">
            <w:pPr>
              <w:autoSpaceDE w:val="0"/>
              <w:autoSpaceDN w:val="0"/>
              <w:adjustRightInd w:val="0"/>
              <w:spacing w:after="0"/>
              <w:rPr>
                <w:rFonts w:ascii="Klavika Basic Light" w:hAnsi="Klavika Basic Light" w:cs="Klavika Basic Regular"/>
                <w:color w:val="000000"/>
                <w:sz w:val="20"/>
                <w:szCs w:val="20"/>
              </w:rPr>
            </w:pPr>
            <w:r w:rsidRPr="005A48D9">
              <w:rPr>
                <w:rFonts w:ascii="Klavika Basic Light" w:hAnsi="Klavika Basic Light" w:cs="Klavika Basic Regular"/>
                <w:color w:val="000000"/>
                <w:sz w:val="20"/>
                <w:szCs w:val="20"/>
              </w:rPr>
              <w:t xml:space="preserve">Serwer powinien wykonywać kopie bezpieczeństwa zgromadzonych danych oraz przygotowywał badania do archiwizacji na dyskach CD, DVD, HDD i innych. </w:t>
            </w:r>
          </w:p>
        </w:tc>
        <w:tc>
          <w:tcPr>
            <w:tcW w:w="0" w:type="auto"/>
            <w:vAlign w:val="center"/>
          </w:tcPr>
          <w:p w14:paraId="1CA6A2F6" w14:textId="77777777" w:rsidR="005D57A3" w:rsidRPr="005A48D9" w:rsidRDefault="005D57A3" w:rsidP="005D57A3">
            <w:pPr>
              <w:autoSpaceDE w:val="0"/>
              <w:autoSpaceDN w:val="0"/>
              <w:adjustRightInd w:val="0"/>
              <w:spacing w:after="0"/>
              <w:jc w:val="center"/>
              <w:rPr>
                <w:rFonts w:ascii="Klavika Basic Light" w:hAnsi="Klavika Basic Light" w:cs="Klavika Basic Regular"/>
                <w:color w:val="000000"/>
                <w:sz w:val="20"/>
                <w:szCs w:val="20"/>
              </w:rPr>
            </w:pPr>
            <w:r w:rsidRPr="005A48D9">
              <w:rPr>
                <w:rFonts w:ascii="Klavika Basic Light" w:eastAsia="Times New Roman" w:hAnsi="Klavika Basic Light" w:cs="Times New Roman"/>
                <w:sz w:val="18"/>
                <w:szCs w:val="18"/>
                <w:lang w:eastAsia="pl-PL"/>
              </w:rPr>
              <w:t>TAK/NIE</w:t>
            </w:r>
          </w:p>
        </w:tc>
      </w:tr>
      <w:tr w:rsidR="005D57A3" w:rsidRPr="005A48D9" w14:paraId="741D75C5" w14:textId="77777777" w:rsidTr="008179A6">
        <w:trPr>
          <w:cantSplit/>
        </w:trPr>
        <w:tc>
          <w:tcPr>
            <w:tcW w:w="0" w:type="auto"/>
            <w:vAlign w:val="center"/>
          </w:tcPr>
          <w:p w14:paraId="3BE65C28" w14:textId="77777777" w:rsidR="005D57A3" w:rsidRPr="005A48D9" w:rsidRDefault="005D57A3" w:rsidP="00D058F7">
            <w:pPr>
              <w:autoSpaceDE w:val="0"/>
              <w:autoSpaceDN w:val="0"/>
              <w:adjustRightInd w:val="0"/>
              <w:spacing w:after="0"/>
              <w:jc w:val="center"/>
              <w:rPr>
                <w:rFonts w:ascii="Klavika Basic Light" w:hAnsi="Klavika Basic Light" w:cs="Klavika Basic Regular"/>
                <w:color w:val="000000"/>
                <w:sz w:val="20"/>
                <w:szCs w:val="20"/>
              </w:rPr>
            </w:pPr>
            <w:r w:rsidRPr="005A48D9">
              <w:rPr>
                <w:rFonts w:ascii="Klavika Basic Light" w:hAnsi="Klavika Basic Light" w:cs="Klavika Basic Regular"/>
                <w:color w:val="000000"/>
                <w:sz w:val="20"/>
                <w:szCs w:val="20"/>
              </w:rPr>
              <w:t>M5.PACS.4</w:t>
            </w:r>
          </w:p>
        </w:tc>
        <w:tc>
          <w:tcPr>
            <w:tcW w:w="0" w:type="auto"/>
            <w:vAlign w:val="center"/>
          </w:tcPr>
          <w:p w14:paraId="0F6A39E2" w14:textId="77777777" w:rsidR="005D57A3" w:rsidRPr="005A48D9" w:rsidRDefault="005D57A3" w:rsidP="005D57A3">
            <w:pPr>
              <w:autoSpaceDE w:val="0"/>
              <w:autoSpaceDN w:val="0"/>
              <w:adjustRightInd w:val="0"/>
              <w:spacing w:after="0"/>
              <w:rPr>
                <w:rFonts w:ascii="Klavika Basic Light" w:hAnsi="Klavika Basic Light" w:cs="Klavika Basic Regular"/>
                <w:color w:val="000000"/>
                <w:sz w:val="20"/>
                <w:szCs w:val="20"/>
              </w:rPr>
            </w:pPr>
            <w:r w:rsidRPr="005A48D9">
              <w:rPr>
                <w:rFonts w:ascii="Klavika Basic Light" w:hAnsi="Klavika Basic Light" w:cs="Klavika Basic Regular"/>
                <w:color w:val="000000"/>
                <w:sz w:val="20"/>
                <w:szCs w:val="20"/>
              </w:rPr>
              <w:t>Wymagane jest, aby proces wypalania kopii archiwalnych CD i DVD był również wykonywany na komputerze, na którym zainstalowany jest serwer transmisji danych.</w:t>
            </w:r>
          </w:p>
        </w:tc>
        <w:tc>
          <w:tcPr>
            <w:tcW w:w="0" w:type="auto"/>
            <w:vAlign w:val="center"/>
          </w:tcPr>
          <w:p w14:paraId="793B5449" w14:textId="77777777" w:rsidR="005D57A3" w:rsidRPr="005A48D9" w:rsidRDefault="005D57A3" w:rsidP="005D57A3">
            <w:pPr>
              <w:autoSpaceDE w:val="0"/>
              <w:autoSpaceDN w:val="0"/>
              <w:adjustRightInd w:val="0"/>
              <w:spacing w:after="0"/>
              <w:jc w:val="center"/>
              <w:rPr>
                <w:rFonts w:ascii="Klavika Basic Light" w:hAnsi="Klavika Basic Light" w:cs="Klavika Basic Regular"/>
                <w:color w:val="000000"/>
                <w:sz w:val="20"/>
                <w:szCs w:val="20"/>
              </w:rPr>
            </w:pPr>
            <w:r w:rsidRPr="005A48D9">
              <w:rPr>
                <w:rFonts w:ascii="Klavika Basic Light" w:eastAsia="Times New Roman" w:hAnsi="Klavika Basic Light" w:cs="Times New Roman"/>
                <w:sz w:val="18"/>
                <w:szCs w:val="18"/>
                <w:lang w:eastAsia="pl-PL"/>
              </w:rPr>
              <w:t>TAK/NIE</w:t>
            </w:r>
          </w:p>
        </w:tc>
      </w:tr>
      <w:tr w:rsidR="005D57A3" w:rsidRPr="005A48D9" w14:paraId="605589FE" w14:textId="77777777" w:rsidTr="008179A6">
        <w:trPr>
          <w:cantSplit/>
        </w:trPr>
        <w:tc>
          <w:tcPr>
            <w:tcW w:w="0" w:type="auto"/>
            <w:vAlign w:val="center"/>
          </w:tcPr>
          <w:p w14:paraId="293BED25" w14:textId="77777777" w:rsidR="005D57A3" w:rsidRPr="005A48D9" w:rsidRDefault="005D57A3" w:rsidP="00D058F7">
            <w:pPr>
              <w:autoSpaceDE w:val="0"/>
              <w:autoSpaceDN w:val="0"/>
              <w:adjustRightInd w:val="0"/>
              <w:spacing w:after="0"/>
              <w:jc w:val="center"/>
              <w:rPr>
                <w:rFonts w:ascii="Klavika Basic Light" w:hAnsi="Klavika Basic Light" w:cs="Klavika Basic Regular"/>
                <w:color w:val="000000"/>
                <w:sz w:val="20"/>
                <w:szCs w:val="20"/>
              </w:rPr>
            </w:pPr>
            <w:r w:rsidRPr="005A48D9">
              <w:rPr>
                <w:rFonts w:ascii="Klavika Basic Light" w:hAnsi="Klavika Basic Light" w:cs="Klavika Basic Regular"/>
                <w:color w:val="000000"/>
                <w:sz w:val="20"/>
                <w:szCs w:val="20"/>
              </w:rPr>
              <w:t>M5.PACS.5</w:t>
            </w:r>
          </w:p>
        </w:tc>
        <w:tc>
          <w:tcPr>
            <w:tcW w:w="0" w:type="auto"/>
            <w:vAlign w:val="center"/>
          </w:tcPr>
          <w:p w14:paraId="7B05718A" w14:textId="77777777" w:rsidR="005D57A3" w:rsidRPr="005A48D9" w:rsidRDefault="005D57A3" w:rsidP="005D57A3">
            <w:pPr>
              <w:autoSpaceDE w:val="0"/>
              <w:autoSpaceDN w:val="0"/>
              <w:adjustRightInd w:val="0"/>
              <w:spacing w:after="0"/>
              <w:rPr>
                <w:rFonts w:ascii="Klavika Basic Light" w:hAnsi="Klavika Basic Light" w:cs="Klavika Basic Regular"/>
                <w:color w:val="000000"/>
                <w:sz w:val="20"/>
                <w:szCs w:val="20"/>
              </w:rPr>
            </w:pPr>
            <w:r w:rsidRPr="005A48D9">
              <w:rPr>
                <w:rFonts w:ascii="Klavika Basic Light" w:hAnsi="Klavika Basic Light" w:cs="Klavika Basic Regular"/>
                <w:color w:val="000000"/>
                <w:sz w:val="20"/>
                <w:szCs w:val="20"/>
              </w:rPr>
              <w:t>Wypalanie płyt powinno być możliwe również na innych komputerach znajdujących się w lokalnej sieci komputerowej.</w:t>
            </w:r>
          </w:p>
        </w:tc>
        <w:tc>
          <w:tcPr>
            <w:tcW w:w="0" w:type="auto"/>
            <w:vAlign w:val="center"/>
          </w:tcPr>
          <w:p w14:paraId="1AE1B7D1" w14:textId="77777777" w:rsidR="005D57A3" w:rsidRPr="005A48D9" w:rsidRDefault="005D57A3" w:rsidP="005D57A3">
            <w:pPr>
              <w:autoSpaceDE w:val="0"/>
              <w:autoSpaceDN w:val="0"/>
              <w:adjustRightInd w:val="0"/>
              <w:spacing w:after="0"/>
              <w:jc w:val="center"/>
              <w:rPr>
                <w:rFonts w:ascii="Klavika Basic Light" w:hAnsi="Klavika Basic Light" w:cs="Klavika Basic Regular"/>
                <w:color w:val="000000"/>
                <w:sz w:val="20"/>
                <w:szCs w:val="20"/>
              </w:rPr>
            </w:pPr>
            <w:r w:rsidRPr="005A48D9">
              <w:rPr>
                <w:rFonts w:ascii="Klavika Basic Light" w:eastAsia="Times New Roman" w:hAnsi="Klavika Basic Light" w:cs="Times New Roman"/>
                <w:sz w:val="18"/>
                <w:szCs w:val="18"/>
                <w:lang w:eastAsia="pl-PL"/>
              </w:rPr>
              <w:t>TAK/NIE</w:t>
            </w:r>
          </w:p>
        </w:tc>
      </w:tr>
      <w:tr w:rsidR="005D57A3" w:rsidRPr="005A48D9" w14:paraId="65974304" w14:textId="77777777" w:rsidTr="008179A6">
        <w:trPr>
          <w:cantSplit/>
        </w:trPr>
        <w:tc>
          <w:tcPr>
            <w:tcW w:w="0" w:type="auto"/>
            <w:vAlign w:val="center"/>
          </w:tcPr>
          <w:p w14:paraId="4C9BB089" w14:textId="77777777" w:rsidR="005D57A3" w:rsidRPr="005A48D9" w:rsidRDefault="005D57A3" w:rsidP="00D058F7">
            <w:pPr>
              <w:autoSpaceDE w:val="0"/>
              <w:autoSpaceDN w:val="0"/>
              <w:adjustRightInd w:val="0"/>
              <w:spacing w:after="0"/>
              <w:jc w:val="center"/>
              <w:rPr>
                <w:rFonts w:ascii="Klavika Basic Light" w:hAnsi="Klavika Basic Light" w:cs="Klavika Basic Regular"/>
                <w:color w:val="000000"/>
                <w:sz w:val="20"/>
                <w:szCs w:val="20"/>
              </w:rPr>
            </w:pPr>
          </w:p>
        </w:tc>
        <w:tc>
          <w:tcPr>
            <w:tcW w:w="0" w:type="auto"/>
            <w:vAlign w:val="center"/>
          </w:tcPr>
          <w:p w14:paraId="0BD05AC1" w14:textId="77777777" w:rsidR="005D57A3" w:rsidRPr="005A48D9" w:rsidRDefault="005D57A3" w:rsidP="005D57A3">
            <w:pPr>
              <w:autoSpaceDE w:val="0"/>
              <w:autoSpaceDN w:val="0"/>
              <w:adjustRightInd w:val="0"/>
              <w:spacing w:after="0"/>
              <w:rPr>
                <w:rFonts w:ascii="Klavika Basic Light" w:hAnsi="Klavika Basic Light" w:cs="Klavika Basic Regular"/>
                <w:color w:val="000000"/>
                <w:sz w:val="20"/>
                <w:szCs w:val="20"/>
              </w:rPr>
            </w:pPr>
            <w:r w:rsidRPr="005A48D9">
              <w:rPr>
                <w:rFonts w:ascii="Klavika Basic Light" w:hAnsi="Klavika Basic Light" w:cs="Klavika Basic Regular"/>
                <w:color w:val="000000"/>
                <w:sz w:val="20"/>
                <w:szCs w:val="20"/>
              </w:rPr>
              <w:t>Wymagane funkcjonalności serwera archiwizacji typu PACS</w:t>
            </w:r>
          </w:p>
        </w:tc>
        <w:tc>
          <w:tcPr>
            <w:tcW w:w="0" w:type="auto"/>
            <w:vAlign w:val="center"/>
          </w:tcPr>
          <w:p w14:paraId="53364F91" w14:textId="77777777" w:rsidR="005D57A3" w:rsidRPr="005A48D9" w:rsidRDefault="005D57A3" w:rsidP="005D57A3">
            <w:pPr>
              <w:autoSpaceDE w:val="0"/>
              <w:autoSpaceDN w:val="0"/>
              <w:adjustRightInd w:val="0"/>
              <w:spacing w:after="0"/>
              <w:jc w:val="center"/>
              <w:rPr>
                <w:rFonts w:ascii="Klavika Basic Light" w:hAnsi="Klavika Basic Light" w:cs="Klavika Basic Regular"/>
                <w:color w:val="000000"/>
                <w:sz w:val="20"/>
                <w:szCs w:val="20"/>
              </w:rPr>
            </w:pPr>
            <w:r w:rsidRPr="005A48D9">
              <w:rPr>
                <w:rFonts w:ascii="Klavika Basic Light" w:eastAsia="Times New Roman" w:hAnsi="Klavika Basic Light" w:cs="Times New Roman"/>
                <w:sz w:val="18"/>
                <w:szCs w:val="18"/>
                <w:lang w:eastAsia="pl-PL"/>
              </w:rPr>
              <w:t>TAK/NIE</w:t>
            </w:r>
          </w:p>
        </w:tc>
      </w:tr>
      <w:tr w:rsidR="005D57A3" w:rsidRPr="005A48D9" w14:paraId="736C3331" w14:textId="77777777" w:rsidTr="008179A6">
        <w:trPr>
          <w:cantSplit/>
        </w:trPr>
        <w:tc>
          <w:tcPr>
            <w:tcW w:w="0" w:type="auto"/>
            <w:vAlign w:val="center"/>
          </w:tcPr>
          <w:p w14:paraId="76F2EC62" w14:textId="77777777" w:rsidR="005D57A3" w:rsidRPr="005A48D9" w:rsidRDefault="005D57A3" w:rsidP="00D058F7">
            <w:pPr>
              <w:autoSpaceDE w:val="0"/>
              <w:autoSpaceDN w:val="0"/>
              <w:adjustRightInd w:val="0"/>
              <w:spacing w:after="0"/>
              <w:jc w:val="center"/>
              <w:rPr>
                <w:rFonts w:ascii="Klavika Basic Light" w:hAnsi="Klavika Basic Light" w:cs="Klavika Basic Regular"/>
                <w:color w:val="000000"/>
                <w:sz w:val="20"/>
                <w:szCs w:val="20"/>
              </w:rPr>
            </w:pPr>
            <w:r w:rsidRPr="005A48D9">
              <w:rPr>
                <w:rFonts w:ascii="Klavika Basic Light" w:hAnsi="Klavika Basic Light" w:cs="Klavika Basic Regular"/>
                <w:color w:val="000000"/>
                <w:sz w:val="20"/>
                <w:szCs w:val="20"/>
              </w:rPr>
              <w:lastRenderedPageBreak/>
              <w:t>M5.PACS.6</w:t>
            </w:r>
          </w:p>
        </w:tc>
        <w:tc>
          <w:tcPr>
            <w:tcW w:w="0" w:type="auto"/>
            <w:vAlign w:val="center"/>
          </w:tcPr>
          <w:p w14:paraId="60635613" w14:textId="77777777" w:rsidR="005D57A3" w:rsidRPr="005A48D9" w:rsidRDefault="005D57A3" w:rsidP="005D57A3">
            <w:pPr>
              <w:autoSpaceDE w:val="0"/>
              <w:autoSpaceDN w:val="0"/>
              <w:adjustRightInd w:val="0"/>
              <w:spacing w:after="0"/>
              <w:rPr>
                <w:rFonts w:ascii="Klavika Basic Light" w:hAnsi="Klavika Basic Light" w:cs="Klavika Basic Regular"/>
                <w:color w:val="000000"/>
                <w:sz w:val="20"/>
                <w:szCs w:val="20"/>
              </w:rPr>
            </w:pPr>
            <w:r w:rsidRPr="005A48D9">
              <w:rPr>
                <w:rFonts w:ascii="Klavika Basic Light" w:hAnsi="Klavika Basic Light" w:cs="Klavika Basic Regular"/>
                <w:color w:val="000000"/>
                <w:sz w:val="20"/>
                <w:szCs w:val="20"/>
              </w:rPr>
              <w:t>Przyjmowanie badań do archiwizacji z aparatów diagnostycznych posiadających protokół DICOM</w:t>
            </w:r>
          </w:p>
        </w:tc>
        <w:tc>
          <w:tcPr>
            <w:tcW w:w="0" w:type="auto"/>
            <w:vAlign w:val="center"/>
          </w:tcPr>
          <w:p w14:paraId="5DE9F516" w14:textId="77777777" w:rsidR="005D57A3" w:rsidRPr="005A48D9" w:rsidRDefault="005D57A3" w:rsidP="005D57A3">
            <w:pPr>
              <w:autoSpaceDE w:val="0"/>
              <w:autoSpaceDN w:val="0"/>
              <w:adjustRightInd w:val="0"/>
              <w:spacing w:after="0"/>
              <w:jc w:val="center"/>
              <w:rPr>
                <w:rFonts w:ascii="Klavika Basic Light" w:hAnsi="Klavika Basic Light" w:cs="Klavika Basic Regular"/>
                <w:color w:val="000000"/>
                <w:sz w:val="20"/>
                <w:szCs w:val="20"/>
              </w:rPr>
            </w:pPr>
            <w:r w:rsidRPr="005A48D9">
              <w:rPr>
                <w:rFonts w:ascii="Klavika Basic Light" w:eastAsia="Times New Roman" w:hAnsi="Klavika Basic Light" w:cs="Times New Roman"/>
                <w:sz w:val="18"/>
                <w:szCs w:val="18"/>
                <w:lang w:eastAsia="pl-PL"/>
              </w:rPr>
              <w:t>TAK/NIE</w:t>
            </w:r>
          </w:p>
        </w:tc>
      </w:tr>
      <w:tr w:rsidR="005D57A3" w:rsidRPr="005A48D9" w14:paraId="5050EF5E" w14:textId="77777777" w:rsidTr="008179A6">
        <w:trPr>
          <w:cantSplit/>
        </w:trPr>
        <w:tc>
          <w:tcPr>
            <w:tcW w:w="0" w:type="auto"/>
            <w:vAlign w:val="center"/>
          </w:tcPr>
          <w:p w14:paraId="18F4D5B7" w14:textId="77777777" w:rsidR="005D57A3" w:rsidRPr="005A48D9" w:rsidRDefault="005D57A3" w:rsidP="00D058F7">
            <w:pPr>
              <w:autoSpaceDE w:val="0"/>
              <w:autoSpaceDN w:val="0"/>
              <w:adjustRightInd w:val="0"/>
              <w:spacing w:after="0"/>
              <w:jc w:val="center"/>
              <w:rPr>
                <w:rFonts w:ascii="Klavika Basic Light" w:hAnsi="Klavika Basic Light" w:cs="Klavika Basic Regular"/>
                <w:color w:val="000000"/>
                <w:sz w:val="20"/>
                <w:szCs w:val="20"/>
              </w:rPr>
            </w:pPr>
            <w:r w:rsidRPr="005A48D9">
              <w:rPr>
                <w:rFonts w:ascii="Klavika Basic Light" w:hAnsi="Klavika Basic Light" w:cs="Klavika Basic Regular"/>
                <w:color w:val="000000"/>
                <w:sz w:val="20"/>
                <w:szCs w:val="20"/>
              </w:rPr>
              <w:t>M5.PACS.7</w:t>
            </w:r>
          </w:p>
        </w:tc>
        <w:tc>
          <w:tcPr>
            <w:tcW w:w="0" w:type="auto"/>
            <w:vAlign w:val="center"/>
          </w:tcPr>
          <w:p w14:paraId="03B78B27" w14:textId="77777777" w:rsidR="005D57A3" w:rsidRPr="005A48D9" w:rsidRDefault="005D57A3" w:rsidP="005D57A3">
            <w:pPr>
              <w:autoSpaceDE w:val="0"/>
              <w:autoSpaceDN w:val="0"/>
              <w:adjustRightInd w:val="0"/>
              <w:spacing w:after="0"/>
              <w:rPr>
                <w:rFonts w:ascii="Klavika Basic Light" w:hAnsi="Klavika Basic Light" w:cs="Klavika Basic Regular"/>
                <w:color w:val="000000"/>
                <w:sz w:val="20"/>
                <w:szCs w:val="20"/>
              </w:rPr>
            </w:pPr>
            <w:r w:rsidRPr="005A48D9">
              <w:rPr>
                <w:rFonts w:ascii="Klavika Basic Light" w:hAnsi="Klavika Basic Light" w:cs="Klavika Basic Regular"/>
                <w:color w:val="000000"/>
                <w:sz w:val="20"/>
                <w:szCs w:val="20"/>
              </w:rPr>
              <w:t>Prowadzenie archiwów bieżących (on-line)</w:t>
            </w:r>
          </w:p>
        </w:tc>
        <w:tc>
          <w:tcPr>
            <w:tcW w:w="0" w:type="auto"/>
            <w:vAlign w:val="center"/>
          </w:tcPr>
          <w:p w14:paraId="3361F717" w14:textId="77777777" w:rsidR="005D57A3" w:rsidRPr="005A48D9" w:rsidRDefault="005D57A3" w:rsidP="005D57A3">
            <w:pPr>
              <w:autoSpaceDE w:val="0"/>
              <w:autoSpaceDN w:val="0"/>
              <w:adjustRightInd w:val="0"/>
              <w:spacing w:after="0"/>
              <w:jc w:val="center"/>
              <w:rPr>
                <w:rFonts w:ascii="Klavika Basic Light" w:hAnsi="Klavika Basic Light" w:cs="Klavika Basic Regular"/>
                <w:color w:val="000000"/>
                <w:sz w:val="20"/>
                <w:szCs w:val="20"/>
              </w:rPr>
            </w:pPr>
            <w:r w:rsidRPr="005A48D9">
              <w:rPr>
                <w:rFonts w:ascii="Klavika Basic Light" w:eastAsia="Times New Roman" w:hAnsi="Klavika Basic Light" w:cs="Times New Roman"/>
                <w:sz w:val="18"/>
                <w:szCs w:val="18"/>
                <w:lang w:eastAsia="pl-PL"/>
              </w:rPr>
              <w:t>TAK/NIE</w:t>
            </w:r>
          </w:p>
        </w:tc>
      </w:tr>
      <w:tr w:rsidR="005D57A3" w:rsidRPr="005A48D9" w14:paraId="3FD4C52E" w14:textId="77777777" w:rsidTr="008179A6">
        <w:trPr>
          <w:cantSplit/>
        </w:trPr>
        <w:tc>
          <w:tcPr>
            <w:tcW w:w="0" w:type="auto"/>
            <w:vAlign w:val="center"/>
          </w:tcPr>
          <w:p w14:paraId="4BFBC3F6" w14:textId="77777777" w:rsidR="005D57A3" w:rsidRPr="005A48D9" w:rsidRDefault="005D57A3" w:rsidP="00D058F7">
            <w:pPr>
              <w:autoSpaceDE w:val="0"/>
              <w:autoSpaceDN w:val="0"/>
              <w:adjustRightInd w:val="0"/>
              <w:spacing w:after="0"/>
              <w:jc w:val="center"/>
              <w:rPr>
                <w:rFonts w:ascii="Klavika Basic Light" w:hAnsi="Klavika Basic Light" w:cs="Klavika Basic Regular"/>
                <w:color w:val="000000"/>
                <w:sz w:val="20"/>
                <w:szCs w:val="20"/>
              </w:rPr>
            </w:pPr>
            <w:r w:rsidRPr="005A48D9">
              <w:rPr>
                <w:rFonts w:ascii="Klavika Basic Light" w:hAnsi="Klavika Basic Light" w:cs="Klavika Basic Regular"/>
                <w:color w:val="000000"/>
                <w:sz w:val="20"/>
                <w:szCs w:val="20"/>
              </w:rPr>
              <w:t>M5.PACS.8</w:t>
            </w:r>
          </w:p>
        </w:tc>
        <w:tc>
          <w:tcPr>
            <w:tcW w:w="0" w:type="auto"/>
            <w:vAlign w:val="center"/>
          </w:tcPr>
          <w:p w14:paraId="149993E7" w14:textId="77777777" w:rsidR="005D57A3" w:rsidRPr="005A48D9" w:rsidRDefault="005D57A3" w:rsidP="005D57A3">
            <w:pPr>
              <w:autoSpaceDE w:val="0"/>
              <w:autoSpaceDN w:val="0"/>
              <w:adjustRightInd w:val="0"/>
              <w:spacing w:after="0"/>
              <w:rPr>
                <w:rFonts w:ascii="Klavika Basic Light" w:hAnsi="Klavika Basic Light" w:cs="Klavika Basic Regular"/>
                <w:color w:val="000000"/>
                <w:sz w:val="20"/>
                <w:szCs w:val="20"/>
              </w:rPr>
            </w:pPr>
            <w:r w:rsidRPr="005A48D9">
              <w:rPr>
                <w:rFonts w:ascii="Klavika Basic Light" w:hAnsi="Klavika Basic Light" w:cs="Klavika Basic Regular"/>
                <w:color w:val="000000"/>
                <w:sz w:val="20"/>
                <w:szCs w:val="20"/>
              </w:rPr>
              <w:t>Bezpieczny system zapisu w technologii RAID</w:t>
            </w:r>
          </w:p>
        </w:tc>
        <w:tc>
          <w:tcPr>
            <w:tcW w:w="0" w:type="auto"/>
            <w:vAlign w:val="center"/>
          </w:tcPr>
          <w:p w14:paraId="62CBCF18" w14:textId="77777777" w:rsidR="005D57A3" w:rsidRPr="005A48D9" w:rsidRDefault="005D57A3" w:rsidP="005D57A3">
            <w:pPr>
              <w:autoSpaceDE w:val="0"/>
              <w:autoSpaceDN w:val="0"/>
              <w:adjustRightInd w:val="0"/>
              <w:spacing w:after="0"/>
              <w:jc w:val="center"/>
              <w:rPr>
                <w:rFonts w:ascii="Klavika Basic Light" w:hAnsi="Klavika Basic Light" w:cs="Klavika Basic Regular"/>
                <w:color w:val="000000"/>
                <w:sz w:val="20"/>
                <w:szCs w:val="20"/>
              </w:rPr>
            </w:pPr>
            <w:r w:rsidRPr="005A48D9">
              <w:rPr>
                <w:rFonts w:ascii="Klavika Basic Light" w:eastAsia="Times New Roman" w:hAnsi="Klavika Basic Light" w:cs="Times New Roman"/>
                <w:sz w:val="18"/>
                <w:szCs w:val="18"/>
                <w:lang w:eastAsia="pl-PL"/>
              </w:rPr>
              <w:t>TAK/NIE</w:t>
            </w:r>
          </w:p>
        </w:tc>
      </w:tr>
      <w:tr w:rsidR="005D57A3" w:rsidRPr="005A48D9" w14:paraId="1A0F072A" w14:textId="77777777" w:rsidTr="008179A6">
        <w:trPr>
          <w:cantSplit/>
        </w:trPr>
        <w:tc>
          <w:tcPr>
            <w:tcW w:w="0" w:type="auto"/>
            <w:vAlign w:val="center"/>
          </w:tcPr>
          <w:p w14:paraId="609D3A0B" w14:textId="77777777" w:rsidR="005D57A3" w:rsidRPr="005A48D9" w:rsidRDefault="005D57A3" w:rsidP="00D058F7">
            <w:pPr>
              <w:autoSpaceDE w:val="0"/>
              <w:autoSpaceDN w:val="0"/>
              <w:adjustRightInd w:val="0"/>
              <w:spacing w:after="0"/>
              <w:jc w:val="center"/>
              <w:rPr>
                <w:rFonts w:ascii="Klavika Basic Light" w:hAnsi="Klavika Basic Light" w:cs="Klavika Basic Regular"/>
                <w:color w:val="000000"/>
                <w:sz w:val="20"/>
                <w:szCs w:val="20"/>
              </w:rPr>
            </w:pPr>
            <w:r w:rsidRPr="005A48D9">
              <w:rPr>
                <w:rFonts w:ascii="Klavika Basic Light" w:hAnsi="Klavika Basic Light" w:cs="Klavika Basic Regular"/>
                <w:color w:val="000000"/>
                <w:sz w:val="20"/>
                <w:szCs w:val="20"/>
              </w:rPr>
              <w:t>M5.PACS.9</w:t>
            </w:r>
          </w:p>
        </w:tc>
        <w:tc>
          <w:tcPr>
            <w:tcW w:w="0" w:type="auto"/>
            <w:vAlign w:val="center"/>
          </w:tcPr>
          <w:p w14:paraId="0AC8AB04" w14:textId="77777777" w:rsidR="005D57A3" w:rsidRPr="005A48D9" w:rsidRDefault="005D57A3" w:rsidP="005D57A3">
            <w:pPr>
              <w:autoSpaceDE w:val="0"/>
              <w:autoSpaceDN w:val="0"/>
              <w:adjustRightInd w:val="0"/>
              <w:spacing w:after="0"/>
              <w:rPr>
                <w:rFonts w:ascii="Klavika Basic Light" w:hAnsi="Klavika Basic Light" w:cs="Klavika Basic Regular"/>
                <w:color w:val="000000"/>
                <w:sz w:val="20"/>
                <w:szCs w:val="20"/>
              </w:rPr>
            </w:pPr>
            <w:r w:rsidRPr="005A48D9">
              <w:rPr>
                <w:rFonts w:ascii="Klavika Basic Light" w:hAnsi="Klavika Basic Light" w:cs="Klavika Basic Regular"/>
                <w:color w:val="000000"/>
                <w:sz w:val="20"/>
                <w:szCs w:val="20"/>
              </w:rPr>
              <w:t>Prowadzenie archiwów długoterminowych na dyskach HDD, Taśmy Magnetyczne/CD/DVD i innych</w:t>
            </w:r>
          </w:p>
        </w:tc>
        <w:tc>
          <w:tcPr>
            <w:tcW w:w="0" w:type="auto"/>
            <w:vAlign w:val="center"/>
          </w:tcPr>
          <w:p w14:paraId="4F5564F6" w14:textId="77777777" w:rsidR="005D57A3" w:rsidRPr="005A48D9" w:rsidRDefault="005D57A3" w:rsidP="005D57A3">
            <w:pPr>
              <w:autoSpaceDE w:val="0"/>
              <w:autoSpaceDN w:val="0"/>
              <w:adjustRightInd w:val="0"/>
              <w:spacing w:after="0"/>
              <w:jc w:val="center"/>
              <w:rPr>
                <w:rFonts w:ascii="Klavika Basic Light" w:hAnsi="Klavika Basic Light" w:cs="Klavika Basic Regular"/>
                <w:color w:val="000000"/>
                <w:sz w:val="20"/>
                <w:szCs w:val="20"/>
              </w:rPr>
            </w:pPr>
            <w:r w:rsidRPr="005A48D9">
              <w:rPr>
                <w:rFonts w:ascii="Klavika Basic Light" w:eastAsia="Times New Roman" w:hAnsi="Klavika Basic Light" w:cs="Times New Roman"/>
                <w:sz w:val="18"/>
                <w:szCs w:val="18"/>
                <w:lang w:eastAsia="pl-PL"/>
              </w:rPr>
              <w:t>TAK/NIE</w:t>
            </w:r>
          </w:p>
        </w:tc>
      </w:tr>
      <w:tr w:rsidR="005D57A3" w:rsidRPr="005A48D9" w14:paraId="07515A0C" w14:textId="77777777" w:rsidTr="008179A6">
        <w:trPr>
          <w:cantSplit/>
        </w:trPr>
        <w:tc>
          <w:tcPr>
            <w:tcW w:w="0" w:type="auto"/>
            <w:vAlign w:val="center"/>
          </w:tcPr>
          <w:p w14:paraId="4D9288E9" w14:textId="77777777" w:rsidR="005D57A3" w:rsidRPr="005A48D9" w:rsidRDefault="005D57A3" w:rsidP="00D058F7">
            <w:pPr>
              <w:autoSpaceDE w:val="0"/>
              <w:autoSpaceDN w:val="0"/>
              <w:adjustRightInd w:val="0"/>
              <w:spacing w:after="0"/>
              <w:jc w:val="center"/>
              <w:rPr>
                <w:rFonts w:ascii="Klavika Basic Light" w:hAnsi="Klavika Basic Light" w:cs="Klavika Basic Regular"/>
                <w:color w:val="000000"/>
                <w:sz w:val="20"/>
                <w:szCs w:val="20"/>
              </w:rPr>
            </w:pPr>
            <w:r w:rsidRPr="005A48D9">
              <w:rPr>
                <w:rFonts w:ascii="Klavika Basic Light" w:hAnsi="Klavika Basic Light" w:cs="Klavika Basic Regular"/>
                <w:color w:val="000000"/>
                <w:sz w:val="20"/>
                <w:szCs w:val="20"/>
              </w:rPr>
              <w:t>M5.PACS.10</w:t>
            </w:r>
          </w:p>
        </w:tc>
        <w:tc>
          <w:tcPr>
            <w:tcW w:w="0" w:type="auto"/>
            <w:vAlign w:val="center"/>
          </w:tcPr>
          <w:p w14:paraId="099B2465" w14:textId="77777777" w:rsidR="005D57A3" w:rsidRPr="005A48D9" w:rsidRDefault="005D57A3" w:rsidP="005D57A3">
            <w:pPr>
              <w:autoSpaceDE w:val="0"/>
              <w:autoSpaceDN w:val="0"/>
              <w:adjustRightInd w:val="0"/>
              <w:spacing w:after="0"/>
              <w:rPr>
                <w:rFonts w:ascii="Klavika Basic Light" w:hAnsi="Klavika Basic Light" w:cs="Klavika Basic Regular"/>
                <w:color w:val="000000"/>
                <w:sz w:val="20"/>
                <w:szCs w:val="20"/>
              </w:rPr>
            </w:pPr>
            <w:r w:rsidRPr="005A48D9">
              <w:rPr>
                <w:rFonts w:ascii="Klavika Basic Light" w:hAnsi="Klavika Basic Light" w:cs="Klavika Basic Regular"/>
                <w:color w:val="000000"/>
                <w:sz w:val="20"/>
                <w:szCs w:val="20"/>
              </w:rPr>
              <w:t>Wykonywanie kopii bezpieczeństwa archiwizacji długoterminowej</w:t>
            </w:r>
          </w:p>
        </w:tc>
        <w:tc>
          <w:tcPr>
            <w:tcW w:w="0" w:type="auto"/>
            <w:vAlign w:val="center"/>
          </w:tcPr>
          <w:p w14:paraId="1FCFF0B0" w14:textId="77777777" w:rsidR="005D57A3" w:rsidRPr="005A48D9" w:rsidRDefault="005D57A3" w:rsidP="005D57A3">
            <w:pPr>
              <w:autoSpaceDE w:val="0"/>
              <w:autoSpaceDN w:val="0"/>
              <w:adjustRightInd w:val="0"/>
              <w:spacing w:after="0"/>
              <w:jc w:val="center"/>
              <w:rPr>
                <w:rFonts w:ascii="Klavika Basic Light" w:hAnsi="Klavika Basic Light" w:cs="Klavika Basic Regular"/>
                <w:color w:val="000000"/>
                <w:sz w:val="20"/>
                <w:szCs w:val="20"/>
              </w:rPr>
            </w:pPr>
            <w:r w:rsidRPr="005A48D9">
              <w:rPr>
                <w:rFonts w:ascii="Klavika Basic Light" w:eastAsia="Times New Roman" w:hAnsi="Klavika Basic Light" w:cs="Times New Roman"/>
                <w:sz w:val="18"/>
                <w:szCs w:val="18"/>
                <w:lang w:eastAsia="pl-PL"/>
              </w:rPr>
              <w:t>TAK/NIE</w:t>
            </w:r>
          </w:p>
        </w:tc>
      </w:tr>
      <w:tr w:rsidR="005D57A3" w:rsidRPr="005A48D9" w14:paraId="2FCA0FAD" w14:textId="77777777" w:rsidTr="008179A6">
        <w:trPr>
          <w:cantSplit/>
        </w:trPr>
        <w:tc>
          <w:tcPr>
            <w:tcW w:w="0" w:type="auto"/>
            <w:vAlign w:val="center"/>
          </w:tcPr>
          <w:p w14:paraId="56F8241F" w14:textId="77777777" w:rsidR="005D57A3" w:rsidRPr="005A48D9" w:rsidRDefault="005D57A3" w:rsidP="00D058F7">
            <w:pPr>
              <w:autoSpaceDE w:val="0"/>
              <w:autoSpaceDN w:val="0"/>
              <w:adjustRightInd w:val="0"/>
              <w:spacing w:after="0"/>
              <w:jc w:val="center"/>
              <w:rPr>
                <w:rFonts w:ascii="Klavika Basic Light" w:hAnsi="Klavika Basic Light" w:cs="Klavika Basic Regular"/>
                <w:color w:val="000000"/>
                <w:sz w:val="20"/>
                <w:szCs w:val="20"/>
              </w:rPr>
            </w:pPr>
            <w:r w:rsidRPr="005A48D9">
              <w:rPr>
                <w:rFonts w:ascii="Klavika Basic Light" w:hAnsi="Klavika Basic Light" w:cs="Klavika Basic Regular"/>
                <w:color w:val="000000"/>
                <w:sz w:val="20"/>
                <w:szCs w:val="20"/>
              </w:rPr>
              <w:t>M5.PACS.11</w:t>
            </w:r>
          </w:p>
        </w:tc>
        <w:tc>
          <w:tcPr>
            <w:tcW w:w="0" w:type="auto"/>
            <w:vAlign w:val="center"/>
          </w:tcPr>
          <w:p w14:paraId="088EA816" w14:textId="77777777" w:rsidR="005D57A3" w:rsidRPr="005A48D9" w:rsidRDefault="005D57A3" w:rsidP="005D57A3">
            <w:pPr>
              <w:autoSpaceDE w:val="0"/>
              <w:autoSpaceDN w:val="0"/>
              <w:adjustRightInd w:val="0"/>
              <w:spacing w:after="0"/>
              <w:rPr>
                <w:rFonts w:ascii="Klavika Basic Light" w:hAnsi="Klavika Basic Light" w:cs="Klavika Basic Regular"/>
                <w:color w:val="000000"/>
                <w:sz w:val="20"/>
                <w:szCs w:val="20"/>
              </w:rPr>
            </w:pPr>
            <w:r w:rsidRPr="005A48D9">
              <w:rPr>
                <w:rFonts w:ascii="Klavika Basic Light" w:hAnsi="Klavika Basic Light" w:cs="Klavika Basic Regular"/>
                <w:color w:val="000000"/>
                <w:sz w:val="20"/>
                <w:szCs w:val="20"/>
              </w:rPr>
              <w:t>Archiwizacja danych administracyjnych pacjentów</w:t>
            </w:r>
          </w:p>
        </w:tc>
        <w:tc>
          <w:tcPr>
            <w:tcW w:w="0" w:type="auto"/>
            <w:vAlign w:val="center"/>
          </w:tcPr>
          <w:p w14:paraId="63D2F9E7" w14:textId="77777777" w:rsidR="005D57A3" w:rsidRPr="005A48D9" w:rsidRDefault="005D57A3" w:rsidP="005D57A3">
            <w:pPr>
              <w:autoSpaceDE w:val="0"/>
              <w:autoSpaceDN w:val="0"/>
              <w:adjustRightInd w:val="0"/>
              <w:spacing w:after="0"/>
              <w:jc w:val="center"/>
              <w:rPr>
                <w:rFonts w:ascii="Klavika Basic Light" w:hAnsi="Klavika Basic Light" w:cs="Klavika Basic Regular"/>
                <w:color w:val="000000"/>
                <w:sz w:val="20"/>
                <w:szCs w:val="20"/>
              </w:rPr>
            </w:pPr>
            <w:r w:rsidRPr="005A48D9">
              <w:rPr>
                <w:rFonts w:ascii="Klavika Basic Light" w:eastAsia="Times New Roman" w:hAnsi="Klavika Basic Light" w:cs="Times New Roman"/>
                <w:sz w:val="18"/>
                <w:szCs w:val="18"/>
                <w:lang w:eastAsia="pl-PL"/>
              </w:rPr>
              <w:t>TAK/NIE</w:t>
            </w:r>
          </w:p>
        </w:tc>
      </w:tr>
      <w:tr w:rsidR="005D57A3" w:rsidRPr="005A48D9" w14:paraId="1C7B90E8" w14:textId="77777777" w:rsidTr="008179A6">
        <w:trPr>
          <w:cantSplit/>
        </w:trPr>
        <w:tc>
          <w:tcPr>
            <w:tcW w:w="0" w:type="auto"/>
            <w:vAlign w:val="center"/>
          </w:tcPr>
          <w:p w14:paraId="75C823E1" w14:textId="77777777" w:rsidR="005D57A3" w:rsidRPr="005A48D9" w:rsidRDefault="005D57A3" w:rsidP="00D058F7">
            <w:pPr>
              <w:autoSpaceDE w:val="0"/>
              <w:autoSpaceDN w:val="0"/>
              <w:adjustRightInd w:val="0"/>
              <w:spacing w:after="0"/>
              <w:jc w:val="center"/>
              <w:rPr>
                <w:rFonts w:ascii="Klavika Basic Light" w:hAnsi="Klavika Basic Light" w:cs="Klavika Basic Regular"/>
                <w:color w:val="000000"/>
                <w:sz w:val="20"/>
                <w:szCs w:val="20"/>
              </w:rPr>
            </w:pPr>
            <w:r w:rsidRPr="005A48D9">
              <w:rPr>
                <w:rFonts w:ascii="Klavika Basic Light" w:hAnsi="Klavika Basic Light" w:cs="Klavika Basic Regular"/>
                <w:color w:val="000000"/>
                <w:sz w:val="20"/>
                <w:szCs w:val="20"/>
              </w:rPr>
              <w:t>M5.PACS.12</w:t>
            </w:r>
          </w:p>
        </w:tc>
        <w:tc>
          <w:tcPr>
            <w:tcW w:w="0" w:type="auto"/>
            <w:vAlign w:val="center"/>
          </w:tcPr>
          <w:p w14:paraId="1A156C3F" w14:textId="77777777" w:rsidR="005D57A3" w:rsidRPr="005A48D9" w:rsidRDefault="005D57A3" w:rsidP="005D57A3">
            <w:pPr>
              <w:autoSpaceDE w:val="0"/>
              <w:autoSpaceDN w:val="0"/>
              <w:adjustRightInd w:val="0"/>
              <w:spacing w:after="0"/>
              <w:rPr>
                <w:rFonts w:ascii="Klavika Basic Light" w:hAnsi="Klavika Basic Light" w:cs="Klavika Basic Regular"/>
                <w:color w:val="000000"/>
                <w:sz w:val="20"/>
                <w:szCs w:val="20"/>
              </w:rPr>
            </w:pPr>
            <w:r w:rsidRPr="005A48D9">
              <w:rPr>
                <w:rFonts w:ascii="Klavika Basic Light" w:hAnsi="Klavika Basic Light" w:cs="Klavika Basic Regular"/>
                <w:color w:val="000000"/>
                <w:sz w:val="20"/>
                <w:szCs w:val="20"/>
              </w:rPr>
              <w:t>Archiwizacja obrazów w formacie DICOM i ich opisów</w:t>
            </w:r>
          </w:p>
        </w:tc>
        <w:tc>
          <w:tcPr>
            <w:tcW w:w="0" w:type="auto"/>
            <w:vAlign w:val="center"/>
          </w:tcPr>
          <w:p w14:paraId="42E669F4" w14:textId="77777777" w:rsidR="005D57A3" w:rsidRPr="005A48D9" w:rsidRDefault="005D57A3" w:rsidP="005D57A3">
            <w:pPr>
              <w:autoSpaceDE w:val="0"/>
              <w:autoSpaceDN w:val="0"/>
              <w:adjustRightInd w:val="0"/>
              <w:spacing w:after="0"/>
              <w:jc w:val="center"/>
              <w:rPr>
                <w:rFonts w:ascii="Klavika Basic Light" w:hAnsi="Klavika Basic Light" w:cs="Klavika Basic Regular"/>
                <w:color w:val="000000"/>
                <w:sz w:val="20"/>
                <w:szCs w:val="20"/>
              </w:rPr>
            </w:pPr>
            <w:r w:rsidRPr="005A48D9">
              <w:rPr>
                <w:rFonts w:ascii="Klavika Basic Light" w:eastAsia="Times New Roman" w:hAnsi="Klavika Basic Light" w:cs="Times New Roman"/>
                <w:sz w:val="18"/>
                <w:szCs w:val="18"/>
                <w:lang w:eastAsia="pl-PL"/>
              </w:rPr>
              <w:t>TAK/NIE</w:t>
            </w:r>
          </w:p>
        </w:tc>
      </w:tr>
      <w:tr w:rsidR="005D57A3" w:rsidRPr="005A48D9" w14:paraId="4ABEEB20" w14:textId="77777777" w:rsidTr="008179A6">
        <w:trPr>
          <w:cantSplit/>
        </w:trPr>
        <w:tc>
          <w:tcPr>
            <w:tcW w:w="0" w:type="auto"/>
            <w:vAlign w:val="center"/>
          </w:tcPr>
          <w:p w14:paraId="4B72D0E6" w14:textId="77777777" w:rsidR="005D57A3" w:rsidRPr="005A48D9" w:rsidRDefault="005D57A3" w:rsidP="00D058F7">
            <w:pPr>
              <w:autoSpaceDE w:val="0"/>
              <w:autoSpaceDN w:val="0"/>
              <w:adjustRightInd w:val="0"/>
              <w:spacing w:after="0"/>
              <w:jc w:val="center"/>
              <w:rPr>
                <w:rFonts w:ascii="Klavika Basic Light" w:hAnsi="Klavika Basic Light" w:cs="Klavika Basic Regular"/>
                <w:color w:val="000000"/>
                <w:sz w:val="20"/>
                <w:szCs w:val="20"/>
              </w:rPr>
            </w:pPr>
            <w:r w:rsidRPr="005A48D9">
              <w:rPr>
                <w:rFonts w:ascii="Klavika Basic Light" w:hAnsi="Klavika Basic Light" w:cs="Klavika Basic Regular"/>
                <w:color w:val="000000"/>
                <w:sz w:val="20"/>
                <w:szCs w:val="20"/>
              </w:rPr>
              <w:t>M5.PACS.13</w:t>
            </w:r>
          </w:p>
        </w:tc>
        <w:tc>
          <w:tcPr>
            <w:tcW w:w="0" w:type="auto"/>
            <w:vAlign w:val="center"/>
          </w:tcPr>
          <w:p w14:paraId="0EC4DF60" w14:textId="77777777" w:rsidR="005D57A3" w:rsidRPr="005A48D9" w:rsidRDefault="005D57A3" w:rsidP="005D57A3">
            <w:pPr>
              <w:autoSpaceDE w:val="0"/>
              <w:autoSpaceDN w:val="0"/>
              <w:adjustRightInd w:val="0"/>
              <w:spacing w:after="0"/>
              <w:rPr>
                <w:rFonts w:ascii="Klavika Basic Light" w:hAnsi="Klavika Basic Light" w:cs="Klavika Basic Regular"/>
                <w:color w:val="000000"/>
                <w:sz w:val="20"/>
                <w:szCs w:val="20"/>
              </w:rPr>
            </w:pPr>
            <w:r w:rsidRPr="005A48D9">
              <w:rPr>
                <w:rFonts w:ascii="Klavika Basic Light" w:hAnsi="Klavika Basic Light" w:cs="Klavika Basic Regular"/>
                <w:color w:val="000000"/>
                <w:sz w:val="20"/>
                <w:szCs w:val="20"/>
              </w:rPr>
              <w:t>Archiwizacja innych danych medycznych, sortowanie danych</w:t>
            </w:r>
          </w:p>
        </w:tc>
        <w:tc>
          <w:tcPr>
            <w:tcW w:w="0" w:type="auto"/>
            <w:vAlign w:val="center"/>
          </w:tcPr>
          <w:p w14:paraId="31BA14DB" w14:textId="77777777" w:rsidR="005D57A3" w:rsidRPr="005A48D9" w:rsidRDefault="005D57A3" w:rsidP="005D57A3">
            <w:pPr>
              <w:autoSpaceDE w:val="0"/>
              <w:autoSpaceDN w:val="0"/>
              <w:adjustRightInd w:val="0"/>
              <w:spacing w:after="0"/>
              <w:jc w:val="center"/>
              <w:rPr>
                <w:rFonts w:ascii="Klavika Basic Light" w:hAnsi="Klavika Basic Light" w:cs="Klavika Basic Regular"/>
                <w:color w:val="000000"/>
                <w:sz w:val="20"/>
                <w:szCs w:val="20"/>
              </w:rPr>
            </w:pPr>
            <w:r w:rsidRPr="005A48D9">
              <w:rPr>
                <w:rFonts w:ascii="Klavika Basic Light" w:eastAsia="Times New Roman" w:hAnsi="Klavika Basic Light" w:cs="Times New Roman"/>
                <w:sz w:val="18"/>
                <w:szCs w:val="18"/>
                <w:lang w:eastAsia="pl-PL"/>
              </w:rPr>
              <w:t>TAK/NIE</w:t>
            </w:r>
          </w:p>
        </w:tc>
      </w:tr>
      <w:tr w:rsidR="005D57A3" w:rsidRPr="005A48D9" w14:paraId="2E77D6F1" w14:textId="77777777" w:rsidTr="008179A6">
        <w:trPr>
          <w:cantSplit/>
        </w:trPr>
        <w:tc>
          <w:tcPr>
            <w:tcW w:w="0" w:type="auto"/>
            <w:vAlign w:val="center"/>
          </w:tcPr>
          <w:p w14:paraId="194F151A" w14:textId="77777777" w:rsidR="005D57A3" w:rsidRPr="005A48D9" w:rsidRDefault="005D57A3" w:rsidP="00D058F7">
            <w:pPr>
              <w:autoSpaceDE w:val="0"/>
              <w:autoSpaceDN w:val="0"/>
              <w:adjustRightInd w:val="0"/>
              <w:spacing w:after="0"/>
              <w:jc w:val="center"/>
              <w:rPr>
                <w:rFonts w:ascii="Klavika Basic Light" w:hAnsi="Klavika Basic Light" w:cs="Klavika Basic Regular"/>
                <w:color w:val="000000"/>
                <w:sz w:val="20"/>
                <w:szCs w:val="20"/>
              </w:rPr>
            </w:pPr>
            <w:r w:rsidRPr="005A48D9">
              <w:rPr>
                <w:rFonts w:ascii="Klavika Basic Light" w:hAnsi="Klavika Basic Light" w:cs="Klavika Basic Regular"/>
                <w:color w:val="000000"/>
                <w:sz w:val="20"/>
                <w:szCs w:val="20"/>
              </w:rPr>
              <w:t>M5.PACS.14</w:t>
            </w:r>
          </w:p>
        </w:tc>
        <w:tc>
          <w:tcPr>
            <w:tcW w:w="0" w:type="auto"/>
            <w:vAlign w:val="center"/>
          </w:tcPr>
          <w:p w14:paraId="09E93E32" w14:textId="77777777" w:rsidR="005D57A3" w:rsidRPr="005A48D9" w:rsidRDefault="005D57A3" w:rsidP="005D57A3">
            <w:pPr>
              <w:autoSpaceDE w:val="0"/>
              <w:autoSpaceDN w:val="0"/>
              <w:adjustRightInd w:val="0"/>
              <w:spacing w:after="0"/>
              <w:rPr>
                <w:rFonts w:ascii="Klavika Basic Light" w:hAnsi="Klavika Basic Light" w:cs="Klavika Basic Regular"/>
                <w:color w:val="000000"/>
                <w:sz w:val="20"/>
                <w:szCs w:val="20"/>
              </w:rPr>
            </w:pPr>
            <w:r w:rsidRPr="005A48D9">
              <w:rPr>
                <w:rFonts w:ascii="Klavika Basic Light" w:hAnsi="Klavika Basic Light" w:cs="Klavika Basic Regular"/>
                <w:color w:val="000000"/>
                <w:sz w:val="20"/>
                <w:szCs w:val="20"/>
              </w:rPr>
              <w:t>Wyszukiwanie badań według różnych kryteriów</w:t>
            </w:r>
          </w:p>
        </w:tc>
        <w:tc>
          <w:tcPr>
            <w:tcW w:w="0" w:type="auto"/>
            <w:vAlign w:val="center"/>
          </w:tcPr>
          <w:p w14:paraId="5403BD09" w14:textId="77777777" w:rsidR="005D57A3" w:rsidRPr="005A48D9" w:rsidRDefault="005D57A3" w:rsidP="005D57A3">
            <w:pPr>
              <w:autoSpaceDE w:val="0"/>
              <w:autoSpaceDN w:val="0"/>
              <w:adjustRightInd w:val="0"/>
              <w:spacing w:after="0"/>
              <w:jc w:val="center"/>
              <w:rPr>
                <w:rFonts w:ascii="Klavika Basic Light" w:hAnsi="Klavika Basic Light" w:cs="Klavika Basic Regular"/>
                <w:color w:val="000000"/>
                <w:sz w:val="20"/>
                <w:szCs w:val="20"/>
              </w:rPr>
            </w:pPr>
            <w:r w:rsidRPr="005A48D9">
              <w:rPr>
                <w:rFonts w:ascii="Klavika Basic Light" w:eastAsia="Times New Roman" w:hAnsi="Klavika Basic Light" w:cs="Times New Roman"/>
                <w:sz w:val="18"/>
                <w:szCs w:val="18"/>
                <w:lang w:eastAsia="pl-PL"/>
              </w:rPr>
              <w:t>TAK/NIE</w:t>
            </w:r>
          </w:p>
        </w:tc>
      </w:tr>
      <w:tr w:rsidR="005D57A3" w:rsidRPr="005A48D9" w14:paraId="31E43919" w14:textId="77777777" w:rsidTr="008179A6">
        <w:trPr>
          <w:cantSplit/>
        </w:trPr>
        <w:tc>
          <w:tcPr>
            <w:tcW w:w="0" w:type="auto"/>
            <w:vAlign w:val="center"/>
          </w:tcPr>
          <w:p w14:paraId="467D98C4" w14:textId="77777777" w:rsidR="005D57A3" w:rsidRPr="005A48D9" w:rsidRDefault="005D57A3" w:rsidP="00D058F7">
            <w:pPr>
              <w:autoSpaceDE w:val="0"/>
              <w:autoSpaceDN w:val="0"/>
              <w:adjustRightInd w:val="0"/>
              <w:spacing w:after="0"/>
              <w:jc w:val="center"/>
              <w:rPr>
                <w:rFonts w:ascii="Klavika Basic Light" w:hAnsi="Klavika Basic Light" w:cs="Klavika Basic Regular"/>
                <w:color w:val="000000"/>
                <w:sz w:val="20"/>
                <w:szCs w:val="20"/>
              </w:rPr>
            </w:pPr>
            <w:r w:rsidRPr="005A48D9">
              <w:rPr>
                <w:rFonts w:ascii="Klavika Basic Light" w:hAnsi="Klavika Basic Light" w:cs="Klavika Basic Regular"/>
                <w:color w:val="000000"/>
                <w:sz w:val="20"/>
                <w:szCs w:val="20"/>
              </w:rPr>
              <w:t>M5.PACS.15</w:t>
            </w:r>
          </w:p>
        </w:tc>
        <w:tc>
          <w:tcPr>
            <w:tcW w:w="0" w:type="auto"/>
            <w:vAlign w:val="center"/>
          </w:tcPr>
          <w:p w14:paraId="5B5A8067" w14:textId="77777777" w:rsidR="005D57A3" w:rsidRPr="005A48D9" w:rsidRDefault="005D57A3" w:rsidP="005D57A3">
            <w:pPr>
              <w:autoSpaceDE w:val="0"/>
              <w:autoSpaceDN w:val="0"/>
              <w:adjustRightInd w:val="0"/>
              <w:spacing w:after="0"/>
              <w:rPr>
                <w:rFonts w:ascii="Klavika Basic Light" w:hAnsi="Klavika Basic Light" w:cs="Klavika Basic Regular"/>
                <w:color w:val="000000"/>
                <w:sz w:val="20"/>
                <w:szCs w:val="20"/>
              </w:rPr>
            </w:pPr>
            <w:r w:rsidRPr="005A48D9">
              <w:rPr>
                <w:rFonts w:ascii="Klavika Basic Light" w:hAnsi="Klavika Basic Light" w:cs="Klavika Basic Regular"/>
                <w:color w:val="000000"/>
                <w:sz w:val="20"/>
                <w:szCs w:val="20"/>
              </w:rPr>
              <w:t>Wprowadzenie danych z nośników zewnętrznych w formacie DICOM</w:t>
            </w:r>
          </w:p>
        </w:tc>
        <w:tc>
          <w:tcPr>
            <w:tcW w:w="0" w:type="auto"/>
            <w:vAlign w:val="center"/>
          </w:tcPr>
          <w:p w14:paraId="39FCCA28" w14:textId="77777777" w:rsidR="005D57A3" w:rsidRPr="005A48D9" w:rsidRDefault="005D57A3" w:rsidP="005D57A3">
            <w:pPr>
              <w:autoSpaceDE w:val="0"/>
              <w:autoSpaceDN w:val="0"/>
              <w:adjustRightInd w:val="0"/>
              <w:spacing w:after="0"/>
              <w:jc w:val="center"/>
              <w:rPr>
                <w:rFonts w:ascii="Klavika Basic Light" w:hAnsi="Klavika Basic Light" w:cs="Klavika Basic Regular"/>
                <w:color w:val="000000"/>
                <w:sz w:val="20"/>
                <w:szCs w:val="20"/>
              </w:rPr>
            </w:pPr>
            <w:r w:rsidRPr="005A48D9">
              <w:rPr>
                <w:rFonts w:ascii="Klavika Basic Light" w:eastAsia="Times New Roman" w:hAnsi="Klavika Basic Light" w:cs="Times New Roman"/>
                <w:sz w:val="18"/>
                <w:szCs w:val="18"/>
                <w:lang w:eastAsia="pl-PL"/>
              </w:rPr>
              <w:t>TAK/NIE</w:t>
            </w:r>
          </w:p>
        </w:tc>
      </w:tr>
      <w:tr w:rsidR="005D57A3" w:rsidRPr="005A48D9" w14:paraId="21D5E1FC" w14:textId="77777777" w:rsidTr="008179A6">
        <w:trPr>
          <w:cantSplit/>
        </w:trPr>
        <w:tc>
          <w:tcPr>
            <w:tcW w:w="0" w:type="auto"/>
            <w:vAlign w:val="center"/>
          </w:tcPr>
          <w:p w14:paraId="1B6F4262" w14:textId="77777777" w:rsidR="005D57A3" w:rsidRPr="005A48D9" w:rsidRDefault="005D57A3" w:rsidP="00D058F7">
            <w:pPr>
              <w:autoSpaceDE w:val="0"/>
              <w:autoSpaceDN w:val="0"/>
              <w:adjustRightInd w:val="0"/>
              <w:spacing w:after="0"/>
              <w:jc w:val="center"/>
              <w:rPr>
                <w:rFonts w:ascii="Klavika Basic Light" w:hAnsi="Klavika Basic Light" w:cs="Klavika Basic Regular"/>
                <w:color w:val="000000"/>
                <w:sz w:val="20"/>
                <w:szCs w:val="20"/>
              </w:rPr>
            </w:pPr>
            <w:r w:rsidRPr="005A48D9">
              <w:rPr>
                <w:rFonts w:ascii="Klavika Basic Light" w:hAnsi="Klavika Basic Light" w:cs="Klavika Basic Regular"/>
                <w:color w:val="000000"/>
                <w:sz w:val="20"/>
                <w:szCs w:val="20"/>
              </w:rPr>
              <w:t>M5.PACS.16</w:t>
            </w:r>
          </w:p>
        </w:tc>
        <w:tc>
          <w:tcPr>
            <w:tcW w:w="0" w:type="auto"/>
            <w:vAlign w:val="center"/>
          </w:tcPr>
          <w:p w14:paraId="16527C53" w14:textId="77777777" w:rsidR="005D57A3" w:rsidRPr="005A48D9" w:rsidRDefault="005D57A3" w:rsidP="005D57A3">
            <w:pPr>
              <w:autoSpaceDE w:val="0"/>
              <w:autoSpaceDN w:val="0"/>
              <w:adjustRightInd w:val="0"/>
              <w:spacing w:after="0"/>
              <w:rPr>
                <w:rFonts w:ascii="Klavika Basic Light" w:hAnsi="Klavika Basic Light" w:cs="Klavika Basic Regular"/>
                <w:color w:val="000000"/>
                <w:sz w:val="20"/>
                <w:szCs w:val="20"/>
              </w:rPr>
            </w:pPr>
            <w:r w:rsidRPr="005A48D9">
              <w:rPr>
                <w:rFonts w:ascii="Klavika Basic Light" w:hAnsi="Klavika Basic Light" w:cs="Klavika Basic Regular"/>
                <w:color w:val="000000"/>
                <w:sz w:val="20"/>
                <w:szCs w:val="20"/>
              </w:rPr>
              <w:t>Automatyczne przygotowanie płyt do archiwizacji – realizacja w tle</w:t>
            </w:r>
          </w:p>
        </w:tc>
        <w:tc>
          <w:tcPr>
            <w:tcW w:w="0" w:type="auto"/>
            <w:vAlign w:val="center"/>
          </w:tcPr>
          <w:p w14:paraId="75784401" w14:textId="77777777" w:rsidR="005D57A3" w:rsidRPr="005A48D9" w:rsidRDefault="005D57A3" w:rsidP="005D57A3">
            <w:pPr>
              <w:autoSpaceDE w:val="0"/>
              <w:autoSpaceDN w:val="0"/>
              <w:adjustRightInd w:val="0"/>
              <w:spacing w:after="0"/>
              <w:jc w:val="center"/>
              <w:rPr>
                <w:rFonts w:ascii="Klavika Basic Light" w:hAnsi="Klavika Basic Light" w:cs="Klavika Basic Regular"/>
                <w:color w:val="000000"/>
                <w:sz w:val="20"/>
                <w:szCs w:val="20"/>
              </w:rPr>
            </w:pPr>
            <w:r w:rsidRPr="005A48D9">
              <w:rPr>
                <w:rFonts w:ascii="Klavika Basic Light" w:eastAsia="Times New Roman" w:hAnsi="Klavika Basic Light" w:cs="Times New Roman"/>
                <w:sz w:val="18"/>
                <w:szCs w:val="18"/>
                <w:lang w:eastAsia="pl-PL"/>
              </w:rPr>
              <w:t>TAK/NIE</w:t>
            </w:r>
          </w:p>
        </w:tc>
      </w:tr>
      <w:tr w:rsidR="005D57A3" w:rsidRPr="005A48D9" w14:paraId="14480004" w14:textId="77777777" w:rsidTr="008179A6">
        <w:trPr>
          <w:cantSplit/>
        </w:trPr>
        <w:tc>
          <w:tcPr>
            <w:tcW w:w="0" w:type="auto"/>
            <w:vAlign w:val="center"/>
          </w:tcPr>
          <w:p w14:paraId="254B51B2" w14:textId="77777777" w:rsidR="005D57A3" w:rsidRPr="005A48D9" w:rsidRDefault="005D57A3" w:rsidP="00D058F7">
            <w:pPr>
              <w:autoSpaceDE w:val="0"/>
              <w:autoSpaceDN w:val="0"/>
              <w:adjustRightInd w:val="0"/>
              <w:spacing w:after="0"/>
              <w:jc w:val="center"/>
              <w:rPr>
                <w:rFonts w:ascii="Klavika Basic Light" w:hAnsi="Klavika Basic Light" w:cs="Klavika Basic Regular"/>
                <w:color w:val="000000"/>
                <w:sz w:val="20"/>
                <w:szCs w:val="20"/>
              </w:rPr>
            </w:pPr>
            <w:r w:rsidRPr="005A48D9">
              <w:rPr>
                <w:rFonts w:ascii="Klavika Basic Light" w:hAnsi="Klavika Basic Light" w:cs="Klavika Basic Regular"/>
                <w:color w:val="000000"/>
                <w:sz w:val="20"/>
                <w:szCs w:val="20"/>
              </w:rPr>
              <w:t>M5.PACS.17</w:t>
            </w:r>
          </w:p>
        </w:tc>
        <w:tc>
          <w:tcPr>
            <w:tcW w:w="0" w:type="auto"/>
            <w:vAlign w:val="center"/>
          </w:tcPr>
          <w:p w14:paraId="5589E8A3" w14:textId="77777777" w:rsidR="005D57A3" w:rsidRPr="005A48D9" w:rsidRDefault="005D57A3" w:rsidP="005D57A3">
            <w:pPr>
              <w:autoSpaceDE w:val="0"/>
              <w:autoSpaceDN w:val="0"/>
              <w:adjustRightInd w:val="0"/>
              <w:spacing w:after="0"/>
              <w:rPr>
                <w:rFonts w:ascii="Klavika Basic Light" w:hAnsi="Klavika Basic Light" w:cs="Klavika Basic Regular"/>
                <w:color w:val="000000"/>
                <w:sz w:val="20"/>
                <w:szCs w:val="20"/>
              </w:rPr>
            </w:pPr>
            <w:r w:rsidRPr="005A48D9">
              <w:rPr>
                <w:rFonts w:ascii="Klavika Basic Light" w:hAnsi="Klavika Basic Light" w:cs="Klavika Basic Regular"/>
                <w:color w:val="000000"/>
                <w:sz w:val="20"/>
                <w:szCs w:val="20"/>
              </w:rPr>
              <w:t>Automatyczny eksport danych do stacji diagnostycznych, serwerów Web lub innych archiwów</w:t>
            </w:r>
          </w:p>
        </w:tc>
        <w:tc>
          <w:tcPr>
            <w:tcW w:w="0" w:type="auto"/>
            <w:vAlign w:val="center"/>
          </w:tcPr>
          <w:p w14:paraId="26AEA04A" w14:textId="77777777" w:rsidR="005D57A3" w:rsidRPr="005A48D9" w:rsidRDefault="005D57A3" w:rsidP="005D57A3">
            <w:pPr>
              <w:autoSpaceDE w:val="0"/>
              <w:autoSpaceDN w:val="0"/>
              <w:adjustRightInd w:val="0"/>
              <w:spacing w:after="0"/>
              <w:jc w:val="center"/>
              <w:rPr>
                <w:rFonts w:ascii="Klavika Basic Light" w:hAnsi="Klavika Basic Light" w:cs="Klavika Basic Regular"/>
                <w:color w:val="000000"/>
                <w:sz w:val="20"/>
                <w:szCs w:val="20"/>
              </w:rPr>
            </w:pPr>
            <w:r w:rsidRPr="005A48D9">
              <w:rPr>
                <w:rFonts w:ascii="Klavika Basic Light" w:eastAsia="Times New Roman" w:hAnsi="Klavika Basic Light" w:cs="Times New Roman"/>
                <w:sz w:val="18"/>
                <w:szCs w:val="18"/>
                <w:lang w:eastAsia="pl-PL"/>
              </w:rPr>
              <w:t>TAK/NIE</w:t>
            </w:r>
          </w:p>
        </w:tc>
      </w:tr>
      <w:tr w:rsidR="005D57A3" w:rsidRPr="005A48D9" w14:paraId="3368C986" w14:textId="77777777" w:rsidTr="008179A6">
        <w:trPr>
          <w:cantSplit/>
        </w:trPr>
        <w:tc>
          <w:tcPr>
            <w:tcW w:w="0" w:type="auto"/>
            <w:vAlign w:val="center"/>
          </w:tcPr>
          <w:p w14:paraId="293557B8" w14:textId="77777777" w:rsidR="005D57A3" w:rsidRPr="005A48D9" w:rsidRDefault="005D57A3" w:rsidP="00D058F7">
            <w:pPr>
              <w:autoSpaceDE w:val="0"/>
              <w:autoSpaceDN w:val="0"/>
              <w:adjustRightInd w:val="0"/>
              <w:spacing w:after="0"/>
              <w:jc w:val="center"/>
              <w:rPr>
                <w:rFonts w:ascii="Klavika Basic Light" w:hAnsi="Klavika Basic Light" w:cs="Klavika Basic Regular"/>
                <w:color w:val="000000"/>
                <w:sz w:val="20"/>
                <w:szCs w:val="20"/>
              </w:rPr>
            </w:pPr>
            <w:r w:rsidRPr="005A48D9">
              <w:rPr>
                <w:rFonts w:ascii="Klavika Basic Light" w:hAnsi="Klavika Basic Light" w:cs="Klavika Basic Regular"/>
                <w:color w:val="000000"/>
                <w:sz w:val="20"/>
                <w:szCs w:val="20"/>
              </w:rPr>
              <w:t>M5.PACS.18</w:t>
            </w:r>
          </w:p>
        </w:tc>
        <w:tc>
          <w:tcPr>
            <w:tcW w:w="0" w:type="auto"/>
            <w:vAlign w:val="center"/>
          </w:tcPr>
          <w:p w14:paraId="7E730582" w14:textId="77777777" w:rsidR="005D57A3" w:rsidRPr="005A48D9" w:rsidRDefault="005D57A3" w:rsidP="005D57A3">
            <w:pPr>
              <w:autoSpaceDE w:val="0"/>
              <w:autoSpaceDN w:val="0"/>
              <w:adjustRightInd w:val="0"/>
              <w:spacing w:after="0"/>
              <w:rPr>
                <w:rFonts w:ascii="Klavika Basic Light" w:hAnsi="Klavika Basic Light" w:cs="Klavika Basic Regular"/>
                <w:color w:val="000000"/>
                <w:sz w:val="20"/>
                <w:szCs w:val="20"/>
              </w:rPr>
            </w:pPr>
            <w:r w:rsidRPr="005A48D9">
              <w:rPr>
                <w:rFonts w:ascii="Klavika Basic Light" w:hAnsi="Klavika Basic Light" w:cs="Klavika Basic Regular"/>
                <w:color w:val="000000"/>
                <w:sz w:val="20"/>
                <w:szCs w:val="20"/>
              </w:rPr>
              <w:t>Możliwość zdalnej diagnostyki poprzez szyfrowane połączenie VPN</w:t>
            </w:r>
          </w:p>
        </w:tc>
        <w:tc>
          <w:tcPr>
            <w:tcW w:w="0" w:type="auto"/>
            <w:vAlign w:val="center"/>
          </w:tcPr>
          <w:p w14:paraId="1DA73A00" w14:textId="77777777" w:rsidR="005D57A3" w:rsidRPr="005A48D9" w:rsidRDefault="005D57A3" w:rsidP="005D57A3">
            <w:pPr>
              <w:autoSpaceDE w:val="0"/>
              <w:autoSpaceDN w:val="0"/>
              <w:adjustRightInd w:val="0"/>
              <w:spacing w:after="0"/>
              <w:jc w:val="center"/>
              <w:rPr>
                <w:rFonts w:ascii="Klavika Basic Light" w:hAnsi="Klavika Basic Light" w:cs="Klavika Basic Regular"/>
                <w:color w:val="000000"/>
                <w:sz w:val="20"/>
                <w:szCs w:val="20"/>
              </w:rPr>
            </w:pPr>
            <w:r w:rsidRPr="005A48D9">
              <w:rPr>
                <w:rFonts w:ascii="Klavika Basic Light" w:eastAsia="Times New Roman" w:hAnsi="Klavika Basic Light" w:cs="Times New Roman"/>
                <w:sz w:val="18"/>
                <w:szCs w:val="18"/>
                <w:lang w:eastAsia="pl-PL"/>
              </w:rPr>
              <w:t>TAK/NIE</w:t>
            </w:r>
          </w:p>
        </w:tc>
      </w:tr>
      <w:tr w:rsidR="005D57A3" w:rsidRPr="005A48D9" w14:paraId="027F0B3B" w14:textId="77777777" w:rsidTr="008179A6">
        <w:trPr>
          <w:cantSplit/>
        </w:trPr>
        <w:tc>
          <w:tcPr>
            <w:tcW w:w="0" w:type="auto"/>
            <w:vAlign w:val="center"/>
          </w:tcPr>
          <w:p w14:paraId="5607E402" w14:textId="77777777" w:rsidR="005D57A3" w:rsidRPr="005A48D9" w:rsidRDefault="005D57A3" w:rsidP="00D058F7">
            <w:pPr>
              <w:autoSpaceDE w:val="0"/>
              <w:autoSpaceDN w:val="0"/>
              <w:adjustRightInd w:val="0"/>
              <w:spacing w:after="0"/>
              <w:jc w:val="center"/>
              <w:rPr>
                <w:rFonts w:ascii="Klavika Basic Light" w:hAnsi="Klavika Basic Light" w:cs="Klavika Basic Regular"/>
                <w:color w:val="000000"/>
                <w:sz w:val="20"/>
                <w:szCs w:val="20"/>
              </w:rPr>
            </w:pPr>
            <w:r w:rsidRPr="005A48D9">
              <w:rPr>
                <w:rFonts w:ascii="Klavika Basic Light" w:hAnsi="Klavika Basic Light" w:cs="Klavika Basic Regular"/>
                <w:color w:val="000000"/>
                <w:sz w:val="20"/>
                <w:szCs w:val="20"/>
              </w:rPr>
              <w:t>M5.PACS.19</w:t>
            </w:r>
          </w:p>
        </w:tc>
        <w:tc>
          <w:tcPr>
            <w:tcW w:w="0" w:type="auto"/>
            <w:vAlign w:val="center"/>
          </w:tcPr>
          <w:p w14:paraId="07C301C3" w14:textId="77777777" w:rsidR="005D57A3" w:rsidRPr="005A48D9" w:rsidRDefault="005D57A3" w:rsidP="005D57A3">
            <w:pPr>
              <w:autoSpaceDE w:val="0"/>
              <w:autoSpaceDN w:val="0"/>
              <w:adjustRightInd w:val="0"/>
              <w:spacing w:after="0"/>
              <w:rPr>
                <w:rFonts w:ascii="Klavika Basic Light" w:hAnsi="Klavika Basic Light" w:cs="Klavika Basic Regular"/>
                <w:color w:val="000000"/>
                <w:sz w:val="20"/>
                <w:szCs w:val="20"/>
              </w:rPr>
            </w:pPr>
            <w:r w:rsidRPr="005A48D9">
              <w:rPr>
                <w:rFonts w:ascii="Klavika Basic Light" w:hAnsi="Klavika Basic Light" w:cs="Klavika Basic Regular"/>
                <w:color w:val="000000"/>
                <w:sz w:val="20"/>
                <w:szCs w:val="20"/>
              </w:rPr>
              <w:t>Tworzenie obrazów w formacie co najmniej BMP/JPG oraz AVI</w:t>
            </w:r>
          </w:p>
        </w:tc>
        <w:tc>
          <w:tcPr>
            <w:tcW w:w="0" w:type="auto"/>
            <w:vAlign w:val="center"/>
          </w:tcPr>
          <w:p w14:paraId="5F2751EE" w14:textId="77777777" w:rsidR="005D57A3" w:rsidRPr="005A48D9" w:rsidRDefault="005D57A3" w:rsidP="005D57A3">
            <w:pPr>
              <w:autoSpaceDE w:val="0"/>
              <w:autoSpaceDN w:val="0"/>
              <w:adjustRightInd w:val="0"/>
              <w:spacing w:after="0"/>
              <w:jc w:val="center"/>
              <w:rPr>
                <w:rFonts w:ascii="Klavika Basic Light" w:hAnsi="Klavika Basic Light" w:cs="Klavika Basic Regular"/>
                <w:color w:val="000000"/>
                <w:sz w:val="20"/>
                <w:szCs w:val="20"/>
              </w:rPr>
            </w:pPr>
            <w:r w:rsidRPr="005A48D9">
              <w:rPr>
                <w:rFonts w:ascii="Klavika Basic Light" w:eastAsia="Times New Roman" w:hAnsi="Klavika Basic Light" w:cs="Times New Roman"/>
                <w:sz w:val="18"/>
                <w:szCs w:val="18"/>
                <w:lang w:eastAsia="pl-PL"/>
              </w:rPr>
              <w:t>TAK/NIE</w:t>
            </w:r>
          </w:p>
        </w:tc>
      </w:tr>
      <w:tr w:rsidR="005D57A3" w:rsidRPr="005A48D9" w14:paraId="3E02D788" w14:textId="77777777" w:rsidTr="008179A6">
        <w:trPr>
          <w:cantSplit/>
        </w:trPr>
        <w:tc>
          <w:tcPr>
            <w:tcW w:w="0" w:type="auto"/>
            <w:vAlign w:val="center"/>
          </w:tcPr>
          <w:p w14:paraId="5EDE7BE5" w14:textId="77777777" w:rsidR="005D57A3" w:rsidRPr="005A48D9" w:rsidRDefault="005D57A3" w:rsidP="00D058F7">
            <w:pPr>
              <w:autoSpaceDE w:val="0"/>
              <w:autoSpaceDN w:val="0"/>
              <w:adjustRightInd w:val="0"/>
              <w:spacing w:after="0"/>
              <w:jc w:val="center"/>
              <w:rPr>
                <w:rFonts w:ascii="Klavika Basic Light" w:hAnsi="Klavika Basic Light" w:cs="Klavika Basic Regular"/>
                <w:color w:val="000000"/>
                <w:sz w:val="20"/>
                <w:szCs w:val="20"/>
              </w:rPr>
            </w:pPr>
            <w:r w:rsidRPr="005A48D9">
              <w:rPr>
                <w:rFonts w:ascii="Klavika Basic Light" w:hAnsi="Klavika Basic Light" w:cs="Klavika Basic Regular"/>
                <w:color w:val="000000"/>
                <w:sz w:val="20"/>
                <w:szCs w:val="20"/>
              </w:rPr>
              <w:t>M5.PACS.20</w:t>
            </w:r>
          </w:p>
        </w:tc>
        <w:tc>
          <w:tcPr>
            <w:tcW w:w="0" w:type="auto"/>
            <w:vAlign w:val="center"/>
          </w:tcPr>
          <w:p w14:paraId="1843F981" w14:textId="77777777" w:rsidR="005D57A3" w:rsidRPr="005A48D9" w:rsidRDefault="005D57A3" w:rsidP="005D57A3">
            <w:pPr>
              <w:autoSpaceDE w:val="0"/>
              <w:autoSpaceDN w:val="0"/>
              <w:adjustRightInd w:val="0"/>
              <w:spacing w:after="0"/>
              <w:rPr>
                <w:rFonts w:ascii="Klavika Basic Light" w:hAnsi="Klavika Basic Light" w:cs="Klavika Basic Regular"/>
                <w:color w:val="000000"/>
                <w:sz w:val="20"/>
                <w:szCs w:val="20"/>
              </w:rPr>
            </w:pPr>
            <w:r w:rsidRPr="005A48D9">
              <w:rPr>
                <w:rFonts w:ascii="Klavika Basic Light" w:hAnsi="Klavika Basic Light" w:cs="Klavika Basic Regular"/>
                <w:color w:val="000000"/>
                <w:sz w:val="20"/>
                <w:szCs w:val="20"/>
              </w:rPr>
              <w:t>Baza danych obsługująca język zapytań SQL</w:t>
            </w:r>
          </w:p>
        </w:tc>
        <w:tc>
          <w:tcPr>
            <w:tcW w:w="0" w:type="auto"/>
            <w:vAlign w:val="center"/>
          </w:tcPr>
          <w:p w14:paraId="02C79745" w14:textId="77777777" w:rsidR="005D57A3" w:rsidRPr="005A48D9" w:rsidRDefault="005D57A3" w:rsidP="005D57A3">
            <w:pPr>
              <w:autoSpaceDE w:val="0"/>
              <w:autoSpaceDN w:val="0"/>
              <w:adjustRightInd w:val="0"/>
              <w:spacing w:after="0"/>
              <w:jc w:val="center"/>
              <w:rPr>
                <w:rFonts w:ascii="Klavika Basic Light" w:hAnsi="Klavika Basic Light" w:cs="Klavika Basic Regular"/>
                <w:color w:val="000000"/>
                <w:sz w:val="20"/>
                <w:szCs w:val="20"/>
              </w:rPr>
            </w:pPr>
            <w:r w:rsidRPr="005A48D9">
              <w:rPr>
                <w:rFonts w:ascii="Klavika Basic Light" w:eastAsia="Times New Roman" w:hAnsi="Klavika Basic Light" w:cs="Times New Roman"/>
                <w:sz w:val="18"/>
                <w:szCs w:val="18"/>
                <w:lang w:eastAsia="pl-PL"/>
              </w:rPr>
              <w:t>TAK/NIE</w:t>
            </w:r>
          </w:p>
        </w:tc>
      </w:tr>
      <w:tr w:rsidR="005D57A3" w:rsidRPr="005A48D9" w14:paraId="50E04C9C" w14:textId="77777777" w:rsidTr="008179A6">
        <w:trPr>
          <w:cantSplit/>
        </w:trPr>
        <w:tc>
          <w:tcPr>
            <w:tcW w:w="0" w:type="auto"/>
            <w:vAlign w:val="center"/>
          </w:tcPr>
          <w:p w14:paraId="0E134F5C" w14:textId="77777777" w:rsidR="005D57A3" w:rsidRPr="005A48D9" w:rsidRDefault="005D57A3" w:rsidP="00D058F7">
            <w:pPr>
              <w:autoSpaceDE w:val="0"/>
              <w:autoSpaceDN w:val="0"/>
              <w:adjustRightInd w:val="0"/>
              <w:spacing w:after="0"/>
              <w:jc w:val="center"/>
              <w:rPr>
                <w:rFonts w:ascii="Klavika Basic Light" w:hAnsi="Klavika Basic Light" w:cs="Klavika Basic Regular"/>
                <w:color w:val="000000"/>
                <w:sz w:val="20"/>
                <w:szCs w:val="20"/>
              </w:rPr>
            </w:pPr>
            <w:r w:rsidRPr="005A48D9">
              <w:rPr>
                <w:rFonts w:ascii="Klavika Basic Light" w:hAnsi="Klavika Basic Light" w:cs="Klavika Basic Regular"/>
                <w:color w:val="000000"/>
                <w:sz w:val="20"/>
                <w:szCs w:val="20"/>
              </w:rPr>
              <w:t>M5.PACS.21</w:t>
            </w:r>
          </w:p>
        </w:tc>
        <w:tc>
          <w:tcPr>
            <w:tcW w:w="0" w:type="auto"/>
            <w:vAlign w:val="center"/>
          </w:tcPr>
          <w:p w14:paraId="15D82376" w14:textId="77777777" w:rsidR="005D57A3" w:rsidRPr="005A48D9" w:rsidRDefault="005D57A3" w:rsidP="005D57A3">
            <w:pPr>
              <w:autoSpaceDE w:val="0"/>
              <w:autoSpaceDN w:val="0"/>
              <w:adjustRightInd w:val="0"/>
              <w:spacing w:after="0"/>
              <w:rPr>
                <w:rFonts w:ascii="Klavika Basic Light" w:hAnsi="Klavika Basic Light" w:cs="Klavika Basic Regular"/>
                <w:color w:val="000000"/>
                <w:sz w:val="20"/>
                <w:szCs w:val="20"/>
              </w:rPr>
            </w:pPr>
            <w:r w:rsidRPr="005A48D9">
              <w:rPr>
                <w:rFonts w:ascii="Klavika Basic Light" w:hAnsi="Klavika Basic Light" w:cs="Klavika Basic Regular"/>
                <w:color w:val="000000"/>
                <w:sz w:val="20"/>
                <w:szCs w:val="20"/>
              </w:rPr>
              <w:t>Wymagana pełna Integracja z modułem M1: HIS/RIS – jako system ZIS Corten Medic</w:t>
            </w:r>
          </w:p>
        </w:tc>
        <w:tc>
          <w:tcPr>
            <w:tcW w:w="0" w:type="auto"/>
            <w:vAlign w:val="center"/>
          </w:tcPr>
          <w:p w14:paraId="1FD531B2" w14:textId="77777777" w:rsidR="005D57A3" w:rsidRPr="005A48D9" w:rsidRDefault="005D57A3" w:rsidP="005D57A3">
            <w:pPr>
              <w:autoSpaceDE w:val="0"/>
              <w:autoSpaceDN w:val="0"/>
              <w:adjustRightInd w:val="0"/>
              <w:spacing w:after="0"/>
              <w:jc w:val="center"/>
              <w:rPr>
                <w:rFonts w:ascii="Klavika Basic Light" w:hAnsi="Klavika Basic Light" w:cs="Klavika Basic Regular"/>
                <w:color w:val="000000"/>
                <w:sz w:val="20"/>
                <w:szCs w:val="20"/>
              </w:rPr>
            </w:pPr>
            <w:r w:rsidRPr="005A48D9">
              <w:rPr>
                <w:rFonts w:ascii="Klavika Basic Light" w:eastAsia="Times New Roman" w:hAnsi="Klavika Basic Light" w:cs="Times New Roman"/>
                <w:sz w:val="18"/>
                <w:szCs w:val="18"/>
                <w:lang w:eastAsia="pl-PL"/>
              </w:rPr>
              <w:t>TAK/NIE</w:t>
            </w:r>
          </w:p>
        </w:tc>
      </w:tr>
      <w:tr w:rsidR="005D57A3" w:rsidRPr="005A48D9" w14:paraId="4FE3FC11" w14:textId="77777777" w:rsidTr="008179A6">
        <w:trPr>
          <w:cantSplit/>
        </w:trPr>
        <w:tc>
          <w:tcPr>
            <w:tcW w:w="0" w:type="auto"/>
            <w:vAlign w:val="center"/>
          </w:tcPr>
          <w:p w14:paraId="47E7D96F" w14:textId="77777777" w:rsidR="005D57A3" w:rsidRPr="005A48D9" w:rsidRDefault="005D57A3" w:rsidP="00D058F7">
            <w:pPr>
              <w:autoSpaceDE w:val="0"/>
              <w:autoSpaceDN w:val="0"/>
              <w:adjustRightInd w:val="0"/>
              <w:spacing w:after="0"/>
              <w:jc w:val="center"/>
              <w:rPr>
                <w:rFonts w:ascii="Klavika Basic Light" w:hAnsi="Klavika Basic Light" w:cs="Klavika Basic Regular"/>
                <w:color w:val="000000"/>
                <w:sz w:val="20"/>
                <w:szCs w:val="20"/>
              </w:rPr>
            </w:pPr>
            <w:r w:rsidRPr="005A48D9">
              <w:rPr>
                <w:rFonts w:ascii="Klavika Basic Light" w:hAnsi="Klavika Basic Light" w:cs="Klavika Basic Regular"/>
                <w:color w:val="000000"/>
                <w:sz w:val="20"/>
                <w:szCs w:val="20"/>
              </w:rPr>
              <w:t>M5.PACS.22</w:t>
            </w:r>
          </w:p>
        </w:tc>
        <w:tc>
          <w:tcPr>
            <w:tcW w:w="0" w:type="auto"/>
            <w:vAlign w:val="center"/>
          </w:tcPr>
          <w:p w14:paraId="248D4C38" w14:textId="77777777" w:rsidR="005D57A3" w:rsidRPr="005A48D9" w:rsidRDefault="005D57A3" w:rsidP="005D57A3">
            <w:pPr>
              <w:autoSpaceDE w:val="0"/>
              <w:autoSpaceDN w:val="0"/>
              <w:adjustRightInd w:val="0"/>
              <w:spacing w:after="0"/>
              <w:rPr>
                <w:rFonts w:ascii="Klavika Basic Light" w:hAnsi="Klavika Basic Light" w:cs="Klavika Basic Regular"/>
                <w:color w:val="000000"/>
                <w:sz w:val="20"/>
                <w:szCs w:val="20"/>
              </w:rPr>
            </w:pPr>
            <w:r w:rsidRPr="005A48D9">
              <w:rPr>
                <w:rFonts w:ascii="Klavika Basic Light" w:hAnsi="Klavika Basic Light" w:cs="Klavika Basic Regular"/>
                <w:color w:val="000000"/>
                <w:sz w:val="20"/>
                <w:szCs w:val="20"/>
              </w:rPr>
              <w:t>Integracji z innymi systemami w przychodniach, na zasadzie: zdjęcie wysłane do innej firmy, aby zostało opisane i zwrotnie odesłany wynik.</w:t>
            </w:r>
          </w:p>
        </w:tc>
        <w:tc>
          <w:tcPr>
            <w:tcW w:w="0" w:type="auto"/>
            <w:vAlign w:val="center"/>
          </w:tcPr>
          <w:p w14:paraId="5BB1D277" w14:textId="77777777" w:rsidR="005D57A3" w:rsidRPr="005A48D9" w:rsidRDefault="005D57A3" w:rsidP="005D57A3">
            <w:pPr>
              <w:autoSpaceDE w:val="0"/>
              <w:autoSpaceDN w:val="0"/>
              <w:adjustRightInd w:val="0"/>
              <w:spacing w:after="0"/>
              <w:jc w:val="center"/>
              <w:rPr>
                <w:rFonts w:ascii="Klavika Basic Light" w:hAnsi="Klavika Basic Light" w:cs="Klavika Basic Regular"/>
                <w:color w:val="000000"/>
                <w:sz w:val="20"/>
                <w:szCs w:val="20"/>
              </w:rPr>
            </w:pPr>
            <w:r w:rsidRPr="005A48D9">
              <w:rPr>
                <w:rFonts w:ascii="Klavika Basic Light" w:eastAsia="Times New Roman" w:hAnsi="Klavika Basic Light" w:cs="Times New Roman"/>
                <w:sz w:val="18"/>
                <w:szCs w:val="18"/>
                <w:lang w:eastAsia="pl-PL"/>
              </w:rPr>
              <w:t>TAK/NIE</w:t>
            </w:r>
          </w:p>
        </w:tc>
      </w:tr>
      <w:tr w:rsidR="005D57A3" w:rsidRPr="005A48D9" w14:paraId="770D6B05" w14:textId="77777777" w:rsidTr="008179A6">
        <w:trPr>
          <w:cantSplit/>
        </w:trPr>
        <w:tc>
          <w:tcPr>
            <w:tcW w:w="0" w:type="auto"/>
            <w:vAlign w:val="center"/>
          </w:tcPr>
          <w:p w14:paraId="7849F409" w14:textId="77777777" w:rsidR="005D57A3" w:rsidRPr="005A48D9" w:rsidRDefault="005D57A3" w:rsidP="00D058F7">
            <w:pPr>
              <w:autoSpaceDE w:val="0"/>
              <w:autoSpaceDN w:val="0"/>
              <w:adjustRightInd w:val="0"/>
              <w:spacing w:after="0"/>
              <w:jc w:val="center"/>
              <w:rPr>
                <w:rFonts w:ascii="Klavika Basic Light" w:hAnsi="Klavika Basic Light" w:cs="Klavika Basic Regular"/>
                <w:color w:val="000000"/>
                <w:sz w:val="20"/>
                <w:szCs w:val="20"/>
              </w:rPr>
            </w:pPr>
            <w:r w:rsidRPr="005A48D9">
              <w:rPr>
                <w:rFonts w:ascii="Klavika Basic Light" w:hAnsi="Klavika Basic Light" w:cs="Klavika Basic Regular"/>
                <w:color w:val="000000"/>
                <w:sz w:val="20"/>
                <w:szCs w:val="20"/>
              </w:rPr>
              <w:t>M5.PACS.23</w:t>
            </w:r>
          </w:p>
        </w:tc>
        <w:tc>
          <w:tcPr>
            <w:tcW w:w="0" w:type="auto"/>
            <w:vAlign w:val="center"/>
          </w:tcPr>
          <w:p w14:paraId="4823F1A2" w14:textId="434F93DC" w:rsidR="005D57A3" w:rsidRPr="005A48D9" w:rsidRDefault="005D57A3" w:rsidP="00641A09">
            <w:pPr>
              <w:autoSpaceDE w:val="0"/>
              <w:autoSpaceDN w:val="0"/>
              <w:adjustRightInd w:val="0"/>
              <w:spacing w:after="0"/>
              <w:rPr>
                <w:rFonts w:ascii="Klavika Basic Light" w:hAnsi="Klavika Basic Light" w:cs="Klavika Basic Regular"/>
                <w:color w:val="000000"/>
                <w:sz w:val="20"/>
                <w:szCs w:val="20"/>
              </w:rPr>
            </w:pPr>
            <w:r w:rsidRPr="005A48D9">
              <w:rPr>
                <w:rFonts w:ascii="Klavika Basic Light" w:hAnsi="Klavika Basic Light" w:cs="Klavika Basic Regular"/>
                <w:color w:val="000000"/>
                <w:sz w:val="20"/>
                <w:szCs w:val="20"/>
              </w:rPr>
              <w:t>Wymagana jest pełna integracja systemu PACS z modu</w:t>
            </w:r>
            <w:r w:rsidR="008D5FAB" w:rsidRPr="005A48D9">
              <w:rPr>
                <w:rFonts w:ascii="Klavika Basic Light" w:hAnsi="Klavika Basic Light" w:cs="Klavika Basic Regular"/>
                <w:color w:val="000000"/>
                <w:sz w:val="20"/>
                <w:szCs w:val="20"/>
              </w:rPr>
              <w:t xml:space="preserve">łem HIS/RIS oraz z urządzeniami </w:t>
            </w:r>
            <w:r w:rsidRPr="005A48D9">
              <w:rPr>
                <w:rFonts w:ascii="Klavika Basic Light" w:hAnsi="Klavika Basic Light" w:cs="Klavika Basic Regular"/>
                <w:color w:val="000000"/>
                <w:sz w:val="20"/>
                <w:szCs w:val="20"/>
              </w:rPr>
              <w:t>obrazującymi posiadami w zasobach Corten Medic</w:t>
            </w:r>
            <w:r w:rsidR="0066627F" w:rsidRPr="005A48D9">
              <w:rPr>
                <w:rFonts w:ascii="Klavika Basic Light" w:hAnsi="Klavika Basic Light" w:cs="Klavika Basic Regular"/>
                <w:color w:val="000000"/>
                <w:sz w:val="20"/>
                <w:szCs w:val="20"/>
              </w:rPr>
              <w:t xml:space="preserve">: </w:t>
            </w:r>
            <w:r w:rsidR="00641A09" w:rsidRPr="005A48D9">
              <w:rPr>
                <w:rFonts w:ascii="Klavika Basic Light" w:hAnsi="Klavika Basic Light" w:cs="Klavika Basic Regular"/>
                <w:color w:val="000000"/>
                <w:sz w:val="20"/>
                <w:szCs w:val="20"/>
              </w:rPr>
              <w:t>RTG, MM, USG, 5xRTG zębowe, 4xPantomograf</w:t>
            </w:r>
            <w:r w:rsidR="0066627F" w:rsidRPr="005A48D9">
              <w:rPr>
                <w:rFonts w:ascii="Klavika Basic Light" w:hAnsi="Klavika Basic Light" w:cs="Klavika Basic Regular"/>
                <w:color w:val="000000"/>
                <w:sz w:val="20"/>
                <w:szCs w:val="20"/>
              </w:rPr>
              <w:t>.</w:t>
            </w:r>
          </w:p>
        </w:tc>
        <w:tc>
          <w:tcPr>
            <w:tcW w:w="0" w:type="auto"/>
            <w:vAlign w:val="center"/>
          </w:tcPr>
          <w:p w14:paraId="25F9B124" w14:textId="77777777" w:rsidR="005D57A3" w:rsidRPr="005A48D9" w:rsidRDefault="005D57A3" w:rsidP="005D57A3">
            <w:pPr>
              <w:autoSpaceDE w:val="0"/>
              <w:autoSpaceDN w:val="0"/>
              <w:adjustRightInd w:val="0"/>
              <w:spacing w:after="0"/>
              <w:jc w:val="center"/>
              <w:rPr>
                <w:rFonts w:ascii="Klavika Basic Light" w:hAnsi="Klavika Basic Light" w:cs="Klavika Basic Regular"/>
                <w:color w:val="000000"/>
                <w:sz w:val="20"/>
                <w:szCs w:val="20"/>
              </w:rPr>
            </w:pPr>
            <w:r w:rsidRPr="005A48D9">
              <w:rPr>
                <w:rFonts w:ascii="Klavika Basic Light" w:eastAsia="Times New Roman" w:hAnsi="Klavika Basic Light" w:cs="Times New Roman"/>
                <w:sz w:val="18"/>
                <w:szCs w:val="18"/>
                <w:lang w:eastAsia="pl-PL"/>
              </w:rPr>
              <w:t>TAK/NIE</w:t>
            </w:r>
          </w:p>
        </w:tc>
      </w:tr>
    </w:tbl>
    <w:p w14:paraId="58CFA0D1" w14:textId="77777777" w:rsidR="0025735B" w:rsidRPr="005A48D9" w:rsidRDefault="0025735B">
      <w:pPr>
        <w:rPr>
          <w:rFonts w:ascii="Klavika Basic Light" w:eastAsiaTheme="majorEastAsia" w:hAnsi="Klavika Basic Light" w:cstheme="majorBidi"/>
          <w:b/>
          <w:color w:val="2E74B5" w:themeColor="accent1" w:themeShade="BF"/>
          <w:sz w:val="26"/>
          <w:szCs w:val="26"/>
        </w:rPr>
      </w:pPr>
    </w:p>
    <w:p w14:paraId="30595176" w14:textId="32048753" w:rsidR="00E46E70" w:rsidRPr="005A48D9" w:rsidRDefault="0025735B" w:rsidP="0025735B">
      <w:pPr>
        <w:pStyle w:val="Nagwek3"/>
        <w:numPr>
          <w:ilvl w:val="1"/>
          <w:numId w:val="40"/>
        </w:numPr>
      </w:pPr>
      <w:bookmarkStart w:id="72" w:name="_Toc479019851"/>
      <w:r w:rsidRPr="005A48D9">
        <w:t>LIS</w:t>
      </w:r>
      <w:bookmarkEnd w:id="72"/>
    </w:p>
    <w:p w14:paraId="72C84B53" w14:textId="77777777" w:rsidR="005402D3" w:rsidRPr="005A48D9" w:rsidRDefault="005402D3" w:rsidP="005402D3"/>
    <w:p w14:paraId="6D96E60B" w14:textId="03657FB3" w:rsidR="004C61BA" w:rsidRPr="005A48D9" w:rsidRDefault="005402D3" w:rsidP="004C61BA">
      <w:pPr>
        <w:rPr>
          <w:rFonts w:ascii="Klavika Basic Light" w:hAnsi="Klavika Basic Light"/>
        </w:rPr>
      </w:pPr>
      <w:r w:rsidRPr="005A48D9">
        <w:rPr>
          <w:rFonts w:ascii="Klavika Basic Light" w:hAnsi="Klavika Basic Light"/>
        </w:rPr>
        <w:t>Moduł LIS  musi współpracować z system do automatycznego przekazywanie zleceń i odbierania wyników z aplikacji Centrum – Rejestracja Zleceń, firmy Marcel S.A.</w:t>
      </w:r>
    </w:p>
    <w:tbl>
      <w:tblPr>
        <w:tblStyle w:val="Tabela-Siatka"/>
        <w:tblW w:w="0" w:type="auto"/>
        <w:tblLook w:val="04A0" w:firstRow="1" w:lastRow="0" w:firstColumn="1" w:lastColumn="0" w:noHBand="0" w:noVBand="1"/>
      </w:tblPr>
      <w:tblGrid>
        <w:gridCol w:w="1257"/>
        <w:gridCol w:w="8340"/>
        <w:gridCol w:w="859"/>
      </w:tblGrid>
      <w:tr w:rsidR="004C61BA" w:rsidRPr="005A48D9" w14:paraId="6385503C" w14:textId="77777777" w:rsidTr="008661A4">
        <w:tc>
          <w:tcPr>
            <w:tcW w:w="1257" w:type="dxa"/>
            <w:vAlign w:val="center"/>
          </w:tcPr>
          <w:p w14:paraId="51042D74" w14:textId="77777777" w:rsidR="004C61BA" w:rsidRPr="005A48D9" w:rsidRDefault="004C61BA" w:rsidP="008661A4">
            <w:pPr>
              <w:jc w:val="center"/>
            </w:pPr>
            <w:r w:rsidRPr="005A48D9">
              <w:rPr>
                <w:rFonts w:ascii="Klavika Basic Light" w:hAnsi="Klavika Basic Light" w:cs="Klavika Basic Regular"/>
                <w:color w:val="000000"/>
                <w:sz w:val="20"/>
                <w:szCs w:val="20"/>
              </w:rPr>
              <w:t>M5.LIS.1</w:t>
            </w:r>
          </w:p>
        </w:tc>
        <w:tc>
          <w:tcPr>
            <w:tcW w:w="8340" w:type="dxa"/>
          </w:tcPr>
          <w:p w14:paraId="2850A5EA" w14:textId="77777777" w:rsidR="004C61BA" w:rsidRPr="005A48D9" w:rsidRDefault="004C61BA" w:rsidP="004C61BA">
            <w:pPr>
              <w:rPr>
                <w:rFonts w:ascii="Klavika Basic Light" w:hAnsi="Klavika Basic Light"/>
              </w:rPr>
            </w:pPr>
            <w:r w:rsidRPr="005A48D9">
              <w:rPr>
                <w:rFonts w:ascii="Klavika Basic Light" w:hAnsi="Klavika Basic Light"/>
              </w:rPr>
              <w:t>Prowadzenie kartoteki pacjentów:</w:t>
            </w:r>
          </w:p>
        </w:tc>
        <w:tc>
          <w:tcPr>
            <w:tcW w:w="859" w:type="dxa"/>
            <w:vAlign w:val="center"/>
          </w:tcPr>
          <w:p w14:paraId="38F9D5A1" w14:textId="77777777" w:rsidR="004C61BA" w:rsidRPr="005A48D9" w:rsidRDefault="004C61BA" w:rsidP="008661A4">
            <w:pPr>
              <w:jc w:val="center"/>
            </w:pPr>
            <w:r w:rsidRPr="005A48D9">
              <w:rPr>
                <w:rFonts w:ascii="Klavika Basic Light" w:eastAsia="Times New Roman" w:hAnsi="Klavika Basic Light" w:cs="Times New Roman"/>
                <w:sz w:val="18"/>
                <w:szCs w:val="18"/>
                <w:lang w:eastAsia="pl-PL"/>
              </w:rPr>
              <w:t>TAK/NIE</w:t>
            </w:r>
          </w:p>
        </w:tc>
      </w:tr>
      <w:tr w:rsidR="004C61BA" w:rsidRPr="005A48D9" w14:paraId="277627AB" w14:textId="77777777" w:rsidTr="008661A4">
        <w:tc>
          <w:tcPr>
            <w:tcW w:w="1257" w:type="dxa"/>
            <w:vAlign w:val="center"/>
          </w:tcPr>
          <w:p w14:paraId="0C640A55" w14:textId="77777777" w:rsidR="004C61BA" w:rsidRPr="005A48D9" w:rsidRDefault="004C61BA" w:rsidP="008661A4">
            <w:pPr>
              <w:jc w:val="center"/>
            </w:pPr>
            <w:r w:rsidRPr="005A48D9">
              <w:rPr>
                <w:rFonts w:ascii="Klavika Basic Light" w:hAnsi="Klavika Basic Light" w:cs="Klavika Basic Regular"/>
                <w:color w:val="000000"/>
                <w:sz w:val="20"/>
                <w:szCs w:val="20"/>
              </w:rPr>
              <w:t>M5.LIS.2</w:t>
            </w:r>
          </w:p>
        </w:tc>
        <w:tc>
          <w:tcPr>
            <w:tcW w:w="8340" w:type="dxa"/>
          </w:tcPr>
          <w:p w14:paraId="74ED0E02" w14:textId="77777777" w:rsidR="004C61BA" w:rsidRPr="005A48D9" w:rsidRDefault="004C61BA" w:rsidP="004C61BA">
            <w:pPr>
              <w:pStyle w:val="Akapitzlist"/>
              <w:numPr>
                <w:ilvl w:val="0"/>
                <w:numId w:val="49"/>
              </w:numPr>
              <w:rPr>
                <w:rFonts w:ascii="Klavika Basic Light" w:hAnsi="Klavika Basic Light"/>
              </w:rPr>
            </w:pPr>
            <w:r w:rsidRPr="005A48D9">
              <w:rPr>
                <w:rFonts w:ascii="Klavika Basic Light" w:hAnsi="Klavika Basic Light"/>
              </w:rPr>
              <w:t>rejestracja pacjentów</w:t>
            </w:r>
          </w:p>
        </w:tc>
        <w:tc>
          <w:tcPr>
            <w:tcW w:w="859" w:type="dxa"/>
            <w:vAlign w:val="center"/>
          </w:tcPr>
          <w:p w14:paraId="453F463B" w14:textId="77777777" w:rsidR="004C61BA" w:rsidRPr="005A48D9" w:rsidRDefault="004C61BA" w:rsidP="008661A4">
            <w:pPr>
              <w:jc w:val="center"/>
            </w:pPr>
            <w:r w:rsidRPr="005A48D9">
              <w:rPr>
                <w:rFonts w:ascii="Klavika Basic Light" w:eastAsia="Times New Roman" w:hAnsi="Klavika Basic Light" w:cs="Times New Roman"/>
                <w:sz w:val="18"/>
                <w:szCs w:val="18"/>
                <w:lang w:eastAsia="pl-PL"/>
              </w:rPr>
              <w:t>TAK/NIE</w:t>
            </w:r>
          </w:p>
        </w:tc>
      </w:tr>
      <w:tr w:rsidR="004C61BA" w:rsidRPr="005A48D9" w14:paraId="607A1A1E" w14:textId="77777777" w:rsidTr="008661A4">
        <w:tc>
          <w:tcPr>
            <w:tcW w:w="1257" w:type="dxa"/>
            <w:vAlign w:val="center"/>
          </w:tcPr>
          <w:p w14:paraId="7ADC839D" w14:textId="77777777" w:rsidR="004C61BA" w:rsidRPr="005A48D9" w:rsidRDefault="004C61BA" w:rsidP="008661A4">
            <w:pPr>
              <w:jc w:val="center"/>
            </w:pPr>
            <w:r w:rsidRPr="005A48D9">
              <w:rPr>
                <w:rFonts w:ascii="Klavika Basic Light" w:hAnsi="Klavika Basic Light" w:cs="Klavika Basic Regular"/>
                <w:color w:val="000000"/>
                <w:sz w:val="20"/>
                <w:szCs w:val="20"/>
              </w:rPr>
              <w:t>M5.LIS.3</w:t>
            </w:r>
          </w:p>
        </w:tc>
        <w:tc>
          <w:tcPr>
            <w:tcW w:w="8340" w:type="dxa"/>
          </w:tcPr>
          <w:p w14:paraId="78B21C96" w14:textId="77777777" w:rsidR="004C61BA" w:rsidRPr="005A48D9" w:rsidRDefault="004C61BA" w:rsidP="004C61BA">
            <w:pPr>
              <w:pStyle w:val="Akapitzlist"/>
              <w:numPr>
                <w:ilvl w:val="0"/>
                <w:numId w:val="50"/>
              </w:numPr>
              <w:rPr>
                <w:rFonts w:ascii="Klavika Basic Light" w:hAnsi="Klavika Basic Light"/>
              </w:rPr>
            </w:pPr>
            <w:r w:rsidRPr="005A48D9">
              <w:rPr>
                <w:rFonts w:ascii="Klavika Basic Light" w:hAnsi="Klavika Basic Light"/>
              </w:rPr>
              <w:t>automatyczna aktualizacja danych we współpracy ze szpitalną bazą pacjentów</w:t>
            </w:r>
          </w:p>
        </w:tc>
        <w:tc>
          <w:tcPr>
            <w:tcW w:w="859" w:type="dxa"/>
            <w:vAlign w:val="center"/>
          </w:tcPr>
          <w:p w14:paraId="63FF9EC0" w14:textId="77777777" w:rsidR="004C61BA" w:rsidRPr="005A48D9" w:rsidRDefault="004C61BA" w:rsidP="008661A4">
            <w:pPr>
              <w:jc w:val="center"/>
            </w:pPr>
            <w:r w:rsidRPr="005A48D9">
              <w:rPr>
                <w:rFonts w:ascii="Klavika Basic Light" w:eastAsia="Times New Roman" w:hAnsi="Klavika Basic Light" w:cs="Times New Roman"/>
                <w:sz w:val="18"/>
                <w:szCs w:val="18"/>
                <w:lang w:eastAsia="pl-PL"/>
              </w:rPr>
              <w:t>TAK/NIE</w:t>
            </w:r>
          </w:p>
        </w:tc>
      </w:tr>
      <w:tr w:rsidR="004C61BA" w:rsidRPr="005A48D9" w14:paraId="3AB92315" w14:textId="77777777" w:rsidTr="008661A4">
        <w:tc>
          <w:tcPr>
            <w:tcW w:w="1257" w:type="dxa"/>
            <w:vAlign w:val="center"/>
          </w:tcPr>
          <w:p w14:paraId="4748E018" w14:textId="77777777" w:rsidR="004C61BA" w:rsidRPr="005A48D9" w:rsidRDefault="004C61BA" w:rsidP="008661A4">
            <w:pPr>
              <w:jc w:val="center"/>
            </w:pPr>
            <w:r w:rsidRPr="005A48D9">
              <w:rPr>
                <w:rFonts w:ascii="Klavika Basic Light" w:hAnsi="Klavika Basic Light" w:cs="Klavika Basic Regular"/>
                <w:color w:val="000000"/>
                <w:sz w:val="20"/>
                <w:szCs w:val="20"/>
              </w:rPr>
              <w:t>M5.LIS.4</w:t>
            </w:r>
          </w:p>
        </w:tc>
        <w:tc>
          <w:tcPr>
            <w:tcW w:w="8340" w:type="dxa"/>
          </w:tcPr>
          <w:p w14:paraId="51C9C179" w14:textId="77777777" w:rsidR="004C61BA" w:rsidRPr="005A48D9" w:rsidRDefault="008661A4" w:rsidP="008661A4">
            <w:pPr>
              <w:pStyle w:val="Akapitzlist"/>
              <w:numPr>
                <w:ilvl w:val="0"/>
                <w:numId w:val="49"/>
              </w:numPr>
              <w:rPr>
                <w:rFonts w:ascii="Klavika Basic Light" w:hAnsi="Klavika Basic Light"/>
              </w:rPr>
            </w:pPr>
            <w:r w:rsidRPr="005A48D9">
              <w:rPr>
                <w:rFonts w:ascii="Klavika Basic Light" w:hAnsi="Klavika Basic Light"/>
              </w:rPr>
              <w:t>identyfikacja pacjenta według różnych danych, wyszukiwanie</w:t>
            </w:r>
          </w:p>
        </w:tc>
        <w:tc>
          <w:tcPr>
            <w:tcW w:w="859" w:type="dxa"/>
            <w:vAlign w:val="center"/>
          </w:tcPr>
          <w:p w14:paraId="4410271C" w14:textId="77777777" w:rsidR="004C61BA" w:rsidRPr="005A48D9" w:rsidRDefault="004C61BA" w:rsidP="008661A4">
            <w:pPr>
              <w:jc w:val="center"/>
            </w:pPr>
            <w:r w:rsidRPr="005A48D9">
              <w:rPr>
                <w:rFonts w:ascii="Klavika Basic Light" w:eastAsia="Times New Roman" w:hAnsi="Klavika Basic Light" w:cs="Times New Roman"/>
                <w:sz w:val="18"/>
                <w:szCs w:val="18"/>
                <w:lang w:eastAsia="pl-PL"/>
              </w:rPr>
              <w:t>TAK/NIE</w:t>
            </w:r>
          </w:p>
        </w:tc>
      </w:tr>
      <w:tr w:rsidR="004C61BA" w:rsidRPr="005A48D9" w14:paraId="5D6F84DD" w14:textId="77777777" w:rsidTr="008661A4">
        <w:tc>
          <w:tcPr>
            <w:tcW w:w="1257" w:type="dxa"/>
            <w:vAlign w:val="center"/>
          </w:tcPr>
          <w:p w14:paraId="6B83A229" w14:textId="77777777" w:rsidR="004C61BA" w:rsidRPr="005A48D9" w:rsidRDefault="004C61BA" w:rsidP="008661A4">
            <w:pPr>
              <w:jc w:val="center"/>
            </w:pPr>
            <w:r w:rsidRPr="005A48D9">
              <w:rPr>
                <w:rFonts w:ascii="Klavika Basic Light" w:hAnsi="Klavika Basic Light" w:cs="Klavika Basic Regular"/>
                <w:color w:val="000000"/>
                <w:sz w:val="20"/>
                <w:szCs w:val="20"/>
              </w:rPr>
              <w:t>M5.LIS.5</w:t>
            </w:r>
          </w:p>
        </w:tc>
        <w:tc>
          <w:tcPr>
            <w:tcW w:w="8340" w:type="dxa"/>
          </w:tcPr>
          <w:p w14:paraId="33F0EE50" w14:textId="77777777" w:rsidR="004C61BA" w:rsidRPr="005A48D9" w:rsidRDefault="008661A4" w:rsidP="008661A4">
            <w:pPr>
              <w:pStyle w:val="Akapitzlist"/>
              <w:numPr>
                <w:ilvl w:val="0"/>
                <w:numId w:val="49"/>
              </w:numPr>
              <w:rPr>
                <w:rFonts w:ascii="Klavika Basic Light" w:hAnsi="Klavika Basic Light"/>
              </w:rPr>
            </w:pPr>
            <w:r w:rsidRPr="005A48D9">
              <w:rPr>
                <w:rFonts w:ascii="Klavika Basic Light" w:hAnsi="Klavika Basic Light"/>
              </w:rPr>
              <w:t>wyszukiwanie, usuwanie, modyfikacje danych, scalanie (łączenie danych tego samego pacjenta zarejestrowanych jako kilku pacjentów)</w:t>
            </w:r>
          </w:p>
        </w:tc>
        <w:tc>
          <w:tcPr>
            <w:tcW w:w="859" w:type="dxa"/>
            <w:vAlign w:val="center"/>
          </w:tcPr>
          <w:p w14:paraId="3CF350CC" w14:textId="77777777" w:rsidR="004C61BA" w:rsidRPr="005A48D9" w:rsidRDefault="004C61BA" w:rsidP="008661A4">
            <w:pPr>
              <w:jc w:val="center"/>
            </w:pPr>
            <w:r w:rsidRPr="005A48D9">
              <w:rPr>
                <w:rFonts w:ascii="Klavika Basic Light" w:eastAsia="Times New Roman" w:hAnsi="Klavika Basic Light" w:cs="Times New Roman"/>
                <w:sz w:val="18"/>
                <w:szCs w:val="18"/>
                <w:lang w:eastAsia="pl-PL"/>
              </w:rPr>
              <w:t>TAK/NIE</w:t>
            </w:r>
          </w:p>
        </w:tc>
      </w:tr>
      <w:tr w:rsidR="004C61BA" w:rsidRPr="005A48D9" w14:paraId="17DB6213" w14:textId="77777777" w:rsidTr="008661A4">
        <w:tc>
          <w:tcPr>
            <w:tcW w:w="1257" w:type="dxa"/>
            <w:vAlign w:val="center"/>
          </w:tcPr>
          <w:p w14:paraId="1A48FB90" w14:textId="77777777" w:rsidR="004C61BA" w:rsidRPr="005A48D9" w:rsidRDefault="004C61BA" w:rsidP="008661A4">
            <w:pPr>
              <w:jc w:val="center"/>
              <w:rPr>
                <w:rFonts w:ascii="Klavika Basic Light" w:hAnsi="Klavika Basic Light"/>
                <w:sz w:val="20"/>
                <w:szCs w:val="20"/>
              </w:rPr>
            </w:pPr>
            <w:r w:rsidRPr="005A48D9">
              <w:rPr>
                <w:rFonts w:ascii="Klavika Basic Light" w:hAnsi="Klavika Basic Light" w:cs="Klavika Basic Regular"/>
                <w:color w:val="000000"/>
                <w:sz w:val="20"/>
                <w:szCs w:val="20"/>
              </w:rPr>
              <w:t>M5.LIS.6</w:t>
            </w:r>
          </w:p>
        </w:tc>
        <w:tc>
          <w:tcPr>
            <w:tcW w:w="8340" w:type="dxa"/>
          </w:tcPr>
          <w:p w14:paraId="7CE77EA7" w14:textId="77777777" w:rsidR="004C61BA" w:rsidRPr="005A48D9" w:rsidRDefault="008661A4" w:rsidP="004C61BA">
            <w:pPr>
              <w:rPr>
                <w:rFonts w:ascii="Klavika Basic Light" w:hAnsi="Klavika Basic Light"/>
              </w:rPr>
            </w:pPr>
            <w:r w:rsidRPr="005A48D9">
              <w:rPr>
                <w:rFonts w:ascii="Klavika Basic Light" w:hAnsi="Klavika Basic Light"/>
              </w:rPr>
              <w:t>Rejestracja zleceń:</w:t>
            </w:r>
          </w:p>
        </w:tc>
        <w:tc>
          <w:tcPr>
            <w:tcW w:w="859" w:type="dxa"/>
            <w:vAlign w:val="center"/>
          </w:tcPr>
          <w:p w14:paraId="57F2C779" w14:textId="77777777" w:rsidR="004C61BA" w:rsidRPr="005A48D9" w:rsidRDefault="004C61BA" w:rsidP="008661A4">
            <w:pPr>
              <w:jc w:val="center"/>
            </w:pPr>
            <w:r w:rsidRPr="005A48D9">
              <w:rPr>
                <w:rFonts w:ascii="Klavika Basic Light" w:eastAsia="Times New Roman" w:hAnsi="Klavika Basic Light" w:cs="Times New Roman"/>
                <w:sz w:val="18"/>
                <w:szCs w:val="18"/>
                <w:lang w:eastAsia="pl-PL"/>
              </w:rPr>
              <w:t>TAK/NIE</w:t>
            </w:r>
          </w:p>
        </w:tc>
      </w:tr>
      <w:tr w:rsidR="004C61BA" w:rsidRPr="005A48D9" w14:paraId="20076990" w14:textId="77777777" w:rsidTr="008661A4">
        <w:tc>
          <w:tcPr>
            <w:tcW w:w="1257" w:type="dxa"/>
            <w:vAlign w:val="center"/>
          </w:tcPr>
          <w:p w14:paraId="564E22B5" w14:textId="77777777" w:rsidR="004C61BA" w:rsidRPr="005A48D9" w:rsidRDefault="004C61BA" w:rsidP="008661A4">
            <w:pPr>
              <w:jc w:val="center"/>
              <w:rPr>
                <w:rFonts w:ascii="Klavika Basic Light" w:hAnsi="Klavika Basic Light"/>
                <w:sz w:val="20"/>
                <w:szCs w:val="20"/>
              </w:rPr>
            </w:pPr>
            <w:r w:rsidRPr="005A48D9">
              <w:rPr>
                <w:rFonts w:ascii="Klavika Basic Light" w:hAnsi="Klavika Basic Light" w:cs="Klavika Basic Regular"/>
                <w:color w:val="000000"/>
                <w:sz w:val="20"/>
                <w:szCs w:val="20"/>
              </w:rPr>
              <w:t>M5.LIS.7</w:t>
            </w:r>
          </w:p>
        </w:tc>
        <w:tc>
          <w:tcPr>
            <w:tcW w:w="8340" w:type="dxa"/>
          </w:tcPr>
          <w:p w14:paraId="0E964F40" w14:textId="77777777" w:rsidR="004C61BA" w:rsidRPr="005A48D9" w:rsidRDefault="008661A4" w:rsidP="008661A4">
            <w:pPr>
              <w:pStyle w:val="Akapitzlist"/>
              <w:numPr>
                <w:ilvl w:val="0"/>
                <w:numId w:val="49"/>
              </w:numPr>
              <w:rPr>
                <w:rFonts w:ascii="Klavika Basic Light" w:hAnsi="Klavika Basic Light"/>
              </w:rPr>
            </w:pPr>
            <w:r w:rsidRPr="005A48D9">
              <w:rPr>
                <w:rFonts w:ascii="Klavika Basic Light" w:hAnsi="Klavika Basic Light"/>
              </w:rPr>
              <w:t>manualna,</w:t>
            </w:r>
          </w:p>
        </w:tc>
        <w:tc>
          <w:tcPr>
            <w:tcW w:w="859" w:type="dxa"/>
            <w:vAlign w:val="center"/>
          </w:tcPr>
          <w:p w14:paraId="376B0764" w14:textId="77777777" w:rsidR="004C61BA" w:rsidRPr="005A48D9" w:rsidRDefault="004C61BA" w:rsidP="008661A4">
            <w:pPr>
              <w:jc w:val="center"/>
            </w:pPr>
            <w:r w:rsidRPr="005A48D9">
              <w:rPr>
                <w:rFonts w:ascii="Klavika Basic Light" w:eastAsia="Times New Roman" w:hAnsi="Klavika Basic Light" w:cs="Times New Roman"/>
                <w:sz w:val="18"/>
                <w:szCs w:val="18"/>
                <w:lang w:eastAsia="pl-PL"/>
              </w:rPr>
              <w:t>TAK/NIE</w:t>
            </w:r>
          </w:p>
        </w:tc>
      </w:tr>
      <w:tr w:rsidR="008661A4" w:rsidRPr="005A48D9" w14:paraId="67B12922" w14:textId="77777777" w:rsidTr="008661A4">
        <w:tc>
          <w:tcPr>
            <w:tcW w:w="1257" w:type="dxa"/>
            <w:vAlign w:val="center"/>
          </w:tcPr>
          <w:p w14:paraId="576971CF" w14:textId="77777777" w:rsidR="008661A4" w:rsidRPr="005A48D9" w:rsidRDefault="008661A4" w:rsidP="008661A4">
            <w:pPr>
              <w:jc w:val="center"/>
              <w:rPr>
                <w:rFonts w:ascii="Klavika Basic Light" w:hAnsi="Klavika Basic Light" w:cs="Klavika Basic Regular"/>
                <w:color w:val="000000"/>
                <w:sz w:val="20"/>
                <w:szCs w:val="20"/>
              </w:rPr>
            </w:pPr>
            <w:r w:rsidRPr="005A48D9">
              <w:rPr>
                <w:rFonts w:ascii="Klavika Basic Light" w:hAnsi="Klavika Basic Light"/>
                <w:sz w:val="20"/>
                <w:szCs w:val="20"/>
              </w:rPr>
              <w:t>M5.LIS.8</w:t>
            </w:r>
          </w:p>
        </w:tc>
        <w:tc>
          <w:tcPr>
            <w:tcW w:w="8340" w:type="dxa"/>
          </w:tcPr>
          <w:p w14:paraId="033FEA65" w14:textId="77777777" w:rsidR="008661A4" w:rsidRPr="005A48D9" w:rsidRDefault="008661A4" w:rsidP="008661A4">
            <w:pPr>
              <w:pStyle w:val="Akapitzlist"/>
              <w:numPr>
                <w:ilvl w:val="0"/>
                <w:numId w:val="49"/>
              </w:numPr>
              <w:rPr>
                <w:rFonts w:ascii="Klavika Basic Light" w:hAnsi="Klavika Basic Light"/>
              </w:rPr>
            </w:pPr>
            <w:r w:rsidRPr="005A48D9">
              <w:rPr>
                <w:rFonts w:ascii="Klavika Basic Light" w:hAnsi="Klavika Basic Light"/>
              </w:rPr>
              <w:t>automatyczna z wykorzystaniem skanera zleceń,</w:t>
            </w:r>
          </w:p>
        </w:tc>
        <w:tc>
          <w:tcPr>
            <w:tcW w:w="859" w:type="dxa"/>
            <w:vAlign w:val="center"/>
          </w:tcPr>
          <w:p w14:paraId="460FD026" w14:textId="77777777" w:rsidR="008661A4" w:rsidRPr="005A48D9" w:rsidRDefault="008661A4" w:rsidP="008661A4">
            <w:pPr>
              <w:jc w:val="center"/>
              <w:rPr>
                <w:rFonts w:ascii="Klavika Basic Light" w:eastAsia="Times New Roman" w:hAnsi="Klavika Basic Light" w:cs="Times New Roman"/>
                <w:sz w:val="18"/>
                <w:szCs w:val="18"/>
                <w:lang w:eastAsia="pl-PL"/>
              </w:rPr>
            </w:pPr>
            <w:r w:rsidRPr="005A48D9">
              <w:rPr>
                <w:rFonts w:ascii="Klavika Basic Light" w:eastAsia="Times New Roman" w:hAnsi="Klavika Basic Light" w:cs="Times New Roman"/>
                <w:sz w:val="18"/>
                <w:szCs w:val="18"/>
                <w:lang w:eastAsia="pl-PL"/>
              </w:rPr>
              <w:t>TAK/NIE</w:t>
            </w:r>
          </w:p>
        </w:tc>
      </w:tr>
      <w:tr w:rsidR="008661A4" w:rsidRPr="005A48D9" w14:paraId="66C6E012" w14:textId="77777777" w:rsidTr="008661A4">
        <w:tc>
          <w:tcPr>
            <w:tcW w:w="1257" w:type="dxa"/>
            <w:vAlign w:val="center"/>
          </w:tcPr>
          <w:p w14:paraId="1283DA57" w14:textId="77777777" w:rsidR="008661A4" w:rsidRPr="005A48D9" w:rsidRDefault="008661A4" w:rsidP="008661A4">
            <w:pPr>
              <w:jc w:val="center"/>
              <w:rPr>
                <w:rFonts w:ascii="Klavika Basic Light" w:hAnsi="Klavika Basic Light" w:cs="Klavika Basic Regular"/>
                <w:color w:val="000000"/>
                <w:sz w:val="20"/>
                <w:szCs w:val="20"/>
              </w:rPr>
            </w:pPr>
            <w:r w:rsidRPr="005A48D9">
              <w:rPr>
                <w:rFonts w:ascii="Klavika Basic Light" w:hAnsi="Klavika Basic Light"/>
                <w:sz w:val="20"/>
                <w:szCs w:val="20"/>
              </w:rPr>
              <w:t>M5.LIS.9</w:t>
            </w:r>
          </w:p>
        </w:tc>
        <w:tc>
          <w:tcPr>
            <w:tcW w:w="8340" w:type="dxa"/>
          </w:tcPr>
          <w:p w14:paraId="675BFF0A" w14:textId="77777777" w:rsidR="008661A4" w:rsidRPr="005A48D9" w:rsidRDefault="008661A4" w:rsidP="008661A4">
            <w:pPr>
              <w:rPr>
                <w:rFonts w:ascii="Klavika Basic Light" w:hAnsi="Klavika Basic Light"/>
              </w:rPr>
            </w:pPr>
            <w:r w:rsidRPr="005A48D9">
              <w:rPr>
                <w:rFonts w:ascii="Klavika Basic Light" w:hAnsi="Klavika Basic Light"/>
              </w:rPr>
              <w:t>Przyjmowanie wyników zleceń przychodzących drogą elektroniczną (z innych systemów: szpital, inne laboratoria).</w:t>
            </w:r>
          </w:p>
        </w:tc>
        <w:tc>
          <w:tcPr>
            <w:tcW w:w="859" w:type="dxa"/>
            <w:vAlign w:val="center"/>
          </w:tcPr>
          <w:p w14:paraId="4F540EC1" w14:textId="77777777" w:rsidR="008661A4" w:rsidRPr="005A48D9" w:rsidRDefault="008661A4" w:rsidP="008661A4">
            <w:pPr>
              <w:jc w:val="center"/>
              <w:rPr>
                <w:rFonts w:ascii="Klavika Basic Light" w:eastAsia="Times New Roman" w:hAnsi="Klavika Basic Light" w:cs="Times New Roman"/>
                <w:sz w:val="18"/>
                <w:szCs w:val="18"/>
                <w:lang w:eastAsia="pl-PL"/>
              </w:rPr>
            </w:pPr>
            <w:r w:rsidRPr="005A48D9">
              <w:rPr>
                <w:rFonts w:ascii="Klavika Basic Light" w:eastAsia="Times New Roman" w:hAnsi="Klavika Basic Light" w:cs="Times New Roman"/>
                <w:sz w:val="18"/>
                <w:szCs w:val="18"/>
                <w:lang w:eastAsia="pl-PL"/>
              </w:rPr>
              <w:t>TAK/NIE</w:t>
            </w:r>
          </w:p>
        </w:tc>
      </w:tr>
      <w:tr w:rsidR="008661A4" w:rsidRPr="005A48D9" w14:paraId="503B5232" w14:textId="77777777" w:rsidTr="008661A4">
        <w:tc>
          <w:tcPr>
            <w:tcW w:w="1257" w:type="dxa"/>
            <w:vAlign w:val="center"/>
          </w:tcPr>
          <w:p w14:paraId="768F0A32" w14:textId="77777777" w:rsidR="008661A4" w:rsidRPr="005A48D9" w:rsidRDefault="008661A4" w:rsidP="008661A4">
            <w:pPr>
              <w:jc w:val="center"/>
              <w:rPr>
                <w:rFonts w:ascii="Klavika Basic Light" w:hAnsi="Klavika Basic Light" w:cs="Klavika Basic Regular"/>
                <w:color w:val="000000"/>
                <w:sz w:val="20"/>
                <w:szCs w:val="20"/>
              </w:rPr>
            </w:pPr>
            <w:r w:rsidRPr="005A48D9">
              <w:rPr>
                <w:rFonts w:ascii="Klavika Basic Light" w:hAnsi="Klavika Basic Light"/>
                <w:sz w:val="20"/>
                <w:szCs w:val="20"/>
              </w:rPr>
              <w:t>M5.LIS.10</w:t>
            </w:r>
          </w:p>
        </w:tc>
        <w:tc>
          <w:tcPr>
            <w:tcW w:w="8340" w:type="dxa"/>
          </w:tcPr>
          <w:p w14:paraId="68872370" w14:textId="2218B4D3" w:rsidR="008661A4" w:rsidRPr="005A48D9" w:rsidRDefault="008661A4" w:rsidP="008661A4">
            <w:pPr>
              <w:rPr>
                <w:rFonts w:ascii="Klavika Basic Light" w:hAnsi="Klavika Basic Light"/>
              </w:rPr>
            </w:pPr>
            <w:r w:rsidRPr="005A48D9">
              <w:rPr>
                <w:rFonts w:ascii="Klavika Basic Light" w:hAnsi="Klavika Basic Light"/>
              </w:rPr>
              <w:t>Funkcje rejestracji i identyfikacji pacjenta umożliwiają współpracę z system HIS w zakresie automatycznego przyjmowania zleceń zarejestrowanych na oddziałach szpitalnych lub z innym oprogramowaniem zainstalowanym u Zamawiającego, w punktach pobrań, innych (współpracujących) jednostkach zewnętrznych czy w ramach własnej, rozproszonej struktury organizacyjnej</w:t>
            </w:r>
            <w:r w:rsidR="0024179E" w:rsidRPr="005A48D9">
              <w:rPr>
                <w:rFonts w:ascii="Klavika Basic Light" w:hAnsi="Klavika Basic Light"/>
              </w:rPr>
              <w:t xml:space="preserve"> gdzie powstaje zlecenie</w:t>
            </w:r>
            <w:r w:rsidRPr="005A48D9">
              <w:rPr>
                <w:rFonts w:ascii="Klavika Basic Light" w:hAnsi="Klavika Basic Light"/>
              </w:rPr>
              <w:t>.</w:t>
            </w:r>
            <w:r w:rsidR="0024179E" w:rsidRPr="005A48D9">
              <w:t xml:space="preserve"> </w:t>
            </w:r>
            <w:r w:rsidR="0024179E" w:rsidRPr="005A48D9">
              <w:rPr>
                <w:rFonts w:ascii="Klavika Basic Light" w:hAnsi="Klavika Basic Light"/>
              </w:rPr>
              <w:t>W Punkcie Pobrań wystawione przez lekarza zlecenie jest uzupełniany o unikatowy kod kreskowy skojarzony z materiałem pobranym od pacjenta i tak przygotowane zlecenie jest wysyłane elektronicznie do laboratorium.</w:t>
            </w:r>
          </w:p>
        </w:tc>
        <w:tc>
          <w:tcPr>
            <w:tcW w:w="859" w:type="dxa"/>
            <w:vAlign w:val="center"/>
          </w:tcPr>
          <w:p w14:paraId="23676285" w14:textId="77777777" w:rsidR="008661A4" w:rsidRPr="005A48D9" w:rsidRDefault="008661A4" w:rsidP="008661A4">
            <w:pPr>
              <w:jc w:val="center"/>
              <w:rPr>
                <w:rFonts w:ascii="Klavika Basic Light" w:eastAsia="Times New Roman" w:hAnsi="Klavika Basic Light" w:cs="Times New Roman"/>
                <w:sz w:val="18"/>
                <w:szCs w:val="18"/>
                <w:lang w:eastAsia="pl-PL"/>
              </w:rPr>
            </w:pPr>
            <w:r w:rsidRPr="005A48D9">
              <w:rPr>
                <w:rFonts w:ascii="Klavika Basic Light" w:eastAsia="Times New Roman" w:hAnsi="Klavika Basic Light" w:cs="Times New Roman"/>
                <w:sz w:val="18"/>
                <w:szCs w:val="18"/>
                <w:lang w:eastAsia="pl-PL"/>
              </w:rPr>
              <w:t>TAK/NIE</w:t>
            </w:r>
          </w:p>
        </w:tc>
      </w:tr>
      <w:tr w:rsidR="0024179E" w:rsidRPr="005A48D9" w14:paraId="79D5BEFF" w14:textId="77777777" w:rsidTr="008661A4">
        <w:tc>
          <w:tcPr>
            <w:tcW w:w="1257" w:type="dxa"/>
            <w:vAlign w:val="center"/>
          </w:tcPr>
          <w:p w14:paraId="7C8EDC34" w14:textId="3584EED1" w:rsidR="0024179E" w:rsidRPr="005A48D9" w:rsidRDefault="0024179E" w:rsidP="008661A4">
            <w:pPr>
              <w:jc w:val="center"/>
              <w:rPr>
                <w:rFonts w:ascii="Klavika Basic Light" w:hAnsi="Klavika Basic Light"/>
                <w:sz w:val="20"/>
                <w:szCs w:val="20"/>
              </w:rPr>
            </w:pPr>
            <w:r w:rsidRPr="005A48D9">
              <w:rPr>
                <w:rFonts w:ascii="Klavika Basic Light" w:hAnsi="Klavika Basic Light"/>
                <w:sz w:val="20"/>
                <w:szCs w:val="20"/>
              </w:rPr>
              <w:t>M5.LIS.11</w:t>
            </w:r>
          </w:p>
        </w:tc>
        <w:tc>
          <w:tcPr>
            <w:tcW w:w="8340" w:type="dxa"/>
          </w:tcPr>
          <w:p w14:paraId="0FA2BF0A" w14:textId="62326D99" w:rsidR="0024179E" w:rsidRPr="005A48D9" w:rsidRDefault="0024179E" w:rsidP="008661A4">
            <w:pPr>
              <w:rPr>
                <w:rFonts w:ascii="Klavika Basic Light" w:hAnsi="Klavika Basic Light"/>
              </w:rPr>
            </w:pPr>
            <w:r w:rsidRPr="005A48D9">
              <w:rPr>
                <w:rFonts w:ascii="Klavika Basic Light" w:hAnsi="Klavika Basic Light"/>
              </w:rPr>
              <w:t>umożliwiać wysłanie żądania anulowania całości lub części zlecenia do momentu otrzymania potwierdzenia od laboratorium informacji o przyjęciu tam materiału</w:t>
            </w:r>
          </w:p>
        </w:tc>
        <w:tc>
          <w:tcPr>
            <w:tcW w:w="859" w:type="dxa"/>
            <w:vAlign w:val="center"/>
          </w:tcPr>
          <w:p w14:paraId="718797C1" w14:textId="5B09A03B" w:rsidR="0024179E" w:rsidRPr="005A48D9" w:rsidRDefault="0024179E" w:rsidP="008661A4">
            <w:pPr>
              <w:jc w:val="center"/>
              <w:rPr>
                <w:rFonts w:ascii="Klavika Basic Light" w:eastAsia="Times New Roman" w:hAnsi="Klavika Basic Light" w:cs="Times New Roman"/>
                <w:sz w:val="18"/>
                <w:szCs w:val="18"/>
                <w:lang w:eastAsia="pl-PL"/>
              </w:rPr>
            </w:pPr>
            <w:r w:rsidRPr="005A48D9">
              <w:rPr>
                <w:rFonts w:ascii="Klavika Basic Light" w:eastAsia="Times New Roman" w:hAnsi="Klavika Basic Light" w:cs="Times New Roman"/>
                <w:sz w:val="18"/>
                <w:szCs w:val="18"/>
                <w:lang w:eastAsia="pl-PL"/>
              </w:rPr>
              <w:t>TAK/NIE</w:t>
            </w:r>
          </w:p>
        </w:tc>
      </w:tr>
      <w:tr w:rsidR="0024179E" w:rsidRPr="005A48D9" w14:paraId="06E9C897" w14:textId="77777777" w:rsidTr="008661A4">
        <w:tc>
          <w:tcPr>
            <w:tcW w:w="1257" w:type="dxa"/>
            <w:vAlign w:val="center"/>
          </w:tcPr>
          <w:p w14:paraId="7841EAC2" w14:textId="31710037" w:rsidR="0024179E" w:rsidRPr="005A48D9" w:rsidRDefault="0024179E" w:rsidP="008661A4">
            <w:pPr>
              <w:jc w:val="center"/>
              <w:rPr>
                <w:rFonts w:ascii="Klavika Basic Light" w:hAnsi="Klavika Basic Light"/>
                <w:sz w:val="20"/>
                <w:szCs w:val="20"/>
              </w:rPr>
            </w:pPr>
            <w:r w:rsidRPr="005A48D9">
              <w:rPr>
                <w:rFonts w:ascii="Klavika Basic Light" w:hAnsi="Klavika Basic Light"/>
                <w:sz w:val="20"/>
                <w:szCs w:val="20"/>
              </w:rPr>
              <w:t>M5.LIS.12</w:t>
            </w:r>
          </w:p>
        </w:tc>
        <w:tc>
          <w:tcPr>
            <w:tcW w:w="8340" w:type="dxa"/>
          </w:tcPr>
          <w:p w14:paraId="13D8076B" w14:textId="04414B37" w:rsidR="0024179E" w:rsidRPr="005A48D9" w:rsidRDefault="0024179E" w:rsidP="008661A4">
            <w:pPr>
              <w:rPr>
                <w:rFonts w:ascii="Klavika Basic Light" w:hAnsi="Klavika Basic Light"/>
              </w:rPr>
            </w:pPr>
            <w:r w:rsidRPr="005A48D9">
              <w:rPr>
                <w:rFonts w:ascii="Klavika Basic Light" w:hAnsi="Klavika Basic Light"/>
              </w:rPr>
              <w:t>poprawnie przetwarzać oraz prezentować odbiorcy informację o przyjęciu materiału w laboratorium</w:t>
            </w:r>
          </w:p>
        </w:tc>
        <w:tc>
          <w:tcPr>
            <w:tcW w:w="859" w:type="dxa"/>
            <w:vAlign w:val="center"/>
          </w:tcPr>
          <w:p w14:paraId="61A15FEC" w14:textId="625160AA" w:rsidR="0024179E" w:rsidRPr="005A48D9" w:rsidRDefault="0024179E" w:rsidP="008661A4">
            <w:pPr>
              <w:jc w:val="center"/>
              <w:rPr>
                <w:rFonts w:ascii="Klavika Basic Light" w:eastAsia="Times New Roman" w:hAnsi="Klavika Basic Light" w:cs="Times New Roman"/>
                <w:sz w:val="18"/>
                <w:szCs w:val="18"/>
                <w:lang w:eastAsia="pl-PL"/>
              </w:rPr>
            </w:pPr>
            <w:r w:rsidRPr="005A48D9">
              <w:rPr>
                <w:rFonts w:ascii="Klavika Basic Light" w:eastAsia="Times New Roman" w:hAnsi="Klavika Basic Light" w:cs="Times New Roman"/>
                <w:sz w:val="18"/>
                <w:szCs w:val="18"/>
                <w:lang w:eastAsia="pl-PL"/>
              </w:rPr>
              <w:t>TAK/NIE</w:t>
            </w:r>
          </w:p>
        </w:tc>
      </w:tr>
      <w:tr w:rsidR="0024179E" w:rsidRPr="005A48D9" w14:paraId="3E124B80" w14:textId="77777777" w:rsidTr="008661A4">
        <w:tc>
          <w:tcPr>
            <w:tcW w:w="1257" w:type="dxa"/>
            <w:vAlign w:val="center"/>
          </w:tcPr>
          <w:p w14:paraId="69958C6D" w14:textId="06C7FF15" w:rsidR="0024179E" w:rsidRPr="005A48D9" w:rsidRDefault="0024179E" w:rsidP="008661A4">
            <w:pPr>
              <w:jc w:val="center"/>
              <w:rPr>
                <w:rFonts w:ascii="Klavika Basic Light" w:hAnsi="Klavika Basic Light"/>
                <w:sz w:val="20"/>
                <w:szCs w:val="20"/>
              </w:rPr>
            </w:pPr>
            <w:r w:rsidRPr="005A48D9">
              <w:rPr>
                <w:rFonts w:ascii="Klavika Basic Light" w:hAnsi="Klavika Basic Light"/>
                <w:sz w:val="20"/>
                <w:szCs w:val="20"/>
              </w:rPr>
              <w:t>M5.LIS.13</w:t>
            </w:r>
          </w:p>
        </w:tc>
        <w:tc>
          <w:tcPr>
            <w:tcW w:w="8340" w:type="dxa"/>
          </w:tcPr>
          <w:p w14:paraId="29392870" w14:textId="532E4AEC" w:rsidR="0024179E" w:rsidRPr="005A48D9" w:rsidRDefault="0024179E" w:rsidP="008661A4">
            <w:pPr>
              <w:rPr>
                <w:rFonts w:ascii="Klavika Basic Light" w:hAnsi="Klavika Basic Light"/>
              </w:rPr>
            </w:pPr>
            <w:r w:rsidRPr="005A48D9">
              <w:rPr>
                <w:rFonts w:ascii="Klavika Basic Light" w:hAnsi="Klavika Basic Light"/>
              </w:rPr>
              <w:t>odbierać informację o anulowaniu badania przez laboratorium wraz z prezentacją przyczyny anulowania (hemoliza, brak materiału, zbyt mało materiału itd.)</w:t>
            </w:r>
          </w:p>
        </w:tc>
        <w:tc>
          <w:tcPr>
            <w:tcW w:w="859" w:type="dxa"/>
            <w:vAlign w:val="center"/>
          </w:tcPr>
          <w:p w14:paraId="10D10750" w14:textId="2B579973" w:rsidR="0024179E" w:rsidRPr="005A48D9" w:rsidRDefault="0024179E" w:rsidP="008661A4">
            <w:pPr>
              <w:jc w:val="center"/>
              <w:rPr>
                <w:rFonts w:ascii="Klavika Basic Light" w:eastAsia="Times New Roman" w:hAnsi="Klavika Basic Light" w:cs="Times New Roman"/>
                <w:sz w:val="18"/>
                <w:szCs w:val="18"/>
                <w:lang w:eastAsia="pl-PL"/>
              </w:rPr>
            </w:pPr>
            <w:r w:rsidRPr="005A48D9">
              <w:rPr>
                <w:rFonts w:ascii="Klavika Basic Light" w:eastAsia="Times New Roman" w:hAnsi="Klavika Basic Light" w:cs="Times New Roman"/>
                <w:sz w:val="18"/>
                <w:szCs w:val="18"/>
                <w:lang w:eastAsia="pl-PL"/>
              </w:rPr>
              <w:t>TAK/NIE</w:t>
            </w:r>
          </w:p>
        </w:tc>
      </w:tr>
      <w:tr w:rsidR="0024179E" w:rsidRPr="005A48D9" w14:paraId="012D82AF" w14:textId="77777777" w:rsidTr="008661A4">
        <w:tc>
          <w:tcPr>
            <w:tcW w:w="1257" w:type="dxa"/>
            <w:vAlign w:val="center"/>
          </w:tcPr>
          <w:p w14:paraId="685B89A2" w14:textId="3F80D601" w:rsidR="0024179E" w:rsidRPr="005A48D9" w:rsidRDefault="0024179E" w:rsidP="008661A4">
            <w:pPr>
              <w:jc w:val="center"/>
              <w:rPr>
                <w:rFonts w:ascii="Klavika Basic Light" w:hAnsi="Klavika Basic Light"/>
                <w:sz w:val="20"/>
                <w:szCs w:val="20"/>
              </w:rPr>
            </w:pPr>
            <w:r w:rsidRPr="005A48D9">
              <w:rPr>
                <w:rFonts w:ascii="Klavika Basic Light" w:hAnsi="Klavika Basic Light"/>
                <w:sz w:val="20"/>
                <w:szCs w:val="20"/>
              </w:rPr>
              <w:t>M5.LIS.14</w:t>
            </w:r>
          </w:p>
        </w:tc>
        <w:tc>
          <w:tcPr>
            <w:tcW w:w="8340" w:type="dxa"/>
          </w:tcPr>
          <w:p w14:paraId="1ABBF175" w14:textId="606A1A1D" w:rsidR="0024179E" w:rsidRPr="005A48D9" w:rsidRDefault="0024179E" w:rsidP="008661A4">
            <w:pPr>
              <w:rPr>
                <w:rFonts w:ascii="Klavika Basic Light" w:hAnsi="Klavika Basic Light"/>
              </w:rPr>
            </w:pPr>
            <w:r w:rsidRPr="005A48D9">
              <w:rPr>
                <w:rFonts w:ascii="Klavika Basic Light" w:hAnsi="Klavika Basic Light"/>
              </w:rPr>
              <w:t>odbierać wyniki do zleconych badań z zakresu analityki, mikrobiologii, serologii. Wyniki mogą być liczbowe jak i opisowe.</w:t>
            </w:r>
          </w:p>
        </w:tc>
        <w:tc>
          <w:tcPr>
            <w:tcW w:w="859" w:type="dxa"/>
            <w:vAlign w:val="center"/>
          </w:tcPr>
          <w:p w14:paraId="372AD4AB" w14:textId="3D1E77EA" w:rsidR="0024179E" w:rsidRPr="005A48D9" w:rsidRDefault="0024179E" w:rsidP="008661A4">
            <w:pPr>
              <w:jc w:val="center"/>
              <w:rPr>
                <w:rFonts w:ascii="Klavika Basic Light" w:eastAsia="Times New Roman" w:hAnsi="Klavika Basic Light" w:cs="Times New Roman"/>
                <w:sz w:val="18"/>
                <w:szCs w:val="18"/>
                <w:lang w:eastAsia="pl-PL"/>
              </w:rPr>
            </w:pPr>
            <w:r w:rsidRPr="005A48D9">
              <w:rPr>
                <w:rFonts w:ascii="Klavika Basic Light" w:eastAsia="Times New Roman" w:hAnsi="Klavika Basic Light" w:cs="Times New Roman"/>
                <w:sz w:val="18"/>
                <w:szCs w:val="18"/>
                <w:lang w:eastAsia="pl-PL"/>
              </w:rPr>
              <w:t>TAK/NIE</w:t>
            </w:r>
          </w:p>
        </w:tc>
      </w:tr>
      <w:tr w:rsidR="0024179E" w:rsidRPr="005A48D9" w14:paraId="33722070" w14:textId="77777777" w:rsidTr="008661A4">
        <w:tc>
          <w:tcPr>
            <w:tcW w:w="1257" w:type="dxa"/>
            <w:vAlign w:val="center"/>
          </w:tcPr>
          <w:p w14:paraId="28EF8D27" w14:textId="0D6D0E50" w:rsidR="0024179E" w:rsidRPr="005A48D9" w:rsidRDefault="0024179E" w:rsidP="008661A4">
            <w:pPr>
              <w:jc w:val="center"/>
              <w:rPr>
                <w:rFonts w:ascii="Klavika Basic Light" w:hAnsi="Klavika Basic Light"/>
                <w:sz w:val="20"/>
                <w:szCs w:val="20"/>
              </w:rPr>
            </w:pPr>
            <w:r w:rsidRPr="005A48D9">
              <w:rPr>
                <w:rFonts w:ascii="Klavika Basic Light" w:hAnsi="Klavika Basic Light"/>
                <w:sz w:val="20"/>
                <w:szCs w:val="20"/>
              </w:rPr>
              <w:lastRenderedPageBreak/>
              <w:t>M5.LIS.15</w:t>
            </w:r>
          </w:p>
        </w:tc>
        <w:tc>
          <w:tcPr>
            <w:tcW w:w="8340" w:type="dxa"/>
          </w:tcPr>
          <w:p w14:paraId="0906DCA0" w14:textId="679B2684" w:rsidR="0024179E" w:rsidRPr="005A48D9" w:rsidRDefault="0024179E" w:rsidP="008661A4">
            <w:pPr>
              <w:rPr>
                <w:rFonts w:ascii="Klavika Basic Light" w:hAnsi="Klavika Basic Light"/>
              </w:rPr>
            </w:pPr>
            <w:r w:rsidRPr="005A48D9">
              <w:rPr>
                <w:rFonts w:ascii="Klavika Basic Light" w:hAnsi="Klavika Basic Light"/>
              </w:rPr>
              <w:t>Odbierać w ramach przesyłek HL7 dokumenty (PDF, XML) skojarzone z danym zleceniem elektronicznym</w:t>
            </w:r>
          </w:p>
        </w:tc>
        <w:tc>
          <w:tcPr>
            <w:tcW w:w="859" w:type="dxa"/>
            <w:vAlign w:val="center"/>
          </w:tcPr>
          <w:p w14:paraId="674A963A" w14:textId="24E40752" w:rsidR="0024179E" w:rsidRPr="005A48D9" w:rsidRDefault="0024179E" w:rsidP="008661A4">
            <w:pPr>
              <w:jc w:val="center"/>
              <w:rPr>
                <w:rFonts w:ascii="Klavika Basic Light" w:eastAsia="Times New Roman" w:hAnsi="Klavika Basic Light" w:cs="Times New Roman"/>
                <w:sz w:val="18"/>
                <w:szCs w:val="18"/>
                <w:lang w:eastAsia="pl-PL"/>
              </w:rPr>
            </w:pPr>
            <w:r w:rsidRPr="005A48D9">
              <w:rPr>
                <w:rFonts w:ascii="Klavika Basic Light" w:eastAsia="Times New Roman" w:hAnsi="Klavika Basic Light" w:cs="Times New Roman"/>
                <w:sz w:val="18"/>
                <w:szCs w:val="18"/>
                <w:lang w:eastAsia="pl-PL"/>
              </w:rPr>
              <w:t>TAK/NIE</w:t>
            </w:r>
          </w:p>
        </w:tc>
      </w:tr>
    </w:tbl>
    <w:p w14:paraId="11A88DA4" w14:textId="77777777" w:rsidR="0024179E" w:rsidRPr="005A48D9" w:rsidRDefault="0024179E" w:rsidP="000D5D91"/>
    <w:p w14:paraId="547EAB31" w14:textId="7C08E64A" w:rsidR="00E46E70" w:rsidRPr="005A48D9" w:rsidRDefault="000D5D91" w:rsidP="0024179E">
      <w:pPr>
        <w:jc w:val="both"/>
        <w:rPr>
          <w:rFonts w:ascii="Klavika Basic Light" w:hAnsi="Klavika Basic Light"/>
        </w:rPr>
      </w:pPr>
      <w:r w:rsidRPr="005A48D9">
        <w:rPr>
          <w:rFonts w:ascii="Klavika Basic Light" w:hAnsi="Klavika Basic Light"/>
        </w:rPr>
        <w:t>Wskazane również by system mógł poprawnie podpinać badania dozlecone przez laboratorium do zlecenia wysłanego przez HIS. Jak również system powinien mieć możliwość w całości odtworzyć zlecenie wysłane do laboratorium w formie papierowej na podstawie przesyłki ze zleceniem z LIS zawierającej w szczególności identyfikator pacjenta (peselu) z placówki.</w:t>
      </w:r>
    </w:p>
    <w:p w14:paraId="7C77B02C" w14:textId="77777777" w:rsidR="0024179E" w:rsidRPr="005A48D9" w:rsidRDefault="0024179E" w:rsidP="0024179E">
      <w:pPr>
        <w:jc w:val="both"/>
        <w:rPr>
          <w:rFonts w:ascii="Klavika Basic Light" w:hAnsi="Klavika Basic Light"/>
        </w:rPr>
      </w:pPr>
    </w:p>
    <w:p w14:paraId="1A7A57D6" w14:textId="77777777" w:rsidR="00F307E8" w:rsidRPr="005A48D9" w:rsidRDefault="00F307E8" w:rsidP="00E46E70">
      <w:pPr>
        <w:pStyle w:val="Nagwek1"/>
        <w:numPr>
          <w:ilvl w:val="0"/>
          <w:numId w:val="40"/>
        </w:numPr>
        <w:rPr>
          <w:color w:val="A70A68"/>
        </w:rPr>
      </w:pPr>
      <w:bookmarkStart w:id="73" w:name="_Toc479019852"/>
      <w:r w:rsidRPr="005A48D9">
        <w:rPr>
          <w:color w:val="A70A68"/>
        </w:rPr>
        <w:t>Wymagania niefunkcjonalne Systemu</w:t>
      </w:r>
      <w:bookmarkEnd w:id="73"/>
    </w:p>
    <w:p w14:paraId="628868D5" w14:textId="77777777" w:rsidR="00E46E70" w:rsidRPr="005A48D9" w:rsidRDefault="00E46E70" w:rsidP="00E46E70"/>
    <w:p w14:paraId="262AA725" w14:textId="77777777" w:rsidR="00F307E8" w:rsidRPr="005A48D9" w:rsidRDefault="00F307E8" w:rsidP="0025735B">
      <w:pPr>
        <w:pStyle w:val="Nagwek3"/>
        <w:numPr>
          <w:ilvl w:val="1"/>
          <w:numId w:val="40"/>
        </w:numPr>
      </w:pPr>
      <w:bookmarkStart w:id="74" w:name="_Toc479019853"/>
      <w:r w:rsidRPr="005A48D9">
        <w:t>Wymagania ogólne</w:t>
      </w:r>
      <w:bookmarkEnd w:id="74"/>
      <w:r w:rsidR="00BE1CC7" w:rsidRPr="005A48D9">
        <w:br/>
      </w:r>
    </w:p>
    <w:tbl>
      <w:tblPr>
        <w:tblStyle w:val="TableGrid"/>
        <w:tblW w:w="0" w:type="auto"/>
        <w:tblInd w:w="-107" w:type="dxa"/>
        <w:tblCellMar>
          <w:top w:w="46" w:type="dxa"/>
          <w:left w:w="107" w:type="dxa"/>
          <w:right w:w="44" w:type="dxa"/>
        </w:tblCellMar>
        <w:tblLook w:val="04A0" w:firstRow="1" w:lastRow="0" w:firstColumn="1" w:lastColumn="0" w:noHBand="0" w:noVBand="1"/>
      </w:tblPr>
      <w:tblGrid>
        <w:gridCol w:w="1235"/>
        <w:gridCol w:w="8397"/>
        <w:gridCol w:w="931"/>
      </w:tblGrid>
      <w:tr w:rsidR="00A54284" w:rsidRPr="005A48D9" w14:paraId="4DA223DA" w14:textId="77777777" w:rsidTr="00A5428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70A68"/>
          </w:tcPr>
          <w:p w14:paraId="4D5B0245" w14:textId="77777777" w:rsidR="00A54284" w:rsidRPr="005A48D9" w:rsidRDefault="00A54284" w:rsidP="00311F40">
            <w:pPr>
              <w:jc w:val="center"/>
              <w:rPr>
                <w:rFonts w:ascii="Klavika Basic Light" w:eastAsia="Times New Roman" w:hAnsi="Klavika Basic Light" w:cs="Times New Roman"/>
                <w:color w:val="FFFFFF" w:themeColor="background1"/>
                <w:sz w:val="20"/>
                <w:szCs w:val="20"/>
              </w:rPr>
            </w:pPr>
            <w:r w:rsidRPr="005A48D9">
              <w:rPr>
                <w:rFonts w:ascii="Klavika Basic Light" w:eastAsia="Times New Roman" w:hAnsi="Klavika Basic Light" w:cs="Times New Roman"/>
                <w:color w:val="FFFFFF" w:themeColor="background1"/>
                <w:sz w:val="20"/>
                <w:szCs w:val="20"/>
              </w:rPr>
              <w:t>Kod wymagania</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70A68"/>
            <w:vAlign w:val="center"/>
          </w:tcPr>
          <w:p w14:paraId="3772E403" w14:textId="77777777" w:rsidR="00A54284" w:rsidRPr="005A48D9" w:rsidRDefault="00A54284" w:rsidP="00311F40">
            <w:pPr>
              <w:ind w:left="1"/>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color w:val="FFFFFF" w:themeColor="background1"/>
                <w:sz w:val="20"/>
                <w:szCs w:val="20"/>
              </w:rPr>
              <w:t>Opis wymagania</w:t>
            </w:r>
          </w:p>
        </w:tc>
      </w:tr>
      <w:tr w:rsidR="005D57A3" w:rsidRPr="005A48D9" w14:paraId="2431C266" w14:textId="77777777" w:rsidTr="008179A6">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60463716" w14:textId="77777777" w:rsidR="005D57A3" w:rsidRPr="005A48D9" w:rsidRDefault="005D57A3" w:rsidP="00E0029F">
            <w:pPr>
              <w:autoSpaceDE w:val="0"/>
              <w:autoSpaceDN w:val="0"/>
              <w:adjustRightInd w:val="0"/>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 xml:space="preserve">M1.INFRA.1 </w:t>
            </w:r>
          </w:p>
        </w:tc>
        <w:tc>
          <w:tcPr>
            <w:tcW w:w="0" w:type="auto"/>
            <w:tcBorders>
              <w:top w:val="single" w:sz="4" w:space="0" w:color="000000"/>
              <w:left w:val="single" w:sz="4" w:space="0" w:color="000000"/>
              <w:bottom w:val="single" w:sz="4" w:space="0" w:color="000000"/>
              <w:right w:val="single" w:sz="4" w:space="0" w:color="000000"/>
            </w:tcBorders>
            <w:vAlign w:val="center"/>
          </w:tcPr>
          <w:p w14:paraId="00BC3F7B" w14:textId="77777777" w:rsidR="005D57A3" w:rsidRPr="005A48D9" w:rsidRDefault="005D57A3" w:rsidP="00E0029F">
            <w:pPr>
              <w:autoSpaceDE w:val="0"/>
              <w:autoSpaceDN w:val="0"/>
              <w:adjustRightInd w:val="0"/>
              <w:ind w:left="1"/>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 xml:space="preserve">Stanowiska Użytkowników końcowych nowego systemu będą zlokalizowane w siedzibach Corten Medic: biuro w Warszawie, 7 przychodni w Warszawie i jedna centrum medyczne w Radomiu. </w:t>
            </w:r>
          </w:p>
        </w:tc>
        <w:tc>
          <w:tcPr>
            <w:tcW w:w="0" w:type="auto"/>
            <w:tcBorders>
              <w:top w:val="single" w:sz="4" w:space="0" w:color="000000"/>
              <w:left w:val="single" w:sz="4" w:space="0" w:color="000000"/>
              <w:bottom w:val="single" w:sz="4" w:space="0" w:color="000000"/>
              <w:right w:val="single" w:sz="4" w:space="0" w:color="000000"/>
            </w:tcBorders>
            <w:vAlign w:val="center"/>
          </w:tcPr>
          <w:p w14:paraId="50DC0828" w14:textId="77777777" w:rsidR="005D57A3" w:rsidRPr="005A48D9" w:rsidRDefault="005D57A3" w:rsidP="00E0029F">
            <w:pPr>
              <w:autoSpaceDE w:val="0"/>
              <w:autoSpaceDN w:val="0"/>
              <w:adjustRightInd w:val="0"/>
              <w:ind w:left="1"/>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TAK/NIE</w:t>
            </w:r>
          </w:p>
        </w:tc>
      </w:tr>
      <w:tr w:rsidR="005D57A3" w:rsidRPr="005A48D9" w14:paraId="004B3B3F" w14:textId="77777777" w:rsidTr="008179A6">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23FB7628" w14:textId="77777777" w:rsidR="005D57A3" w:rsidRPr="005A48D9" w:rsidRDefault="005D57A3" w:rsidP="00E0029F">
            <w:pPr>
              <w:autoSpaceDE w:val="0"/>
              <w:autoSpaceDN w:val="0"/>
              <w:adjustRightInd w:val="0"/>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 xml:space="preserve">M1.INFRA.2 </w:t>
            </w:r>
          </w:p>
        </w:tc>
        <w:tc>
          <w:tcPr>
            <w:tcW w:w="0" w:type="auto"/>
            <w:tcBorders>
              <w:top w:val="single" w:sz="4" w:space="0" w:color="000000"/>
              <w:left w:val="single" w:sz="4" w:space="0" w:color="000000"/>
              <w:bottom w:val="single" w:sz="4" w:space="0" w:color="000000"/>
              <w:right w:val="single" w:sz="4" w:space="0" w:color="000000"/>
            </w:tcBorders>
            <w:vAlign w:val="center"/>
          </w:tcPr>
          <w:p w14:paraId="00F0B1BB" w14:textId="77777777" w:rsidR="005D57A3" w:rsidRPr="005A48D9" w:rsidRDefault="005D57A3" w:rsidP="00E0029F">
            <w:pPr>
              <w:autoSpaceDE w:val="0"/>
              <w:autoSpaceDN w:val="0"/>
              <w:adjustRightInd w:val="0"/>
              <w:ind w:right="62"/>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 xml:space="preserve">Modułowa budowa aplikacji (dostęp do modułów uzależniony od posiadanego przez użytkownika końcowego poziomu uprawnień przyznawanych dowolnie na poziomie administratora). </w:t>
            </w:r>
          </w:p>
        </w:tc>
        <w:tc>
          <w:tcPr>
            <w:tcW w:w="0" w:type="auto"/>
            <w:tcBorders>
              <w:top w:val="single" w:sz="4" w:space="0" w:color="000000"/>
              <w:left w:val="single" w:sz="4" w:space="0" w:color="000000"/>
              <w:bottom w:val="single" w:sz="4" w:space="0" w:color="000000"/>
              <w:right w:val="single" w:sz="4" w:space="0" w:color="000000"/>
            </w:tcBorders>
            <w:vAlign w:val="center"/>
          </w:tcPr>
          <w:p w14:paraId="2CDEF434" w14:textId="77777777" w:rsidR="005D57A3" w:rsidRPr="005A48D9" w:rsidRDefault="005D57A3" w:rsidP="00E0029F">
            <w:pPr>
              <w:autoSpaceDE w:val="0"/>
              <w:autoSpaceDN w:val="0"/>
              <w:adjustRightInd w:val="0"/>
              <w:ind w:right="62"/>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TAK/NIE</w:t>
            </w:r>
          </w:p>
        </w:tc>
      </w:tr>
      <w:tr w:rsidR="005D57A3" w:rsidRPr="005A48D9" w14:paraId="383F0C4E" w14:textId="77777777" w:rsidTr="008179A6">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612CA262" w14:textId="77777777" w:rsidR="005D57A3" w:rsidRPr="005A48D9" w:rsidRDefault="005D57A3" w:rsidP="00E0029F">
            <w:pPr>
              <w:autoSpaceDE w:val="0"/>
              <w:autoSpaceDN w:val="0"/>
              <w:adjustRightInd w:val="0"/>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 xml:space="preserve">M1.INFRA.3 </w:t>
            </w:r>
          </w:p>
        </w:tc>
        <w:tc>
          <w:tcPr>
            <w:tcW w:w="0" w:type="auto"/>
            <w:tcBorders>
              <w:top w:val="single" w:sz="4" w:space="0" w:color="000000"/>
              <w:left w:val="single" w:sz="4" w:space="0" w:color="000000"/>
              <w:bottom w:val="single" w:sz="4" w:space="0" w:color="000000"/>
              <w:right w:val="single" w:sz="4" w:space="0" w:color="000000"/>
            </w:tcBorders>
            <w:vAlign w:val="center"/>
          </w:tcPr>
          <w:p w14:paraId="085E7E88" w14:textId="77777777" w:rsidR="005D57A3" w:rsidRPr="005A48D9" w:rsidRDefault="005D57A3" w:rsidP="00E0029F">
            <w:pPr>
              <w:tabs>
                <w:tab w:val="center" w:pos="1441"/>
                <w:tab w:val="center" w:pos="2212"/>
                <w:tab w:val="center" w:pos="2874"/>
                <w:tab w:val="center" w:pos="4296"/>
                <w:tab w:val="center" w:pos="5452"/>
                <w:tab w:val="right" w:pos="7361"/>
              </w:tabs>
              <w:autoSpaceDE w:val="0"/>
              <w:autoSpaceDN w:val="0"/>
              <w:adjustRightInd w:val="0"/>
              <w:spacing w:after="55"/>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 xml:space="preserve">Serwery </w:t>
            </w:r>
            <w:r w:rsidRPr="005A48D9">
              <w:rPr>
                <w:rFonts w:ascii="Klavika Basic Light" w:eastAsiaTheme="minorHAnsi" w:hAnsi="Klavika Basic Light" w:cs="Klavika Basic Regular"/>
                <w:color w:val="000000"/>
                <w:sz w:val="20"/>
                <w:szCs w:val="20"/>
              </w:rPr>
              <w:tab/>
              <w:t xml:space="preserve">pracujące </w:t>
            </w:r>
            <w:r w:rsidRPr="005A48D9">
              <w:rPr>
                <w:rFonts w:ascii="Klavika Basic Light" w:eastAsiaTheme="minorHAnsi" w:hAnsi="Klavika Basic Light" w:cs="Klavika Basic Regular"/>
                <w:color w:val="000000"/>
                <w:sz w:val="20"/>
                <w:szCs w:val="20"/>
              </w:rPr>
              <w:tab/>
              <w:t xml:space="preserve">w </w:t>
            </w:r>
            <w:r w:rsidRPr="005A48D9">
              <w:rPr>
                <w:rFonts w:ascii="Klavika Basic Light" w:eastAsiaTheme="minorHAnsi" w:hAnsi="Klavika Basic Light" w:cs="Klavika Basic Regular"/>
                <w:color w:val="000000"/>
                <w:sz w:val="20"/>
                <w:szCs w:val="20"/>
              </w:rPr>
              <w:tab/>
              <w:t xml:space="preserve">kastrze </w:t>
            </w:r>
            <w:r w:rsidRPr="005A48D9">
              <w:rPr>
                <w:rFonts w:ascii="Klavika Basic Light" w:eastAsiaTheme="minorHAnsi" w:hAnsi="Klavika Basic Light" w:cs="Klavika Basic Regular"/>
                <w:color w:val="000000"/>
                <w:sz w:val="20"/>
                <w:szCs w:val="20"/>
              </w:rPr>
              <w:tab/>
              <w:t xml:space="preserve">niezawodnościowo </w:t>
            </w:r>
            <w:r w:rsidRPr="005A48D9">
              <w:rPr>
                <w:rFonts w:ascii="Klavika Basic Light" w:eastAsiaTheme="minorHAnsi" w:hAnsi="Klavika Basic Light" w:cs="Klavika Basic Regular"/>
                <w:color w:val="000000"/>
                <w:sz w:val="20"/>
                <w:szCs w:val="20"/>
              </w:rPr>
              <w:tab/>
              <w:t xml:space="preserve">– </w:t>
            </w:r>
            <w:r w:rsidRPr="005A48D9">
              <w:rPr>
                <w:rFonts w:ascii="Klavika Basic Light" w:eastAsiaTheme="minorHAnsi" w:hAnsi="Klavika Basic Light" w:cs="Klavika Basic Regular"/>
                <w:color w:val="000000"/>
                <w:sz w:val="20"/>
                <w:szCs w:val="20"/>
              </w:rPr>
              <w:tab/>
              <w:t>wydajnościowym</w:t>
            </w:r>
          </w:p>
        </w:tc>
        <w:tc>
          <w:tcPr>
            <w:tcW w:w="0" w:type="auto"/>
            <w:tcBorders>
              <w:top w:val="single" w:sz="4" w:space="0" w:color="000000"/>
              <w:left w:val="single" w:sz="4" w:space="0" w:color="000000"/>
              <w:bottom w:val="single" w:sz="4" w:space="0" w:color="000000"/>
              <w:right w:val="single" w:sz="4" w:space="0" w:color="000000"/>
            </w:tcBorders>
            <w:vAlign w:val="center"/>
          </w:tcPr>
          <w:p w14:paraId="2C28E752" w14:textId="77777777" w:rsidR="005D57A3" w:rsidRPr="005A48D9" w:rsidRDefault="005D57A3" w:rsidP="00E0029F">
            <w:pPr>
              <w:tabs>
                <w:tab w:val="center" w:pos="1441"/>
                <w:tab w:val="center" w:pos="2212"/>
                <w:tab w:val="center" w:pos="2874"/>
                <w:tab w:val="center" w:pos="4296"/>
                <w:tab w:val="center" w:pos="5452"/>
                <w:tab w:val="right" w:pos="7361"/>
              </w:tabs>
              <w:autoSpaceDE w:val="0"/>
              <w:autoSpaceDN w:val="0"/>
              <w:adjustRightInd w:val="0"/>
              <w:spacing w:after="55"/>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TAK/NIE</w:t>
            </w:r>
          </w:p>
        </w:tc>
      </w:tr>
      <w:tr w:rsidR="005D57A3" w:rsidRPr="005A48D9" w14:paraId="23C3FBF3" w14:textId="77777777" w:rsidTr="008179A6">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4C86A1F5" w14:textId="3E6E6EAE" w:rsidR="005D57A3" w:rsidRPr="005A48D9" w:rsidRDefault="00FD07AC" w:rsidP="00E0029F">
            <w:pPr>
              <w:autoSpaceDE w:val="0"/>
              <w:autoSpaceDN w:val="0"/>
              <w:adjustRightInd w:val="0"/>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M1.INFRA.4</w:t>
            </w:r>
            <w:r w:rsidR="005D57A3" w:rsidRPr="005A48D9">
              <w:rPr>
                <w:rFonts w:ascii="Klavika Basic Light" w:eastAsiaTheme="minorHAnsi" w:hAnsi="Klavika Basic Light" w:cs="Klavika Basic Regular"/>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6400012E" w14:textId="77777777" w:rsidR="005D57A3" w:rsidRPr="005A48D9" w:rsidRDefault="005D57A3" w:rsidP="00E0029F">
            <w:pPr>
              <w:autoSpaceDE w:val="0"/>
              <w:autoSpaceDN w:val="0"/>
              <w:adjustRightInd w:val="0"/>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W przypadku awarii stacji danego Użytkownika obsługa powinna zostać przejęta automatycznie przez uprzednio określone stanowisko innego Użytkownika.</w:t>
            </w:r>
          </w:p>
        </w:tc>
        <w:tc>
          <w:tcPr>
            <w:tcW w:w="0" w:type="auto"/>
            <w:tcBorders>
              <w:top w:val="single" w:sz="4" w:space="0" w:color="000000"/>
              <w:left w:val="single" w:sz="4" w:space="0" w:color="000000"/>
              <w:bottom w:val="single" w:sz="4" w:space="0" w:color="000000"/>
              <w:right w:val="single" w:sz="4" w:space="0" w:color="000000"/>
            </w:tcBorders>
            <w:vAlign w:val="center"/>
          </w:tcPr>
          <w:p w14:paraId="6F3A1EFE" w14:textId="77777777" w:rsidR="005D57A3" w:rsidRPr="005A48D9" w:rsidRDefault="005D57A3" w:rsidP="00E0029F">
            <w:pPr>
              <w:autoSpaceDE w:val="0"/>
              <w:autoSpaceDN w:val="0"/>
              <w:adjustRightInd w:val="0"/>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TAK/NIE</w:t>
            </w:r>
          </w:p>
        </w:tc>
      </w:tr>
      <w:tr w:rsidR="005D57A3" w:rsidRPr="005A48D9" w14:paraId="0B99083D" w14:textId="77777777" w:rsidTr="008179A6">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30A54E8D" w14:textId="278F4AA4" w:rsidR="005D57A3" w:rsidRPr="005A48D9" w:rsidRDefault="00FD07AC" w:rsidP="00E0029F">
            <w:pPr>
              <w:autoSpaceDE w:val="0"/>
              <w:autoSpaceDN w:val="0"/>
              <w:adjustRightInd w:val="0"/>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M1.INFRA.5</w:t>
            </w:r>
            <w:r w:rsidR="005D57A3" w:rsidRPr="005A48D9">
              <w:rPr>
                <w:rFonts w:ascii="Klavika Basic Light" w:eastAsiaTheme="minorHAnsi" w:hAnsi="Klavika Basic Light" w:cs="Klavika Basic Regular"/>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50C356AE" w14:textId="77777777" w:rsidR="005D57A3" w:rsidRPr="005A48D9" w:rsidRDefault="005D57A3" w:rsidP="00E0029F">
            <w:pPr>
              <w:autoSpaceDE w:val="0"/>
              <w:autoSpaceDN w:val="0"/>
              <w:adjustRightInd w:val="0"/>
              <w:ind w:right="62"/>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 xml:space="preserve">Wymagania niefunkcjonalne dotyczące rozmieszczenia infrastruktury sprzętowej będą wynikały z zaproponowanego przez Wykonawcę Projektu Technicznego Infrastruktury Fizycznej Systemu. </w:t>
            </w:r>
          </w:p>
        </w:tc>
        <w:tc>
          <w:tcPr>
            <w:tcW w:w="0" w:type="auto"/>
            <w:tcBorders>
              <w:top w:val="single" w:sz="4" w:space="0" w:color="000000"/>
              <w:left w:val="single" w:sz="4" w:space="0" w:color="000000"/>
              <w:bottom w:val="single" w:sz="4" w:space="0" w:color="000000"/>
              <w:right w:val="single" w:sz="4" w:space="0" w:color="000000"/>
            </w:tcBorders>
            <w:vAlign w:val="center"/>
          </w:tcPr>
          <w:p w14:paraId="70E13AC8" w14:textId="77777777" w:rsidR="005D57A3" w:rsidRPr="005A48D9" w:rsidRDefault="005D57A3" w:rsidP="00E0029F">
            <w:pPr>
              <w:autoSpaceDE w:val="0"/>
              <w:autoSpaceDN w:val="0"/>
              <w:adjustRightInd w:val="0"/>
              <w:ind w:right="62"/>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TAK/NIE</w:t>
            </w:r>
          </w:p>
        </w:tc>
      </w:tr>
      <w:tr w:rsidR="005D57A3" w:rsidRPr="005A48D9" w14:paraId="2D273E65" w14:textId="77777777" w:rsidTr="008179A6">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08DDD020" w14:textId="1D5F6B9E" w:rsidR="005D57A3" w:rsidRPr="005A48D9" w:rsidRDefault="00FD07AC" w:rsidP="00E0029F">
            <w:pPr>
              <w:autoSpaceDE w:val="0"/>
              <w:autoSpaceDN w:val="0"/>
              <w:adjustRightInd w:val="0"/>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M1.INFRA.6</w:t>
            </w:r>
            <w:r w:rsidR="005D57A3" w:rsidRPr="005A48D9">
              <w:rPr>
                <w:rFonts w:ascii="Klavika Basic Light" w:eastAsiaTheme="minorHAnsi" w:hAnsi="Klavika Basic Light" w:cs="Klavika Basic Regular"/>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4086056F" w14:textId="77777777" w:rsidR="005D57A3" w:rsidRPr="005A48D9" w:rsidRDefault="005D57A3" w:rsidP="00E0029F">
            <w:pPr>
              <w:autoSpaceDE w:val="0"/>
              <w:autoSpaceDN w:val="0"/>
              <w:adjustRightInd w:val="0"/>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Ergonomia GUI dostosowana do maksymalnego skrócenia procesu wprowadzania danych.</w:t>
            </w:r>
          </w:p>
        </w:tc>
        <w:tc>
          <w:tcPr>
            <w:tcW w:w="0" w:type="auto"/>
            <w:tcBorders>
              <w:top w:val="single" w:sz="4" w:space="0" w:color="000000"/>
              <w:left w:val="single" w:sz="4" w:space="0" w:color="000000"/>
              <w:bottom w:val="single" w:sz="4" w:space="0" w:color="000000"/>
              <w:right w:val="single" w:sz="4" w:space="0" w:color="000000"/>
            </w:tcBorders>
            <w:vAlign w:val="center"/>
          </w:tcPr>
          <w:p w14:paraId="708B5ACC" w14:textId="77777777" w:rsidR="005D57A3" w:rsidRPr="005A48D9" w:rsidRDefault="005D57A3" w:rsidP="00E0029F">
            <w:pPr>
              <w:autoSpaceDE w:val="0"/>
              <w:autoSpaceDN w:val="0"/>
              <w:adjustRightInd w:val="0"/>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TAK/NIE</w:t>
            </w:r>
          </w:p>
        </w:tc>
      </w:tr>
      <w:tr w:rsidR="005D57A3" w:rsidRPr="005A48D9" w14:paraId="703CCDDB" w14:textId="77777777" w:rsidTr="008179A6">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55916CF3" w14:textId="0EDB001C" w:rsidR="005D57A3" w:rsidRPr="005A48D9" w:rsidRDefault="00FD07AC" w:rsidP="00E0029F">
            <w:pPr>
              <w:autoSpaceDE w:val="0"/>
              <w:autoSpaceDN w:val="0"/>
              <w:adjustRightInd w:val="0"/>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M1.INFRA.7</w:t>
            </w:r>
            <w:r w:rsidR="005D57A3" w:rsidRPr="005A48D9">
              <w:rPr>
                <w:rFonts w:ascii="Klavika Basic Light" w:eastAsiaTheme="minorHAnsi" w:hAnsi="Klavika Basic Light" w:cs="Klavika Basic Regular"/>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470D9253" w14:textId="77777777" w:rsidR="005D57A3" w:rsidRPr="005A48D9" w:rsidRDefault="005D57A3" w:rsidP="00E0029F">
            <w:pPr>
              <w:autoSpaceDE w:val="0"/>
              <w:autoSpaceDN w:val="0"/>
              <w:adjustRightInd w:val="0"/>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System posiadać będzie wydzielone środowisko produkcyjne i developersko-szkoleniowo-testowe co najmniej na poziomie bazy danych.</w:t>
            </w:r>
          </w:p>
        </w:tc>
        <w:tc>
          <w:tcPr>
            <w:tcW w:w="0" w:type="auto"/>
            <w:tcBorders>
              <w:top w:val="single" w:sz="4" w:space="0" w:color="000000"/>
              <w:left w:val="single" w:sz="4" w:space="0" w:color="000000"/>
              <w:bottom w:val="single" w:sz="4" w:space="0" w:color="000000"/>
              <w:right w:val="single" w:sz="4" w:space="0" w:color="000000"/>
            </w:tcBorders>
            <w:vAlign w:val="center"/>
          </w:tcPr>
          <w:p w14:paraId="6EB35124" w14:textId="77777777" w:rsidR="005D57A3" w:rsidRPr="005A48D9" w:rsidRDefault="005D57A3" w:rsidP="00E0029F">
            <w:pPr>
              <w:autoSpaceDE w:val="0"/>
              <w:autoSpaceDN w:val="0"/>
              <w:adjustRightInd w:val="0"/>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TAK/NIE</w:t>
            </w:r>
          </w:p>
        </w:tc>
      </w:tr>
      <w:tr w:rsidR="005D57A3" w:rsidRPr="005A48D9" w14:paraId="4ECBBA99" w14:textId="77777777" w:rsidTr="008179A6">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67B24D75" w14:textId="5C52A3D9" w:rsidR="005D57A3" w:rsidRPr="005A48D9" w:rsidRDefault="00FD07AC" w:rsidP="00E0029F">
            <w:pPr>
              <w:autoSpaceDE w:val="0"/>
              <w:autoSpaceDN w:val="0"/>
              <w:adjustRightInd w:val="0"/>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M1.INFRA.8</w:t>
            </w:r>
            <w:r w:rsidR="005D57A3" w:rsidRPr="005A48D9">
              <w:rPr>
                <w:rFonts w:ascii="Klavika Basic Light" w:eastAsiaTheme="minorHAnsi" w:hAnsi="Klavika Basic Light" w:cs="Klavika Basic Regular"/>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3E5267EE" w14:textId="77777777" w:rsidR="005D57A3" w:rsidRPr="005A48D9" w:rsidRDefault="005D57A3" w:rsidP="00E0029F">
            <w:pPr>
              <w:autoSpaceDE w:val="0"/>
              <w:autoSpaceDN w:val="0"/>
              <w:adjustRightInd w:val="0"/>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 xml:space="preserve">Interfejs Użytkownika w języku polskim. </w:t>
            </w:r>
          </w:p>
        </w:tc>
        <w:tc>
          <w:tcPr>
            <w:tcW w:w="0" w:type="auto"/>
            <w:tcBorders>
              <w:top w:val="single" w:sz="4" w:space="0" w:color="000000"/>
              <w:left w:val="single" w:sz="4" w:space="0" w:color="000000"/>
              <w:bottom w:val="single" w:sz="4" w:space="0" w:color="000000"/>
              <w:right w:val="single" w:sz="4" w:space="0" w:color="000000"/>
            </w:tcBorders>
            <w:vAlign w:val="center"/>
          </w:tcPr>
          <w:p w14:paraId="7A69FAE9" w14:textId="77777777" w:rsidR="005D57A3" w:rsidRPr="005A48D9" w:rsidRDefault="005D57A3" w:rsidP="00E0029F">
            <w:pPr>
              <w:autoSpaceDE w:val="0"/>
              <w:autoSpaceDN w:val="0"/>
              <w:adjustRightInd w:val="0"/>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TAK/NIE</w:t>
            </w:r>
          </w:p>
        </w:tc>
      </w:tr>
      <w:tr w:rsidR="005D57A3" w:rsidRPr="005A48D9" w14:paraId="09B7DDFF" w14:textId="77777777" w:rsidTr="008179A6">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78C26675" w14:textId="72D24413" w:rsidR="005D57A3" w:rsidRPr="005A48D9" w:rsidRDefault="00FD07AC" w:rsidP="00E0029F">
            <w:pPr>
              <w:autoSpaceDE w:val="0"/>
              <w:autoSpaceDN w:val="0"/>
              <w:adjustRightInd w:val="0"/>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M1.INFRA.9</w:t>
            </w:r>
            <w:r w:rsidR="005D57A3" w:rsidRPr="005A48D9">
              <w:rPr>
                <w:rFonts w:ascii="Klavika Basic Light" w:eastAsiaTheme="minorHAnsi" w:hAnsi="Klavika Basic Light" w:cs="Klavika Basic Regular"/>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54E17F67" w14:textId="77777777" w:rsidR="005D57A3" w:rsidRPr="005A48D9" w:rsidRDefault="005D57A3" w:rsidP="00E0029F">
            <w:pPr>
              <w:autoSpaceDE w:val="0"/>
              <w:autoSpaceDN w:val="0"/>
              <w:adjustRightInd w:val="0"/>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 xml:space="preserve">Zapewnienie architektury rozwiązania zapewniającej niezawodność Systemu na wymaganym poziomie SLA. </w:t>
            </w:r>
          </w:p>
        </w:tc>
        <w:tc>
          <w:tcPr>
            <w:tcW w:w="0" w:type="auto"/>
            <w:tcBorders>
              <w:top w:val="single" w:sz="4" w:space="0" w:color="000000"/>
              <w:left w:val="single" w:sz="4" w:space="0" w:color="000000"/>
              <w:bottom w:val="single" w:sz="4" w:space="0" w:color="000000"/>
              <w:right w:val="single" w:sz="4" w:space="0" w:color="000000"/>
            </w:tcBorders>
            <w:vAlign w:val="center"/>
          </w:tcPr>
          <w:p w14:paraId="69E177A5" w14:textId="77777777" w:rsidR="005D57A3" w:rsidRPr="005A48D9" w:rsidRDefault="005D57A3" w:rsidP="00E0029F">
            <w:pPr>
              <w:autoSpaceDE w:val="0"/>
              <w:autoSpaceDN w:val="0"/>
              <w:adjustRightInd w:val="0"/>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TAK/NIE</w:t>
            </w:r>
          </w:p>
        </w:tc>
      </w:tr>
      <w:tr w:rsidR="005D57A3" w:rsidRPr="005A48D9" w14:paraId="42215FE3" w14:textId="77777777" w:rsidTr="008179A6">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6DCC2613" w14:textId="34D017AD" w:rsidR="005D57A3" w:rsidRPr="005A48D9" w:rsidRDefault="00FD07AC" w:rsidP="00E0029F">
            <w:pPr>
              <w:autoSpaceDE w:val="0"/>
              <w:autoSpaceDN w:val="0"/>
              <w:adjustRightInd w:val="0"/>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M1.INFRA.10</w:t>
            </w:r>
            <w:r w:rsidR="005D57A3" w:rsidRPr="005A48D9">
              <w:rPr>
                <w:rFonts w:ascii="Klavika Basic Light" w:eastAsiaTheme="minorHAnsi" w:hAnsi="Klavika Basic Light" w:cs="Klavika Basic Regular"/>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4BDD87B6" w14:textId="77777777" w:rsidR="005D57A3" w:rsidRPr="005A48D9" w:rsidRDefault="005D57A3" w:rsidP="00E0029F">
            <w:pPr>
              <w:autoSpaceDE w:val="0"/>
              <w:autoSpaceDN w:val="0"/>
              <w:adjustRightInd w:val="0"/>
              <w:ind w:right="65"/>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 xml:space="preserve">Przyjęte rozwiązanie musi pozwalać na wdrożenie logiki biznesowej aplikacji w oparciu o  komunikację z systemami zewnętrznymi z zastosowaniem dedykowanego modułu integracji. </w:t>
            </w:r>
          </w:p>
        </w:tc>
        <w:tc>
          <w:tcPr>
            <w:tcW w:w="0" w:type="auto"/>
            <w:tcBorders>
              <w:top w:val="single" w:sz="4" w:space="0" w:color="000000"/>
              <w:left w:val="single" w:sz="4" w:space="0" w:color="000000"/>
              <w:bottom w:val="single" w:sz="4" w:space="0" w:color="000000"/>
              <w:right w:val="single" w:sz="4" w:space="0" w:color="000000"/>
            </w:tcBorders>
            <w:vAlign w:val="center"/>
          </w:tcPr>
          <w:p w14:paraId="0CAC1EAC" w14:textId="77777777" w:rsidR="005D57A3" w:rsidRPr="005A48D9" w:rsidRDefault="005D57A3" w:rsidP="00E0029F">
            <w:pPr>
              <w:autoSpaceDE w:val="0"/>
              <w:autoSpaceDN w:val="0"/>
              <w:adjustRightInd w:val="0"/>
              <w:ind w:right="65"/>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TAK/NIE</w:t>
            </w:r>
          </w:p>
        </w:tc>
      </w:tr>
      <w:tr w:rsidR="005D57A3" w:rsidRPr="005A48D9" w14:paraId="0E4EC92B" w14:textId="77777777" w:rsidTr="008179A6">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1568522C" w14:textId="594A36B0" w:rsidR="005D57A3" w:rsidRPr="005A48D9" w:rsidRDefault="00FD07AC" w:rsidP="00E0029F">
            <w:pPr>
              <w:autoSpaceDE w:val="0"/>
              <w:autoSpaceDN w:val="0"/>
              <w:adjustRightInd w:val="0"/>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M1.INFRA.11</w:t>
            </w:r>
            <w:r w:rsidR="005D57A3" w:rsidRPr="005A48D9">
              <w:rPr>
                <w:rFonts w:ascii="Klavika Basic Light" w:eastAsiaTheme="minorHAnsi" w:hAnsi="Klavika Basic Light" w:cs="Klavika Basic Regular"/>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5E251921" w14:textId="77777777" w:rsidR="005D57A3" w:rsidRPr="005A48D9" w:rsidRDefault="005D57A3" w:rsidP="00E0029F">
            <w:pPr>
              <w:autoSpaceDE w:val="0"/>
              <w:autoSpaceDN w:val="0"/>
              <w:adjustRightInd w:val="0"/>
              <w:spacing w:line="312" w:lineRule="auto"/>
              <w:ind w:right="65"/>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 xml:space="preserve">Wykonawca musi określić parametry Stanowisk Dostępowych (SD) oraz nośnika i czytnika urządzenia dostępowego (pendrive, karta dostępowa z odpowiednim  wewnętrznym certyfikatem kwalifikowanym) spełniających kryteria współpracy z zaproponowanym rozwiązaniem. </w:t>
            </w:r>
          </w:p>
        </w:tc>
        <w:tc>
          <w:tcPr>
            <w:tcW w:w="0" w:type="auto"/>
            <w:tcBorders>
              <w:top w:val="single" w:sz="4" w:space="0" w:color="000000"/>
              <w:left w:val="single" w:sz="4" w:space="0" w:color="000000"/>
              <w:bottom w:val="single" w:sz="4" w:space="0" w:color="000000"/>
              <w:right w:val="single" w:sz="4" w:space="0" w:color="000000"/>
            </w:tcBorders>
            <w:vAlign w:val="center"/>
          </w:tcPr>
          <w:p w14:paraId="5041FB34" w14:textId="77777777" w:rsidR="005D57A3" w:rsidRPr="005A48D9" w:rsidRDefault="005D57A3" w:rsidP="00E0029F">
            <w:pPr>
              <w:autoSpaceDE w:val="0"/>
              <w:autoSpaceDN w:val="0"/>
              <w:adjustRightInd w:val="0"/>
              <w:spacing w:line="312" w:lineRule="auto"/>
              <w:ind w:right="65"/>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TAK/NIE</w:t>
            </w:r>
          </w:p>
        </w:tc>
      </w:tr>
      <w:tr w:rsidR="005D57A3" w:rsidRPr="005A48D9" w14:paraId="3C28C857" w14:textId="77777777" w:rsidTr="008179A6">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7F8830D6" w14:textId="5EEB8C05" w:rsidR="005D57A3" w:rsidRPr="005A48D9" w:rsidRDefault="00FD07AC" w:rsidP="00E0029F">
            <w:pPr>
              <w:autoSpaceDE w:val="0"/>
              <w:autoSpaceDN w:val="0"/>
              <w:adjustRightInd w:val="0"/>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M1.INFRA.12</w:t>
            </w:r>
            <w:r w:rsidR="005D57A3" w:rsidRPr="005A48D9">
              <w:rPr>
                <w:rFonts w:ascii="Klavika Basic Light" w:eastAsiaTheme="minorHAnsi" w:hAnsi="Klavika Basic Light" w:cs="Klavika Basic Regular"/>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26C6871E" w14:textId="77777777" w:rsidR="005D57A3" w:rsidRPr="005A48D9" w:rsidRDefault="005D57A3" w:rsidP="00E0029F">
            <w:pPr>
              <w:autoSpaceDE w:val="0"/>
              <w:autoSpaceDN w:val="0"/>
              <w:adjustRightInd w:val="0"/>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 xml:space="preserve">Mechanizmy zapewniające możliwość zdalnego upgrade-u Oprogramowania oraz automatyczna dystrybucja powiadomień o nowych wersjach Systemu. </w:t>
            </w:r>
          </w:p>
        </w:tc>
        <w:tc>
          <w:tcPr>
            <w:tcW w:w="0" w:type="auto"/>
            <w:tcBorders>
              <w:top w:val="single" w:sz="4" w:space="0" w:color="000000"/>
              <w:left w:val="single" w:sz="4" w:space="0" w:color="000000"/>
              <w:bottom w:val="single" w:sz="4" w:space="0" w:color="000000"/>
              <w:right w:val="single" w:sz="4" w:space="0" w:color="000000"/>
            </w:tcBorders>
            <w:vAlign w:val="center"/>
          </w:tcPr>
          <w:p w14:paraId="293A49AA" w14:textId="77777777" w:rsidR="005D57A3" w:rsidRPr="005A48D9" w:rsidRDefault="005D57A3" w:rsidP="00E0029F">
            <w:pPr>
              <w:autoSpaceDE w:val="0"/>
              <w:autoSpaceDN w:val="0"/>
              <w:adjustRightInd w:val="0"/>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TAK/NIE</w:t>
            </w:r>
          </w:p>
        </w:tc>
      </w:tr>
      <w:tr w:rsidR="005D57A3" w:rsidRPr="005A48D9" w14:paraId="461C2389" w14:textId="77777777" w:rsidTr="008179A6">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039A7352" w14:textId="5D888D84" w:rsidR="005D57A3" w:rsidRPr="005A48D9" w:rsidRDefault="00FD07AC" w:rsidP="00E0029F">
            <w:pPr>
              <w:autoSpaceDE w:val="0"/>
              <w:autoSpaceDN w:val="0"/>
              <w:adjustRightInd w:val="0"/>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M1.INFRA.13</w:t>
            </w:r>
            <w:r w:rsidR="005D57A3" w:rsidRPr="005A48D9">
              <w:rPr>
                <w:rFonts w:ascii="Klavika Basic Light" w:eastAsiaTheme="minorHAnsi" w:hAnsi="Klavika Basic Light" w:cs="Klavika Basic Regular"/>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5746CFBA" w14:textId="77777777" w:rsidR="005D57A3" w:rsidRPr="005A48D9" w:rsidRDefault="005D57A3" w:rsidP="00E0029F">
            <w:pPr>
              <w:autoSpaceDE w:val="0"/>
              <w:autoSpaceDN w:val="0"/>
              <w:adjustRightInd w:val="0"/>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 xml:space="preserve">Opracowanie dokumentacji niezbędnej dla potrzeb zgłoszenia Systemu do GIODO, w tym polityki bezpieczeństwa Systemu. </w:t>
            </w:r>
          </w:p>
        </w:tc>
        <w:tc>
          <w:tcPr>
            <w:tcW w:w="0" w:type="auto"/>
            <w:tcBorders>
              <w:top w:val="single" w:sz="4" w:space="0" w:color="000000"/>
              <w:left w:val="single" w:sz="4" w:space="0" w:color="000000"/>
              <w:bottom w:val="single" w:sz="4" w:space="0" w:color="000000"/>
              <w:right w:val="single" w:sz="4" w:space="0" w:color="000000"/>
            </w:tcBorders>
            <w:vAlign w:val="center"/>
          </w:tcPr>
          <w:p w14:paraId="529C0296" w14:textId="77777777" w:rsidR="005D57A3" w:rsidRPr="005A48D9" w:rsidRDefault="005D57A3" w:rsidP="00E0029F">
            <w:pPr>
              <w:autoSpaceDE w:val="0"/>
              <w:autoSpaceDN w:val="0"/>
              <w:adjustRightInd w:val="0"/>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TAK/NIE</w:t>
            </w:r>
          </w:p>
        </w:tc>
      </w:tr>
      <w:tr w:rsidR="005D57A3" w:rsidRPr="005A48D9" w14:paraId="67EE4A84" w14:textId="77777777" w:rsidTr="008179A6">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408C1FF4" w14:textId="77777777" w:rsidR="005D57A3" w:rsidRPr="005A48D9" w:rsidRDefault="005D57A3" w:rsidP="00E0029F">
            <w:pPr>
              <w:autoSpaceDE w:val="0"/>
              <w:autoSpaceDN w:val="0"/>
              <w:adjustRightInd w:val="0"/>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M1.INFRA.18</w:t>
            </w:r>
          </w:p>
        </w:tc>
        <w:tc>
          <w:tcPr>
            <w:tcW w:w="0" w:type="auto"/>
            <w:tcBorders>
              <w:top w:val="single" w:sz="4" w:space="0" w:color="000000"/>
              <w:left w:val="single" w:sz="4" w:space="0" w:color="000000"/>
              <w:bottom w:val="single" w:sz="4" w:space="0" w:color="000000"/>
              <w:right w:val="single" w:sz="4" w:space="0" w:color="000000"/>
            </w:tcBorders>
            <w:vAlign w:val="center"/>
          </w:tcPr>
          <w:p w14:paraId="5AB29DAB" w14:textId="77777777" w:rsidR="005D57A3" w:rsidRPr="005A48D9" w:rsidRDefault="005D57A3" w:rsidP="00E0029F">
            <w:pPr>
              <w:autoSpaceDE w:val="0"/>
              <w:autoSpaceDN w:val="0"/>
              <w:adjustRightInd w:val="0"/>
              <w:rPr>
                <w:rFonts w:ascii="Klavika Basic Light" w:eastAsiaTheme="minorHAnsi" w:hAnsi="Klavika Basic Light" w:cs="Klavika Basic Regular"/>
                <w:color w:val="000000"/>
                <w:sz w:val="20"/>
                <w:szCs w:val="20"/>
              </w:rPr>
            </w:pPr>
            <w:r w:rsidRPr="005A48D9">
              <w:rPr>
                <w:rFonts w:ascii="Klavika Basic Light" w:hAnsi="Klavika Basic Light" w:cs="Klavika Basic Regular"/>
                <w:color w:val="000000"/>
                <w:sz w:val="20"/>
                <w:szCs w:val="20"/>
              </w:rPr>
              <w:t>Wszystkie Etapy niniejszego projektu muszą być przygotowane i wykonane przez Wykonawcę w oparciu o dobre praktyki na rynku IT, a każdy Etap podlega akceptacji Zamawiającego.</w:t>
            </w:r>
          </w:p>
        </w:tc>
        <w:tc>
          <w:tcPr>
            <w:tcW w:w="0" w:type="auto"/>
            <w:tcBorders>
              <w:top w:val="single" w:sz="4" w:space="0" w:color="000000"/>
              <w:left w:val="single" w:sz="4" w:space="0" w:color="000000"/>
              <w:bottom w:val="single" w:sz="4" w:space="0" w:color="000000"/>
              <w:right w:val="single" w:sz="4" w:space="0" w:color="000000"/>
            </w:tcBorders>
            <w:vAlign w:val="center"/>
          </w:tcPr>
          <w:p w14:paraId="115794A5" w14:textId="77777777" w:rsidR="005D57A3" w:rsidRPr="005A48D9" w:rsidRDefault="005D57A3" w:rsidP="00E0029F">
            <w:pPr>
              <w:autoSpaceDE w:val="0"/>
              <w:autoSpaceDN w:val="0"/>
              <w:adjustRightInd w:val="0"/>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TAK/NIE</w:t>
            </w:r>
          </w:p>
        </w:tc>
      </w:tr>
      <w:tr w:rsidR="005D57A3" w:rsidRPr="005A48D9" w14:paraId="670688AA" w14:textId="77777777" w:rsidTr="008179A6">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3BAD9C38" w14:textId="77777777" w:rsidR="005D57A3" w:rsidRPr="005A48D9" w:rsidRDefault="005D57A3" w:rsidP="00E0029F">
            <w:pPr>
              <w:autoSpaceDE w:val="0"/>
              <w:autoSpaceDN w:val="0"/>
              <w:adjustRightInd w:val="0"/>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M1.INFRA.19</w:t>
            </w:r>
          </w:p>
        </w:tc>
        <w:tc>
          <w:tcPr>
            <w:tcW w:w="0" w:type="auto"/>
            <w:tcBorders>
              <w:top w:val="single" w:sz="4" w:space="0" w:color="000000"/>
              <w:left w:val="single" w:sz="4" w:space="0" w:color="000000"/>
              <w:bottom w:val="single" w:sz="4" w:space="0" w:color="000000"/>
              <w:right w:val="single" w:sz="4" w:space="0" w:color="000000"/>
            </w:tcBorders>
            <w:vAlign w:val="center"/>
          </w:tcPr>
          <w:p w14:paraId="0E4EEA43" w14:textId="77777777" w:rsidR="005D57A3" w:rsidRPr="005A48D9" w:rsidRDefault="005D57A3" w:rsidP="00E0029F">
            <w:pPr>
              <w:autoSpaceDE w:val="0"/>
              <w:autoSpaceDN w:val="0"/>
              <w:adjustRightInd w:val="0"/>
              <w:ind w:right="64"/>
              <w:rPr>
                <w:rFonts w:ascii="Klavika Basic Light" w:eastAsiaTheme="minorHAnsi" w:hAnsi="Klavika Basic Light" w:cs="Klavika Basic Regular"/>
                <w:color w:val="000000"/>
                <w:sz w:val="20"/>
                <w:szCs w:val="20"/>
              </w:rPr>
            </w:pPr>
            <w:r w:rsidRPr="005A48D9">
              <w:rPr>
                <w:rFonts w:ascii="Klavika Basic Light" w:hAnsi="Klavika Basic Light" w:cs="Klavika Basic Regular"/>
                <w:color w:val="000000"/>
                <w:sz w:val="20"/>
                <w:szCs w:val="20"/>
              </w:rPr>
              <w:t xml:space="preserve">Wykonawca zobowiązany jest do oznakowania wszelkiej dokumentacji związanej z projektem, infrastruktury (szaf typu rack, urządzeń, interfejsów, kabli - nazwa szafy, urządzenia, interfejsów, końcówek kabli) dostarczanych w ramach realizowanej umowy oraz nośników Oprogramowania i materiałów warsztatowych. Odpowiednie naklejki są również wymagane w ramach projektu Unii Europejskiej. Oznakowanie, w tym projekt graficzny naklejek podlega akceptacji Zamawiającego. Sposób oznakowania musi być jednoznacznie odzwierciedlony w dokumentacji. </w:t>
            </w:r>
          </w:p>
        </w:tc>
        <w:tc>
          <w:tcPr>
            <w:tcW w:w="0" w:type="auto"/>
            <w:tcBorders>
              <w:top w:val="single" w:sz="4" w:space="0" w:color="000000"/>
              <w:left w:val="single" w:sz="4" w:space="0" w:color="000000"/>
              <w:bottom w:val="single" w:sz="4" w:space="0" w:color="000000"/>
              <w:right w:val="single" w:sz="4" w:space="0" w:color="000000"/>
            </w:tcBorders>
            <w:vAlign w:val="center"/>
          </w:tcPr>
          <w:p w14:paraId="047DBE9F" w14:textId="77777777" w:rsidR="005D57A3" w:rsidRPr="005A48D9" w:rsidRDefault="005D57A3" w:rsidP="00E0029F">
            <w:pPr>
              <w:autoSpaceDE w:val="0"/>
              <w:autoSpaceDN w:val="0"/>
              <w:adjustRightInd w:val="0"/>
              <w:ind w:right="64"/>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TAK/NIE</w:t>
            </w:r>
          </w:p>
        </w:tc>
      </w:tr>
    </w:tbl>
    <w:p w14:paraId="00B5D6BA" w14:textId="77777777" w:rsidR="00102230" w:rsidRPr="005A48D9" w:rsidRDefault="00102230" w:rsidP="005B599C">
      <w:pPr>
        <w:rPr>
          <w:rFonts w:ascii="Klavika Basic Light" w:hAnsi="Klavika Basic Light"/>
        </w:rPr>
      </w:pPr>
    </w:p>
    <w:p w14:paraId="5AFB3F70" w14:textId="77777777" w:rsidR="00F307E8" w:rsidRPr="005A48D9" w:rsidRDefault="00F307E8" w:rsidP="0025735B">
      <w:pPr>
        <w:pStyle w:val="Nagwek3"/>
        <w:numPr>
          <w:ilvl w:val="1"/>
          <w:numId w:val="40"/>
        </w:numPr>
      </w:pPr>
      <w:bookmarkStart w:id="75" w:name="_Toc479019854"/>
      <w:r w:rsidRPr="005A48D9">
        <w:lastRenderedPageBreak/>
        <w:t>Wymagania dla architektury fizycznej Systemu</w:t>
      </w:r>
      <w:bookmarkEnd w:id="75"/>
    </w:p>
    <w:p w14:paraId="73BD896C" w14:textId="77777777" w:rsidR="00BE1CC7" w:rsidRPr="005A48D9" w:rsidRDefault="00BE1CC7" w:rsidP="00BE1CC7">
      <w:pPr>
        <w:rPr>
          <w:rFonts w:ascii="Klavika Basic Light" w:hAnsi="Klavika Basic Light"/>
        </w:rPr>
      </w:pPr>
    </w:p>
    <w:tbl>
      <w:tblPr>
        <w:tblStyle w:val="TableGrid"/>
        <w:tblW w:w="0" w:type="auto"/>
        <w:tblInd w:w="1" w:type="dxa"/>
        <w:tblCellMar>
          <w:top w:w="48" w:type="dxa"/>
          <w:left w:w="107" w:type="dxa"/>
          <w:right w:w="43" w:type="dxa"/>
        </w:tblCellMar>
        <w:tblLook w:val="04A0" w:firstRow="1" w:lastRow="0" w:firstColumn="1" w:lastColumn="0" w:noHBand="0" w:noVBand="1"/>
      </w:tblPr>
      <w:tblGrid>
        <w:gridCol w:w="1294"/>
        <w:gridCol w:w="8227"/>
        <w:gridCol w:w="934"/>
      </w:tblGrid>
      <w:tr w:rsidR="00DC2922" w:rsidRPr="005A48D9" w14:paraId="1F0FC2ED"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70A68"/>
          </w:tcPr>
          <w:p w14:paraId="494DE274" w14:textId="77777777" w:rsidR="00DC2922" w:rsidRPr="005A48D9" w:rsidRDefault="00DC2922" w:rsidP="00311F40">
            <w:pPr>
              <w:jc w:val="center"/>
              <w:rPr>
                <w:rFonts w:ascii="Klavika Basic Light" w:eastAsia="Times New Roman" w:hAnsi="Klavika Basic Light" w:cs="Times New Roman"/>
                <w:color w:val="FFFFFF" w:themeColor="background1"/>
                <w:sz w:val="20"/>
                <w:szCs w:val="20"/>
              </w:rPr>
            </w:pPr>
            <w:r w:rsidRPr="005A48D9">
              <w:rPr>
                <w:rFonts w:ascii="Klavika Basic Light" w:eastAsia="Times New Roman" w:hAnsi="Klavika Basic Light" w:cs="Times New Roman"/>
                <w:color w:val="FFFFFF" w:themeColor="background1"/>
                <w:sz w:val="20"/>
                <w:szCs w:val="20"/>
              </w:rPr>
              <w:t>Kod wymagania</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70A68"/>
          </w:tcPr>
          <w:p w14:paraId="4BF55D79" w14:textId="77777777" w:rsidR="00DC2922" w:rsidRPr="005A48D9" w:rsidRDefault="00DC2922" w:rsidP="00311F40">
            <w:pPr>
              <w:ind w:left="1"/>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color w:val="FFFFFF" w:themeColor="background1"/>
                <w:sz w:val="20"/>
                <w:szCs w:val="20"/>
              </w:rPr>
              <w:t>Opis wymagania</w:t>
            </w:r>
          </w:p>
        </w:tc>
      </w:tr>
      <w:tr w:rsidR="005D57A3" w:rsidRPr="005A48D9" w14:paraId="4E2D0505" w14:textId="77777777" w:rsidTr="008179A6">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3AB5BB04" w14:textId="77777777" w:rsidR="005D57A3" w:rsidRPr="005A48D9" w:rsidRDefault="005D57A3" w:rsidP="00E0029F">
            <w:pPr>
              <w:autoSpaceDE w:val="0"/>
              <w:autoSpaceDN w:val="0"/>
              <w:adjustRightInd w:val="0"/>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M4.INFRA.20</w:t>
            </w:r>
          </w:p>
        </w:tc>
        <w:tc>
          <w:tcPr>
            <w:tcW w:w="0" w:type="auto"/>
            <w:tcBorders>
              <w:top w:val="single" w:sz="4" w:space="0" w:color="000000"/>
              <w:left w:val="single" w:sz="4" w:space="0" w:color="000000"/>
              <w:bottom w:val="single" w:sz="4" w:space="0" w:color="000000"/>
              <w:right w:val="single" w:sz="4" w:space="0" w:color="000000"/>
            </w:tcBorders>
            <w:vAlign w:val="center"/>
          </w:tcPr>
          <w:p w14:paraId="68D455C7" w14:textId="77777777" w:rsidR="005D57A3" w:rsidRPr="005A48D9" w:rsidRDefault="005D57A3" w:rsidP="00E0029F">
            <w:pPr>
              <w:autoSpaceDE w:val="0"/>
              <w:autoSpaceDN w:val="0"/>
              <w:adjustRightInd w:val="0"/>
              <w:ind w:left="1"/>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 xml:space="preserve">System w architekturze centralnej w oparciu o lokalny klaster niezawodnościowo-wydajnościowy. </w:t>
            </w:r>
          </w:p>
        </w:tc>
        <w:tc>
          <w:tcPr>
            <w:tcW w:w="0" w:type="auto"/>
            <w:tcBorders>
              <w:top w:val="single" w:sz="4" w:space="0" w:color="000000"/>
              <w:left w:val="single" w:sz="4" w:space="0" w:color="000000"/>
              <w:bottom w:val="single" w:sz="4" w:space="0" w:color="000000"/>
              <w:right w:val="single" w:sz="4" w:space="0" w:color="000000"/>
            </w:tcBorders>
            <w:vAlign w:val="center"/>
          </w:tcPr>
          <w:p w14:paraId="34EB9E84" w14:textId="77777777" w:rsidR="005D57A3" w:rsidRPr="005A48D9" w:rsidRDefault="005D57A3" w:rsidP="00E0029F">
            <w:pPr>
              <w:autoSpaceDE w:val="0"/>
              <w:autoSpaceDN w:val="0"/>
              <w:adjustRightInd w:val="0"/>
              <w:ind w:left="1"/>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TAK/NIE</w:t>
            </w:r>
          </w:p>
        </w:tc>
      </w:tr>
      <w:tr w:rsidR="005D57A3" w:rsidRPr="005A48D9" w14:paraId="02DB37C8" w14:textId="77777777" w:rsidTr="008179A6">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30266D34" w14:textId="77777777" w:rsidR="005D57A3" w:rsidRPr="005A48D9" w:rsidRDefault="005D57A3" w:rsidP="00E0029F">
            <w:pPr>
              <w:autoSpaceDE w:val="0"/>
              <w:autoSpaceDN w:val="0"/>
              <w:adjustRightInd w:val="0"/>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M4.INFRA.21</w:t>
            </w:r>
          </w:p>
        </w:tc>
        <w:tc>
          <w:tcPr>
            <w:tcW w:w="0" w:type="auto"/>
            <w:tcBorders>
              <w:top w:val="single" w:sz="4" w:space="0" w:color="000000"/>
              <w:left w:val="single" w:sz="4" w:space="0" w:color="000000"/>
              <w:bottom w:val="single" w:sz="4" w:space="0" w:color="000000"/>
              <w:right w:val="single" w:sz="4" w:space="0" w:color="000000"/>
            </w:tcBorders>
            <w:vAlign w:val="center"/>
          </w:tcPr>
          <w:p w14:paraId="4D383C4E" w14:textId="77777777" w:rsidR="005D57A3" w:rsidRPr="005A48D9" w:rsidRDefault="005D57A3" w:rsidP="00E0029F">
            <w:pPr>
              <w:autoSpaceDE w:val="0"/>
              <w:autoSpaceDN w:val="0"/>
              <w:adjustRightInd w:val="0"/>
              <w:ind w:left="1" w:right="60"/>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 xml:space="preserve">Rozwiązanie pracy klastra w trybie ‘aktywny-aktywny’, wraz z synchronizacją danych i informacji (w tym baz danych w węzłach, Oprogramowania), niezbędnych do pracy całego Systemu, zapewniający z punktu widzenia Użytkowników realizujących funkcje biznesowe bezprzerwowe funkcjonowanie Systemu (w czasie który zapewni integralność danych). </w:t>
            </w:r>
          </w:p>
        </w:tc>
        <w:tc>
          <w:tcPr>
            <w:tcW w:w="0" w:type="auto"/>
            <w:tcBorders>
              <w:top w:val="single" w:sz="4" w:space="0" w:color="000000"/>
              <w:left w:val="single" w:sz="4" w:space="0" w:color="000000"/>
              <w:bottom w:val="single" w:sz="4" w:space="0" w:color="000000"/>
              <w:right w:val="single" w:sz="4" w:space="0" w:color="000000"/>
            </w:tcBorders>
            <w:vAlign w:val="center"/>
          </w:tcPr>
          <w:p w14:paraId="016E6311" w14:textId="77777777" w:rsidR="005D57A3" w:rsidRPr="005A48D9" w:rsidRDefault="005D57A3" w:rsidP="00E0029F">
            <w:pPr>
              <w:autoSpaceDE w:val="0"/>
              <w:autoSpaceDN w:val="0"/>
              <w:adjustRightInd w:val="0"/>
              <w:ind w:left="1" w:right="60"/>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TAK/NIE</w:t>
            </w:r>
          </w:p>
        </w:tc>
      </w:tr>
      <w:tr w:rsidR="005D57A3" w:rsidRPr="005A48D9" w14:paraId="77DBC287" w14:textId="77777777" w:rsidTr="008179A6">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2EF79467" w14:textId="77777777" w:rsidR="005D57A3" w:rsidRPr="005A48D9" w:rsidRDefault="005D57A3" w:rsidP="00E0029F">
            <w:pPr>
              <w:autoSpaceDE w:val="0"/>
              <w:autoSpaceDN w:val="0"/>
              <w:adjustRightInd w:val="0"/>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M4.</w:t>
            </w:r>
            <w:r w:rsidR="008D5FAB" w:rsidRPr="005A48D9">
              <w:rPr>
                <w:rFonts w:ascii="Klavika Basic Light" w:eastAsiaTheme="minorHAnsi" w:hAnsi="Klavika Basic Light" w:cs="Klavika Basic Regular"/>
                <w:color w:val="000000"/>
                <w:sz w:val="20"/>
                <w:szCs w:val="20"/>
              </w:rPr>
              <w:t>INFRA.22</w:t>
            </w:r>
          </w:p>
        </w:tc>
        <w:tc>
          <w:tcPr>
            <w:tcW w:w="0" w:type="auto"/>
            <w:tcBorders>
              <w:top w:val="single" w:sz="4" w:space="0" w:color="000000"/>
              <w:left w:val="single" w:sz="4" w:space="0" w:color="000000"/>
              <w:bottom w:val="single" w:sz="4" w:space="0" w:color="000000"/>
              <w:right w:val="single" w:sz="4" w:space="0" w:color="000000"/>
            </w:tcBorders>
            <w:vAlign w:val="center"/>
          </w:tcPr>
          <w:p w14:paraId="6B0500DA" w14:textId="77777777" w:rsidR="005D57A3" w:rsidRPr="005A48D9" w:rsidRDefault="005D57A3" w:rsidP="00E0029F">
            <w:pPr>
              <w:autoSpaceDE w:val="0"/>
              <w:autoSpaceDN w:val="0"/>
              <w:adjustRightInd w:val="0"/>
              <w:ind w:left="1" w:right="63"/>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 xml:space="preserve">Mechanizm umożliwiający zapewnienie ciągłości obsługi w przypadku niedostępności jednego z węzłów sprzętowych i aplikacyjnych w Centrum Przetwarzania Danych, wynikających z Błędu lub konieczności przeprowadzenia operacji administracyjnych. W ramach niniejszego rozumiane jest również manualne, kontrolowane przełączanie między węzłami klastra (w tym wstrzymanie pracy wybranych komponentów oraz wznawianie wybranych funkcjonalności). </w:t>
            </w:r>
          </w:p>
        </w:tc>
        <w:tc>
          <w:tcPr>
            <w:tcW w:w="0" w:type="auto"/>
            <w:tcBorders>
              <w:top w:val="single" w:sz="4" w:space="0" w:color="000000"/>
              <w:left w:val="single" w:sz="4" w:space="0" w:color="000000"/>
              <w:bottom w:val="single" w:sz="4" w:space="0" w:color="000000"/>
              <w:right w:val="single" w:sz="4" w:space="0" w:color="000000"/>
            </w:tcBorders>
            <w:vAlign w:val="center"/>
          </w:tcPr>
          <w:p w14:paraId="39FE9D0D" w14:textId="77777777" w:rsidR="005D57A3" w:rsidRPr="005A48D9" w:rsidRDefault="005D57A3" w:rsidP="00E0029F">
            <w:pPr>
              <w:autoSpaceDE w:val="0"/>
              <w:autoSpaceDN w:val="0"/>
              <w:adjustRightInd w:val="0"/>
              <w:ind w:left="1" w:right="63"/>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TAK/NIE</w:t>
            </w:r>
          </w:p>
        </w:tc>
      </w:tr>
      <w:tr w:rsidR="005D57A3" w:rsidRPr="005A48D9" w14:paraId="5424E9AF" w14:textId="77777777" w:rsidTr="008179A6">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44C2A7D5" w14:textId="77777777" w:rsidR="005D57A3" w:rsidRPr="005A48D9" w:rsidRDefault="005D57A3" w:rsidP="00E0029F">
            <w:pPr>
              <w:autoSpaceDE w:val="0"/>
              <w:autoSpaceDN w:val="0"/>
              <w:adjustRightInd w:val="0"/>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M4.</w:t>
            </w:r>
            <w:r w:rsidR="008D5FAB" w:rsidRPr="005A48D9">
              <w:rPr>
                <w:rFonts w:ascii="Klavika Basic Light" w:eastAsiaTheme="minorHAnsi" w:hAnsi="Klavika Basic Light" w:cs="Klavika Basic Regular"/>
                <w:color w:val="000000"/>
                <w:sz w:val="20"/>
                <w:szCs w:val="20"/>
              </w:rPr>
              <w:t>INFRA.23</w:t>
            </w:r>
          </w:p>
        </w:tc>
        <w:tc>
          <w:tcPr>
            <w:tcW w:w="0" w:type="auto"/>
            <w:tcBorders>
              <w:top w:val="single" w:sz="4" w:space="0" w:color="000000"/>
              <w:left w:val="single" w:sz="4" w:space="0" w:color="000000"/>
              <w:bottom w:val="single" w:sz="4" w:space="0" w:color="000000"/>
              <w:right w:val="single" w:sz="4" w:space="0" w:color="000000"/>
            </w:tcBorders>
            <w:vAlign w:val="center"/>
          </w:tcPr>
          <w:p w14:paraId="7AAD7AB4" w14:textId="77777777" w:rsidR="005D57A3" w:rsidRPr="005A48D9" w:rsidRDefault="005D57A3" w:rsidP="00E0029F">
            <w:pPr>
              <w:autoSpaceDE w:val="0"/>
              <w:autoSpaceDN w:val="0"/>
              <w:adjustRightInd w:val="0"/>
              <w:ind w:left="1" w:right="68"/>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 xml:space="preserve">Wykonawca wdroży mechanizm umożliwiający samodzielne działanie jednego z węzłów klastra w przypadku niedostępności drugiego. </w:t>
            </w:r>
          </w:p>
        </w:tc>
        <w:tc>
          <w:tcPr>
            <w:tcW w:w="0" w:type="auto"/>
            <w:tcBorders>
              <w:top w:val="single" w:sz="4" w:space="0" w:color="000000"/>
              <w:left w:val="single" w:sz="4" w:space="0" w:color="000000"/>
              <w:bottom w:val="single" w:sz="4" w:space="0" w:color="000000"/>
              <w:right w:val="single" w:sz="4" w:space="0" w:color="000000"/>
            </w:tcBorders>
            <w:vAlign w:val="center"/>
          </w:tcPr>
          <w:p w14:paraId="6C4953E8" w14:textId="77777777" w:rsidR="005D57A3" w:rsidRPr="005A48D9" w:rsidRDefault="005D57A3" w:rsidP="00E0029F">
            <w:pPr>
              <w:autoSpaceDE w:val="0"/>
              <w:autoSpaceDN w:val="0"/>
              <w:adjustRightInd w:val="0"/>
              <w:ind w:left="1" w:right="68"/>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TAK/NIE</w:t>
            </w:r>
          </w:p>
        </w:tc>
      </w:tr>
      <w:tr w:rsidR="005D57A3" w:rsidRPr="005A48D9" w14:paraId="5EEF925A" w14:textId="77777777" w:rsidTr="008179A6">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2725C8E6" w14:textId="77777777" w:rsidR="005D57A3" w:rsidRPr="005A48D9" w:rsidRDefault="005D57A3" w:rsidP="00E0029F">
            <w:pPr>
              <w:autoSpaceDE w:val="0"/>
              <w:autoSpaceDN w:val="0"/>
              <w:adjustRightInd w:val="0"/>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M4.</w:t>
            </w:r>
            <w:r w:rsidR="008D5FAB" w:rsidRPr="005A48D9">
              <w:rPr>
                <w:rFonts w:ascii="Klavika Basic Light" w:eastAsiaTheme="minorHAnsi" w:hAnsi="Klavika Basic Light" w:cs="Klavika Basic Regular"/>
                <w:color w:val="000000"/>
                <w:sz w:val="20"/>
                <w:szCs w:val="20"/>
              </w:rPr>
              <w:t>INFRA.24</w:t>
            </w:r>
          </w:p>
        </w:tc>
        <w:tc>
          <w:tcPr>
            <w:tcW w:w="0" w:type="auto"/>
            <w:tcBorders>
              <w:top w:val="single" w:sz="4" w:space="0" w:color="000000"/>
              <w:left w:val="single" w:sz="4" w:space="0" w:color="000000"/>
              <w:bottom w:val="single" w:sz="4" w:space="0" w:color="000000"/>
              <w:right w:val="single" w:sz="4" w:space="0" w:color="000000"/>
            </w:tcBorders>
            <w:vAlign w:val="center"/>
          </w:tcPr>
          <w:p w14:paraId="6F98EFBA" w14:textId="77777777" w:rsidR="005D57A3" w:rsidRPr="005A48D9" w:rsidRDefault="005D57A3" w:rsidP="00E0029F">
            <w:pPr>
              <w:autoSpaceDE w:val="0"/>
              <w:autoSpaceDN w:val="0"/>
              <w:adjustRightInd w:val="0"/>
              <w:ind w:right="68"/>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Wykonawca dla potrzeb zestawienia połączenia pomiędzy lokalizacjami Corten Medic musi wykorzystać istniejące łącza. Wszelkie dodatkowe urządzenia zapewnia Wykonawca.</w:t>
            </w:r>
          </w:p>
        </w:tc>
        <w:tc>
          <w:tcPr>
            <w:tcW w:w="0" w:type="auto"/>
            <w:tcBorders>
              <w:top w:val="single" w:sz="4" w:space="0" w:color="000000"/>
              <w:left w:val="single" w:sz="4" w:space="0" w:color="000000"/>
              <w:bottom w:val="single" w:sz="4" w:space="0" w:color="000000"/>
              <w:right w:val="single" w:sz="4" w:space="0" w:color="000000"/>
            </w:tcBorders>
            <w:vAlign w:val="center"/>
          </w:tcPr>
          <w:p w14:paraId="59319A0C" w14:textId="77777777" w:rsidR="005D57A3" w:rsidRPr="005A48D9" w:rsidRDefault="005D57A3" w:rsidP="00E0029F">
            <w:pPr>
              <w:autoSpaceDE w:val="0"/>
              <w:autoSpaceDN w:val="0"/>
              <w:adjustRightInd w:val="0"/>
              <w:ind w:right="68"/>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TAK/NIE</w:t>
            </w:r>
          </w:p>
        </w:tc>
      </w:tr>
      <w:tr w:rsidR="005D57A3" w:rsidRPr="005A48D9" w14:paraId="6B0A768D" w14:textId="77777777" w:rsidTr="008179A6">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27CE784A" w14:textId="77777777" w:rsidR="005D57A3" w:rsidRPr="005A48D9" w:rsidRDefault="005D57A3" w:rsidP="00E0029F">
            <w:pPr>
              <w:autoSpaceDE w:val="0"/>
              <w:autoSpaceDN w:val="0"/>
              <w:adjustRightInd w:val="0"/>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M4.</w:t>
            </w:r>
            <w:r w:rsidR="008D5FAB" w:rsidRPr="005A48D9">
              <w:rPr>
                <w:rFonts w:ascii="Klavika Basic Light" w:eastAsiaTheme="minorHAnsi" w:hAnsi="Klavika Basic Light" w:cs="Klavika Basic Regular"/>
                <w:color w:val="000000"/>
                <w:sz w:val="20"/>
                <w:szCs w:val="20"/>
              </w:rPr>
              <w:t>INFRA.25</w:t>
            </w:r>
          </w:p>
        </w:tc>
        <w:tc>
          <w:tcPr>
            <w:tcW w:w="0" w:type="auto"/>
            <w:tcBorders>
              <w:top w:val="single" w:sz="4" w:space="0" w:color="000000"/>
              <w:left w:val="single" w:sz="4" w:space="0" w:color="000000"/>
              <w:bottom w:val="single" w:sz="4" w:space="0" w:color="000000"/>
              <w:right w:val="single" w:sz="4" w:space="0" w:color="000000"/>
            </w:tcBorders>
            <w:vAlign w:val="center"/>
          </w:tcPr>
          <w:p w14:paraId="36E97072" w14:textId="46200892" w:rsidR="005D57A3" w:rsidRPr="005A48D9" w:rsidRDefault="005D57A3" w:rsidP="00E0029F">
            <w:pPr>
              <w:autoSpaceDE w:val="0"/>
              <w:autoSpaceDN w:val="0"/>
              <w:adjustRightInd w:val="0"/>
              <w:ind w:right="68"/>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Wykonawca dostarczy niezbędną do realizacji przedmiotu zamówienia szafę typu „rack”, wyposażoną w dedykowaną listwę zasilającą oraz niezbędne miedziane i światłowodowe kable połączeniowe oraz inne niezbędne wyposażenie montażowe. Ilość szaf typu „rack” oraz ich wyposażenie, musi umożliwiać przeprowadzenie poprawnej instalacji oraz uruchomienia Urządzeń będących przedmiotem niniejszego zamówienia, a także musi umożliwi</w:t>
            </w:r>
            <w:r w:rsidR="002C66A4" w:rsidRPr="005A48D9">
              <w:rPr>
                <w:rFonts w:ascii="Klavika Basic Light" w:eastAsiaTheme="minorHAnsi" w:hAnsi="Klavika Basic Light" w:cs="Klavika Basic Regular"/>
                <w:color w:val="000000"/>
                <w:sz w:val="20"/>
                <w:szCs w:val="20"/>
              </w:rPr>
              <w:t>ać montaż przedmiotowych szaf, o parametrach opisanych w Załączniku nr 1 do OPZ</w:t>
            </w:r>
            <w:r w:rsidR="002C66A4" w:rsidRPr="005A48D9">
              <w:rPr>
                <w:rFonts w:ascii="Klavika Basic Light" w:eastAsiaTheme="minorHAnsi" w:hAnsi="Klavika Basic Light" w:cs="Klavika Basic Regular"/>
                <w:color w:val="000000"/>
                <w:sz w:val="20"/>
                <w:szCs w:val="20"/>
              </w:rPr>
              <w:tab/>
            </w:r>
          </w:p>
        </w:tc>
        <w:tc>
          <w:tcPr>
            <w:tcW w:w="0" w:type="auto"/>
            <w:tcBorders>
              <w:top w:val="single" w:sz="4" w:space="0" w:color="000000"/>
              <w:left w:val="single" w:sz="4" w:space="0" w:color="000000"/>
              <w:bottom w:val="single" w:sz="4" w:space="0" w:color="000000"/>
              <w:right w:val="single" w:sz="4" w:space="0" w:color="000000"/>
            </w:tcBorders>
            <w:vAlign w:val="center"/>
          </w:tcPr>
          <w:p w14:paraId="348B9CC8" w14:textId="77777777" w:rsidR="005D57A3" w:rsidRPr="005A48D9" w:rsidRDefault="005D57A3" w:rsidP="00E0029F">
            <w:pPr>
              <w:autoSpaceDE w:val="0"/>
              <w:autoSpaceDN w:val="0"/>
              <w:adjustRightInd w:val="0"/>
              <w:ind w:right="68"/>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TAK/NIE</w:t>
            </w:r>
          </w:p>
        </w:tc>
      </w:tr>
      <w:tr w:rsidR="005D57A3" w:rsidRPr="005A48D9" w14:paraId="75918044" w14:textId="77777777" w:rsidTr="008179A6">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0B72ED85" w14:textId="77777777" w:rsidR="005D57A3" w:rsidRPr="005A48D9" w:rsidRDefault="005D57A3" w:rsidP="00E0029F">
            <w:pPr>
              <w:autoSpaceDE w:val="0"/>
              <w:autoSpaceDN w:val="0"/>
              <w:adjustRightInd w:val="0"/>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M4.IN</w:t>
            </w:r>
            <w:r w:rsidR="008D5FAB" w:rsidRPr="005A48D9">
              <w:rPr>
                <w:rFonts w:ascii="Klavika Basic Light" w:eastAsiaTheme="minorHAnsi" w:hAnsi="Klavika Basic Light" w:cs="Klavika Basic Regular"/>
                <w:color w:val="000000"/>
                <w:sz w:val="20"/>
                <w:szCs w:val="20"/>
              </w:rPr>
              <w:t>FRA.26</w:t>
            </w:r>
          </w:p>
        </w:tc>
        <w:tc>
          <w:tcPr>
            <w:tcW w:w="0" w:type="auto"/>
            <w:tcBorders>
              <w:top w:val="single" w:sz="4" w:space="0" w:color="000000"/>
              <w:left w:val="single" w:sz="4" w:space="0" w:color="000000"/>
              <w:bottom w:val="single" w:sz="4" w:space="0" w:color="000000"/>
              <w:right w:val="single" w:sz="4" w:space="0" w:color="000000"/>
            </w:tcBorders>
            <w:vAlign w:val="center"/>
          </w:tcPr>
          <w:p w14:paraId="530EC92D" w14:textId="77777777" w:rsidR="005D57A3" w:rsidRPr="005A48D9" w:rsidRDefault="005D57A3" w:rsidP="00E0029F">
            <w:pPr>
              <w:autoSpaceDE w:val="0"/>
              <w:autoSpaceDN w:val="0"/>
              <w:adjustRightInd w:val="0"/>
              <w:ind w:right="68"/>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Wykonawca zobowiązany jest do oznakowania wszelkiej dokumentacji związanej z projektem, infrastruktury (szaf typu „rack”, urządzeń, interfejsów, kabli - nazwa szafy, urządzenia, interfejsów, końcówek, kabli) dostarczanych w ramach realizowanej umowy oraz nośników Oprogramowania i materiałów warsztatowych. Odpowiednie naklejki są również wymagane w ramach projektu Unii Europejskiej. Oznakowanie, w tym projekt graficzny naklejek podlega akceptacji Zamawiającego. Sposób oznakowania musi być jednoznacznie odzwierciedlony w dokumentacji.</w:t>
            </w:r>
          </w:p>
        </w:tc>
        <w:tc>
          <w:tcPr>
            <w:tcW w:w="0" w:type="auto"/>
            <w:tcBorders>
              <w:top w:val="single" w:sz="4" w:space="0" w:color="000000"/>
              <w:left w:val="single" w:sz="4" w:space="0" w:color="000000"/>
              <w:bottom w:val="single" w:sz="4" w:space="0" w:color="000000"/>
              <w:right w:val="single" w:sz="4" w:space="0" w:color="000000"/>
            </w:tcBorders>
            <w:vAlign w:val="center"/>
          </w:tcPr>
          <w:p w14:paraId="7948B696" w14:textId="77777777" w:rsidR="005D57A3" w:rsidRPr="005A48D9" w:rsidRDefault="005D57A3" w:rsidP="00E0029F">
            <w:pPr>
              <w:autoSpaceDE w:val="0"/>
              <w:autoSpaceDN w:val="0"/>
              <w:adjustRightInd w:val="0"/>
              <w:ind w:right="68"/>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TAK/NIE</w:t>
            </w:r>
          </w:p>
        </w:tc>
      </w:tr>
      <w:tr w:rsidR="005D57A3" w:rsidRPr="005A48D9" w14:paraId="051D8C52" w14:textId="77777777" w:rsidTr="008179A6">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69F2A092" w14:textId="77777777" w:rsidR="005D57A3" w:rsidRPr="005A48D9" w:rsidRDefault="005D57A3" w:rsidP="00E0029F">
            <w:pPr>
              <w:autoSpaceDE w:val="0"/>
              <w:autoSpaceDN w:val="0"/>
              <w:adjustRightInd w:val="0"/>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M4.</w:t>
            </w:r>
            <w:r w:rsidR="008D5FAB" w:rsidRPr="005A48D9">
              <w:rPr>
                <w:rFonts w:ascii="Klavika Basic Light" w:eastAsiaTheme="minorHAnsi" w:hAnsi="Klavika Basic Light" w:cs="Klavika Basic Regular"/>
                <w:color w:val="000000"/>
                <w:sz w:val="20"/>
                <w:szCs w:val="20"/>
              </w:rPr>
              <w:t>INFRA.27</w:t>
            </w:r>
          </w:p>
        </w:tc>
        <w:tc>
          <w:tcPr>
            <w:tcW w:w="0" w:type="auto"/>
            <w:tcBorders>
              <w:top w:val="single" w:sz="4" w:space="0" w:color="000000"/>
              <w:left w:val="single" w:sz="4" w:space="0" w:color="000000"/>
              <w:bottom w:val="single" w:sz="4" w:space="0" w:color="000000"/>
              <w:right w:val="single" w:sz="4" w:space="0" w:color="000000"/>
            </w:tcBorders>
            <w:vAlign w:val="center"/>
          </w:tcPr>
          <w:p w14:paraId="1C06E239" w14:textId="77777777" w:rsidR="005D57A3" w:rsidRPr="005A48D9" w:rsidRDefault="005D57A3" w:rsidP="00E0029F">
            <w:pPr>
              <w:autoSpaceDE w:val="0"/>
              <w:autoSpaceDN w:val="0"/>
              <w:adjustRightInd w:val="0"/>
              <w:ind w:right="68"/>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Wykonawca zobowiązany jest do zaprojektowania, wyposażenia w odpowiednie urządzenia, oprogramowanie oraz media, wdrożenia i udokumentowania systemu (w dokumentacji powykonawczej) wykonywania kopii bezpieczeństwa spełniającego następujące kryteria:</w:t>
            </w:r>
          </w:p>
          <w:p w14:paraId="4F216EBC" w14:textId="77777777" w:rsidR="005D57A3" w:rsidRPr="005A48D9" w:rsidRDefault="005D57A3" w:rsidP="00E0029F">
            <w:pPr>
              <w:autoSpaceDE w:val="0"/>
              <w:autoSpaceDN w:val="0"/>
              <w:adjustRightInd w:val="0"/>
              <w:ind w:right="68"/>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 możliwość wynoszenia nośników kopii bezpieczeństwa na zewnątrz, np. na potrzeby składowania w ogniotrwałej kasie pancernej,</w:t>
            </w:r>
          </w:p>
          <w:p w14:paraId="50A20DD1" w14:textId="77777777" w:rsidR="005D57A3" w:rsidRPr="005A48D9" w:rsidRDefault="005D57A3" w:rsidP="00E0029F">
            <w:pPr>
              <w:autoSpaceDE w:val="0"/>
              <w:autoSpaceDN w:val="0"/>
              <w:adjustRightInd w:val="0"/>
              <w:ind w:right="68"/>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 tworzenia kopii bezpieczeństwa musi następować bez przerywania pracy zastosowanych systemów, platformy wirtualizacyjnej, aplikacyjnej i bazodanowej (poprzez integrację z wewnętrznymi mechanizmami backupu baz danych, aplikacji platformy wirtualizacyjnej i systemów operacyjnych),</w:t>
            </w:r>
          </w:p>
          <w:p w14:paraId="73F8FDDD" w14:textId="77777777" w:rsidR="005D57A3" w:rsidRPr="005A48D9" w:rsidRDefault="005D57A3" w:rsidP="00E0029F">
            <w:pPr>
              <w:autoSpaceDE w:val="0"/>
              <w:autoSpaceDN w:val="0"/>
              <w:adjustRightInd w:val="0"/>
              <w:ind w:right="68"/>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 projekt techniczny Etapu I musi zawierać również sposób, procedury i politykę tworzenia kopii zapasowych,</w:t>
            </w:r>
          </w:p>
          <w:p w14:paraId="322FF98D" w14:textId="77777777" w:rsidR="005D57A3" w:rsidRPr="005A48D9" w:rsidRDefault="005D57A3" w:rsidP="00E0029F">
            <w:pPr>
              <w:autoSpaceDE w:val="0"/>
              <w:autoSpaceDN w:val="0"/>
              <w:adjustRightInd w:val="0"/>
              <w:ind w:right="68"/>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 sposób tworzenia kopii zapasowych musi być automatyczny i całkowicie bezobsługowy,</w:t>
            </w:r>
          </w:p>
          <w:p w14:paraId="75857035" w14:textId="77777777" w:rsidR="005D57A3" w:rsidRPr="005A48D9" w:rsidRDefault="005D57A3" w:rsidP="00E0029F">
            <w:pPr>
              <w:autoSpaceDE w:val="0"/>
              <w:autoSpaceDN w:val="0"/>
              <w:adjustRightInd w:val="0"/>
              <w:ind w:right="68"/>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 tworzenie kopii zapasowych musi być wykonywane poza godzinami pracy placówek Corten Medic, czyli w godzinach od 22:00 do 6:00 następnego dnia w dni powszednie (poniedziałek, wtorek, środa, czwartek, piątek, sobota) oraz niedziele i dni wolne od pracy,</w:t>
            </w:r>
          </w:p>
          <w:p w14:paraId="1B2EA73A" w14:textId="77777777" w:rsidR="005D57A3" w:rsidRPr="005A48D9" w:rsidRDefault="005D57A3" w:rsidP="00E0029F">
            <w:pPr>
              <w:autoSpaceDE w:val="0"/>
              <w:autoSpaceDN w:val="0"/>
              <w:adjustRightInd w:val="0"/>
              <w:ind w:right="68"/>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 możliwość odtwarzania pojedynczych plików z pełnego obrazu maszyny wirtualnej (bez zainstalowanego agenta systemu backupu wewnątrz maszyny VM</w:t>
            </w:r>
            <w:r w:rsidR="00641A09" w:rsidRPr="005A48D9">
              <w:rPr>
                <w:rFonts w:ascii="Klavika Basic Light" w:eastAsiaTheme="minorHAnsi" w:hAnsi="Klavika Basic Light" w:cs="Klavika Basic Regular"/>
                <w:color w:val="000000"/>
                <w:sz w:val="20"/>
                <w:szCs w:val="20"/>
              </w:rPr>
              <w:t>) w celu odtworzenia archiwalnych baz danych</w:t>
            </w:r>
          </w:p>
        </w:tc>
        <w:tc>
          <w:tcPr>
            <w:tcW w:w="0" w:type="auto"/>
            <w:tcBorders>
              <w:top w:val="single" w:sz="4" w:space="0" w:color="000000"/>
              <w:left w:val="single" w:sz="4" w:space="0" w:color="000000"/>
              <w:bottom w:val="single" w:sz="4" w:space="0" w:color="000000"/>
              <w:right w:val="single" w:sz="4" w:space="0" w:color="000000"/>
            </w:tcBorders>
            <w:vAlign w:val="center"/>
          </w:tcPr>
          <w:p w14:paraId="67D22D37" w14:textId="77777777" w:rsidR="005D57A3" w:rsidRPr="005A48D9" w:rsidRDefault="005D57A3" w:rsidP="00E0029F">
            <w:pPr>
              <w:autoSpaceDE w:val="0"/>
              <w:autoSpaceDN w:val="0"/>
              <w:adjustRightInd w:val="0"/>
              <w:ind w:right="68"/>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TAK/NIE</w:t>
            </w:r>
          </w:p>
        </w:tc>
      </w:tr>
      <w:tr w:rsidR="005D57A3" w:rsidRPr="005A48D9" w14:paraId="5996A8A3" w14:textId="77777777" w:rsidTr="008D5FAB">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599CEA7F" w14:textId="77777777" w:rsidR="005D57A3" w:rsidRPr="005A48D9" w:rsidRDefault="005D57A3" w:rsidP="00E0029F">
            <w:pPr>
              <w:autoSpaceDE w:val="0"/>
              <w:autoSpaceDN w:val="0"/>
              <w:adjustRightInd w:val="0"/>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M4.</w:t>
            </w:r>
            <w:r w:rsidR="008D5FAB" w:rsidRPr="005A48D9">
              <w:rPr>
                <w:rFonts w:ascii="Klavika Basic Light" w:eastAsiaTheme="minorHAnsi" w:hAnsi="Klavika Basic Light" w:cs="Klavika Basic Regular"/>
                <w:color w:val="000000"/>
                <w:sz w:val="20"/>
                <w:szCs w:val="20"/>
              </w:rPr>
              <w:t>INFRA.28</w:t>
            </w:r>
          </w:p>
        </w:tc>
        <w:tc>
          <w:tcPr>
            <w:tcW w:w="0" w:type="auto"/>
            <w:tcBorders>
              <w:top w:val="single" w:sz="4" w:space="0" w:color="000000"/>
              <w:left w:val="single" w:sz="4" w:space="0" w:color="000000"/>
              <w:bottom w:val="single" w:sz="4" w:space="0" w:color="000000"/>
              <w:right w:val="single" w:sz="4" w:space="0" w:color="000000"/>
            </w:tcBorders>
            <w:vAlign w:val="center"/>
          </w:tcPr>
          <w:p w14:paraId="73DCF9A1" w14:textId="77777777" w:rsidR="005D57A3" w:rsidRPr="005A48D9" w:rsidRDefault="005D57A3" w:rsidP="00E0029F">
            <w:pPr>
              <w:autoSpaceDE w:val="0"/>
              <w:autoSpaceDN w:val="0"/>
              <w:adjustRightInd w:val="0"/>
              <w:ind w:right="68"/>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 xml:space="preserve">System musi posiadać warstwę/platformę </w:t>
            </w:r>
            <w:r w:rsidR="00F47147" w:rsidRPr="005A48D9">
              <w:rPr>
                <w:rFonts w:ascii="Klavika Basic Light" w:eastAsiaTheme="minorHAnsi" w:hAnsi="Klavika Basic Light" w:cs="Klavika Basic Regular"/>
                <w:color w:val="000000"/>
                <w:sz w:val="20"/>
                <w:szCs w:val="20"/>
              </w:rPr>
              <w:t>wirtualizacja</w:t>
            </w:r>
            <w:r w:rsidRPr="005A48D9">
              <w:rPr>
                <w:rFonts w:ascii="Klavika Basic Light" w:eastAsiaTheme="minorHAnsi" w:hAnsi="Klavika Basic Light" w:cs="Klavika Basic Regular"/>
                <w:color w:val="000000"/>
                <w:sz w:val="20"/>
                <w:szCs w:val="20"/>
              </w:rPr>
              <w:t xml:space="preserve"> w celu optymalizacji zastosowanych w rozwiązaniu zasobów sprzętowo-programowych. Ostateczne rozwiązanie zostanie wspólnie (Zamawiający-Wykonawca) ustalone w fazie projektowej – Etap I projektu. </w:t>
            </w:r>
          </w:p>
        </w:tc>
        <w:tc>
          <w:tcPr>
            <w:tcW w:w="0" w:type="auto"/>
            <w:tcBorders>
              <w:top w:val="single" w:sz="4" w:space="0" w:color="000000"/>
              <w:left w:val="single" w:sz="4" w:space="0" w:color="000000"/>
              <w:bottom w:val="single" w:sz="4" w:space="0" w:color="000000"/>
              <w:right w:val="single" w:sz="4" w:space="0" w:color="000000"/>
            </w:tcBorders>
            <w:vAlign w:val="center"/>
          </w:tcPr>
          <w:p w14:paraId="7F617A1D" w14:textId="77777777" w:rsidR="005D57A3" w:rsidRPr="005A48D9" w:rsidRDefault="005D57A3" w:rsidP="00E0029F">
            <w:pPr>
              <w:autoSpaceDE w:val="0"/>
              <w:autoSpaceDN w:val="0"/>
              <w:adjustRightInd w:val="0"/>
              <w:ind w:right="68"/>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TAK/NIE</w:t>
            </w:r>
          </w:p>
        </w:tc>
      </w:tr>
      <w:tr w:rsidR="005D57A3" w:rsidRPr="005A48D9" w14:paraId="1ADC7FF2" w14:textId="77777777" w:rsidTr="008D5FAB">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03D06A08" w14:textId="77777777" w:rsidR="005D57A3" w:rsidRPr="005A48D9" w:rsidRDefault="005D57A3" w:rsidP="00E0029F">
            <w:pPr>
              <w:autoSpaceDE w:val="0"/>
              <w:autoSpaceDN w:val="0"/>
              <w:adjustRightInd w:val="0"/>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M4.</w:t>
            </w:r>
            <w:r w:rsidR="008D5FAB" w:rsidRPr="005A48D9">
              <w:rPr>
                <w:rFonts w:ascii="Klavika Basic Light" w:eastAsiaTheme="minorHAnsi" w:hAnsi="Klavika Basic Light" w:cs="Klavika Basic Regular"/>
                <w:color w:val="000000"/>
                <w:sz w:val="20"/>
                <w:szCs w:val="20"/>
              </w:rPr>
              <w:t>INFRA.29</w:t>
            </w:r>
          </w:p>
        </w:tc>
        <w:tc>
          <w:tcPr>
            <w:tcW w:w="0" w:type="auto"/>
            <w:tcBorders>
              <w:top w:val="single" w:sz="4" w:space="0" w:color="000000"/>
              <w:left w:val="single" w:sz="4" w:space="0" w:color="000000"/>
              <w:bottom w:val="single" w:sz="4" w:space="0" w:color="000000"/>
              <w:right w:val="single" w:sz="4" w:space="0" w:color="000000"/>
            </w:tcBorders>
            <w:vAlign w:val="center"/>
          </w:tcPr>
          <w:p w14:paraId="6D806F33" w14:textId="07F1A700" w:rsidR="005D57A3" w:rsidRPr="005A48D9" w:rsidRDefault="005D57A3" w:rsidP="00E0029F">
            <w:pPr>
              <w:autoSpaceDE w:val="0"/>
              <w:autoSpaceDN w:val="0"/>
              <w:adjustRightInd w:val="0"/>
              <w:ind w:right="68"/>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 xml:space="preserve">Wykonawca musi </w:t>
            </w:r>
            <w:r w:rsidR="00FD07AC" w:rsidRPr="005A48D9">
              <w:rPr>
                <w:rFonts w:ascii="Klavika Basic Light" w:eastAsiaTheme="minorHAnsi" w:hAnsi="Klavika Basic Light" w:cs="Klavika Basic Regular"/>
                <w:color w:val="000000"/>
                <w:sz w:val="20"/>
                <w:szCs w:val="20"/>
              </w:rPr>
              <w:t>zapewnić możliwość integracji usługi</w:t>
            </w:r>
            <w:r w:rsidRPr="005A48D9">
              <w:rPr>
                <w:rFonts w:ascii="Klavika Basic Light" w:eastAsiaTheme="minorHAnsi" w:hAnsi="Klavika Basic Light" w:cs="Klavika Basic Regular"/>
                <w:color w:val="000000"/>
                <w:sz w:val="20"/>
                <w:szCs w:val="20"/>
              </w:rPr>
              <w:t xml:space="preserve"> </w:t>
            </w:r>
            <w:r w:rsidR="00FD07AC" w:rsidRPr="005A48D9">
              <w:rPr>
                <w:rFonts w:ascii="Klavika Basic Light" w:eastAsiaTheme="minorHAnsi" w:hAnsi="Klavika Basic Light" w:cs="Klavika Basic Regular"/>
                <w:color w:val="000000"/>
                <w:sz w:val="20"/>
                <w:szCs w:val="20"/>
              </w:rPr>
              <w:t>katalogowej (AD)</w:t>
            </w:r>
            <w:r w:rsidRPr="005A48D9">
              <w:rPr>
                <w:rFonts w:ascii="Klavika Basic Light" w:eastAsiaTheme="minorHAnsi" w:hAnsi="Klavika Basic Light" w:cs="Klavika Basic Regular"/>
                <w:color w:val="000000"/>
                <w:sz w:val="20"/>
                <w:szCs w:val="20"/>
              </w:rPr>
              <w:t xml:space="preserve"> </w:t>
            </w:r>
            <w:r w:rsidR="00FD07AC" w:rsidRPr="005A48D9">
              <w:rPr>
                <w:rFonts w:ascii="Klavika Basic Light" w:eastAsiaTheme="minorHAnsi" w:hAnsi="Klavika Basic Light" w:cs="Klavika Basic Regular"/>
                <w:color w:val="000000"/>
                <w:sz w:val="20"/>
                <w:szCs w:val="20"/>
              </w:rPr>
              <w:t>z systemem autoryzacji użytkowników oraz</w:t>
            </w:r>
            <w:r w:rsidRPr="005A48D9">
              <w:rPr>
                <w:rFonts w:ascii="Klavika Basic Light" w:eastAsiaTheme="minorHAnsi" w:hAnsi="Klavika Basic Light" w:cs="Klavika Basic Regular"/>
                <w:color w:val="000000"/>
                <w:sz w:val="20"/>
                <w:szCs w:val="20"/>
              </w:rPr>
              <w:t xml:space="preserve"> z Infrastrukturą Klucza Publicznego (PKI- Public Key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7336DD81" w14:textId="77777777" w:rsidR="005D57A3" w:rsidRPr="005A48D9" w:rsidRDefault="005D57A3" w:rsidP="00E0029F">
            <w:pPr>
              <w:autoSpaceDE w:val="0"/>
              <w:autoSpaceDN w:val="0"/>
              <w:adjustRightInd w:val="0"/>
              <w:ind w:right="68"/>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TAK/NIE</w:t>
            </w:r>
          </w:p>
        </w:tc>
      </w:tr>
      <w:tr w:rsidR="005D57A3" w:rsidRPr="005A48D9" w14:paraId="00C798DF" w14:textId="77777777" w:rsidTr="008D5FAB">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182537EA" w14:textId="77777777" w:rsidR="005D57A3" w:rsidRPr="005A48D9" w:rsidRDefault="008D5FAB" w:rsidP="00E0029F">
            <w:pPr>
              <w:autoSpaceDE w:val="0"/>
              <w:autoSpaceDN w:val="0"/>
              <w:adjustRightInd w:val="0"/>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lastRenderedPageBreak/>
              <w:t>M4.INFRA.30</w:t>
            </w:r>
          </w:p>
        </w:tc>
        <w:tc>
          <w:tcPr>
            <w:tcW w:w="0" w:type="auto"/>
            <w:tcBorders>
              <w:top w:val="single" w:sz="4" w:space="0" w:color="000000"/>
              <w:left w:val="single" w:sz="4" w:space="0" w:color="000000"/>
              <w:bottom w:val="single" w:sz="4" w:space="0" w:color="000000"/>
              <w:right w:val="single" w:sz="4" w:space="0" w:color="000000"/>
            </w:tcBorders>
            <w:vAlign w:val="center"/>
          </w:tcPr>
          <w:p w14:paraId="66DECD0B" w14:textId="77777777" w:rsidR="005D57A3" w:rsidRPr="005A48D9" w:rsidRDefault="005D57A3" w:rsidP="00E0029F">
            <w:pPr>
              <w:autoSpaceDE w:val="0"/>
              <w:autoSpaceDN w:val="0"/>
              <w:adjustRightInd w:val="0"/>
              <w:ind w:right="68"/>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Wykonawca w ramach projektu dostarczy poniżej wymienione urządzenia:</w:t>
            </w:r>
          </w:p>
          <w:p w14:paraId="56488DB9" w14:textId="15FCA2BC" w:rsidR="005D57A3" w:rsidRPr="005A48D9" w:rsidRDefault="005D57A3" w:rsidP="00FD07AC">
            <w:pPr>
              <w:autoSpaceDE w:val="0"/>
              <w:autoSpaceDN w:val="0"/>
              <w:adjustRightInd w:val="0"/>
              <w:ind w:right="68"/>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 Zasilacz awaryjny UPS</w:t>
            </w:r>
            <w:r w:rsidRPr="005A48D9">
              <w:rPr>
                <w:rFonts w:ascii="Klavika Basic Light" w:eastAsiaTheme="minorHAnsi" w:hAnsi="Klavika Basic Light" w:cs="Klavika Basic Regular"/>
                <w:color w:val="000000"/>
                <w:sz w:val="20"/>
                <w:szCs w:val="20"/>
              </w:rPr>
              <w:tab/>
              <w:t>na potrzeby podtrzymania sprzętu IT dla serwerowni i bezpiecznego zatrzymania systemu w razie awarii zasilania, ulokowanej w Radomiu o mocy 5kVA,</w:t>
            </w:r>
            <w:r w:rsidR="002C66A4" w:rsidRPr="005A48D9">
              <w:rPr>
                <w:rFonts w:ascii="Klavika Basic Light" w:eastAsiaTheme="minorHAnsi" w:hAnsi="Klavika Basic Light" w:cs="Klavika Basic Regular"/>
                <w:color w:val="000000"/>
                <w:sz w:val="20"/>
                <w:szCs w:val="20"/>
              </w:rPr>
              <w:t xml:space="preserve"> spełniającego parametry opisane w Załączniku nr 1 do OPZ</w:t>
            </w:r>
            <w:r w:rsidRPr="005A48D9">
              <w:rPr>
                <w:rFonts w:ascii="Klavika Basic Light" w:eastAsiaTheme="minorHAnsi" w:hAnsi="Klavika Basic Light" w:cs="Klavika Basic Regular"/>
                <w:color w:val="000000"/>
                <w:sz w:val="20"/>
                <w:szCs w:val="20"/>
              </w:rPr>
              <w:tab/>
            </w:r>
          </w:p>
        </w:tc>
        <w:tc>
          <w:tcPr>
            <w:tcW w:w="0" w:type="auto"/>
            <w:tcBorders>
              <w:top w:val="single" w:sz="4" w:space="0" w:color="000000"/>
              <w:left w:val="single" w:sz="4" w:space="0" w:color="000000"/>
              <w:bottom w:val="single" w:sz="4" w:space="0" w:color="000000"/>
              <w:right w:val="single" w:sz="4" w:space="0" w:color="000000"/>
            </w:tcBorders>
            <w:vAlign w:val="center"/>
          </w:tcPr>
          <w:p w14:paraId="3871CCB9" w14:textId="77777777" w:rsidR="005D57A3" w:rsidRPr="005A48D9" w:rsidRDefault="005D57A3" w:rsidP="00E0029F">
            <w:pPr>
              <w:autoSpaceDE w:val="0"/>
              <w:autoSpaceDN w:val="0"/>
              <w:adjustRightInd w:val="0"/>
              <w:ind w:right="68"/>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TAK/NIE</w:t>
            </w:r>
          </w:p>
        </w:tc>
      </w:tr>
      <w:tr w:rsidR="005D57A3" w:rsidRPr="005A48D9" w14:paraId="7A081469" w14:textId="77777777" w:rsidTr="008D5FAB">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04405751" w14:textId="77777777" w:rsidR="005D57A3" w:rsidRPr="005A48D9" w:rsidRDefault="005D57A3" w:rsidP="00E0029F">
            <w:pPr>
              <w:autoSpaceDE w:val="0"/>
              <w:autoSpaceDN w:val="0"/>
              <w:adjustRightInd w:val="0"/>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M4.INFRA.</w:t>
            </w:r>
            <w:r w:rsidR="008D5FAB" w:rsidRPr="005A48D9">
              <w:rPr>
                <w:rFonts w:ascii="Klavika Basic Light" w:eastAsiaTheme="minorHAnsi" w:hAnsi="Klavika Basic Light" w:cs="Klavika Basic Regular"/>
                <w:color w:val="000000"/>
                <w:sz w:val="20"/>
                <w:szCs w:val="20"/>
              </w:rPr>
              <w:t>31</w:t>
            </w:r>
          </w:p>
        </w:tc>
        <w:tc>
          <w:tcPr>
            <w:tcW w:w="0" w:type="auto"/>
            <w:tcBorders>
              <w:top w:val="single" w:sz="4" w:space="0" w:color="000000"/>
              <w:left w:val="single" w:sz="4" w:space="0" w:color="000000"/>
              <w:bottom w:val="single" w:sz="4" w:space="0" w:color="000000"/>
              <w:right w:val="single" w:sz="4" w:space="0" w:color="000000"/>
            </w:tcBorders>
            <w:vAlign w:val="center"/>
          </w:tcPr>
          <w:p w14:paraId="336269A9" w14:textId="77777777" w:rsidR="005D57A3" w:rsidRPr="005A48D9" w:rsidRDefault="005D57A3" w:rsidP="00E0029F">
            <w:pPr>
              <w:autoSpaceDE w:val="0"/>
              <w:autoSpaceDN w:val="0"/>
              <w:adjustRightInd w:val="0"/>
              <w:ind w:right="68"/>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 xml:space="preserve">Dokładna specyfikacja </w:t>
            </w:r>
            <w:r w:rsidR="008D5FAB" w:rsidRPr="005A48D9">
              <w:rPr>
                <w:rFonts w:ascii="Klavika Basic Light" w:eastAsiaTheme="minorHAnsi" w:hAnsi="Klavika Basic Light" w:cs="Klavika Basic Regular"/>
                <w:color w:val="000000"/>
                <w:sz w:val="20"/>
                <w:szCs w:val="20"/>
              </w:rPr>
              <w:t xml:space="preserve">techniczna </w:t>
            </w:r>
            <w:r w:rsidRPr="005A48D9">
              <w:rPr>
                <w:rFonts w:ascii="Klavika Basic Light" w:eastAsiaTheme="minorHAnsi" w:hAnsi="Klavika Basic Light" w:cs="Klavika Basic Regular"/>
                <w:color w:val="000000"/>
                <w:sz w:val="20"/>
                <w:szCs w:val="20"/>
              </w:rPr>
              <w:t>sprzętu potrzebnego do realizacji Zamówienia została przedstawiona w Załączniku nr 1 do OPZ</w:t>
            </w:r>
          </w:p>
        </w:tc>
        <w:tc>
          <w:tcPr>
            <w:tcW w:w="0" w:type="auto"/>
            <w:tcBorders>
              <w:top w:val="single" w:sz="4" w:space="0" w:color="000000"/>
              <w:left w:val="single" w:sz="4" w:space="0" w:color="000000"/>
              <w:bottom w:val="single" w:sz="4" w:space="0" w:color="000000"/>
              <w:right w:val="single" w:sz="4" w:space="0" w:color="000000"/>
            </w:tcBorders>
            <w:vAlign w:val="center"/>
          </w:tcPr>
          <w:p w14:paraId="617C5650" w14:textId="77777777" w:rsidR="005D57A3" w:rsidRPr="005A48D9" w:rsidRDefault="005D57A3" w:rsidP="00E0029F">
            <w:pPr>
              <w:autoSpaceDE w:val="0"/>
              <w:autoSpaceDN w:val="0"/>
              <w:adjustRightInd w:val="0"/>
              <w:ind w:right="68"/>
              <w:jc w:val="center"/>
              <w:rPr>
                <w:rFonts w:ascii="Klavika Basic Light" w:eastAsiaTheme="minorHAnsi" w:hAnsi="Klavika Basic Light" w:cs="Klavika Basic Regular"/>
                <w:color w:val="000000"/>
                <w:sz w:val="20"/>
                <w:szCs w:val="20"/>
              </w:rPr>
            </w:pPr>
            <w:r w:rsidRPr="005A48D9">
              <w:rPr>
                <w:rFonts w:ascii="Klavika Basic Light" w:eastAsiaTheme="minorHAnsi" w:hAnsi="Klavika Basic Light" w:cs="Klavika Basic Regular"/>
                <w:color w:val="000000"/>
                <w:sz w:val="20"/>
                <w:szCs w:val="20"/>
              </w:rPr>
              <w:t>TAK/NIE</w:t>
            </w:r>
          </w:p>
        </w:tc>
      </w:tr>
    </w:tbl>
    <w:p w14:paraId="23040478" w14:textId="77777777" w:rsidR="00BE1CC7" w:rsidRPr="005A48D9" w:rsidRDefault="00BE1CC7" w:rsidP="00BE1CC7">
      <w:pPr>
        <w:rPr>
          <w:rFonts w:ascii="Klavika Basic Light" w:hAnsi="Klavika Basic Light"/>
        </w:rPr>
      </w:pPr>
    </w:p>
    <w:p w14:paraId="6C2C410A" w14:textId="77777777" w:rsidR="00AB520C" w:rsidRPr="005A48D9" w:rsidRDefault="00AB520C" w:rsidP="0025735B">
      <w:pPr>
        <w:pStyle w:val="Nagwek3"/>
        <w:numPr>
          <w:ilvl w:val="1"/>
          <w:numId w:val="40"/>
        </w:numPr>
      </w:pPr>
      <w:bookmarkStart w:id="76" w:name="_Toc479019855"/>
      <w:r w:rsidRPr="005A48D9">
        <w:t>Wymagania dla środowisk Systemu</w:t>
      </w:r>
      <w:bookmarkEnd w:id="76"/>
    </w:p>
    <w:p w14:paraId="78C8077A" w14:textId="77777777" w:rsidR="00AB520C" w:rsidRPr="005A48D9" w:rsidRDefault="00AB520C" w:rsidP="00AB520C">
      <w:pPr>
        <w:rPr>
          <w:rFonts w:ascii="Klavika Basic Light" w:hAnsi="Klavika Basic Light"/>
        </w:rPr>
      </w:pPr>
    </w:p>
    <w:tbl>
      <w:tblPr>
        <w:tblStyle w:val="TableGrid"/>
        <w:tblW w:w="0" w:type="auto"/>
        <w:tblInd w:w="1" w:type="dxa"/>
        <w:tblCellMar>
          <w:top w:w="48" w:type="dxa"/>
          <w:left w:w="98" w:type="dxa"/>
          <w:right w:w="43" w:type="dxa"/>
        </w:tblCellMar>
        <w:tblLook w:val="04A0" w:firstRow="1" w:lastRow="0" w:firstColumn="1" w:lastColumn="0" w:noHBand="0" w:noVBand="1"/>
      </w:tblPr>
      <w:tblGrid>
        <w:gridCol w:w="1157"/>
        <w:gridCol w:w="8486"/>
        <w:gridCol w:w="812"/>
      </w:tblGrid>
      <w:tr w:rsidR="00DC2922" w:rsidRPr="005A48D9" w14:paraId="059965A6" w14:textId="77777777" w:rsidTr="00DC2922">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70A68"/>
          </w:tcPr>
          <w:p w14:paraId="2CD3D46C" w14:textId="77777777" w:rsidR="00DC2922" w:rsidRPr="005A48D9" w:rsidRDefault="00DC2922" w:rsidP="00311F40">
            <w:pPr>
              <w:jc w:val="center"/>
              <w:rPr>
                <w:rFonts w:ascii="Klavika Basic Light" w:eastAsia="Times New Roman" w:hAnsi="Klavika Basic Light" w:cs="Times New Roman"/>
                <w:color w:val="FFFFFF" w:themeColor="background1"/>
                <w:sz w:val="20"/>
                <w:szCs w:val="20"/>
              </w:rPr>
            </w:pPr>
            <w:r w:rsidRPr="005A48D9">
              <w:rPr>
                <w:rFonts w:ascii="Klavika Basic Light" w:eastAsia="Times New Roman" w:hAnsi="Klavika Basic Light" w:cs="Times New Roman"/>
                <w:color w:val="FFFFFF" w:themeColor="background1"/>
                <w:sz w:val="20"/>
                <w:szCs w:val="20"/>
              </w:rPr>
              <w:t>Kod wymagania</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70A68"/>
            <w:vAlign w:val="center"/>
          </w:tcPr>
          <w:p w14:paraId="55890BE0" w14:textId="77777777" w:rsidR="00DC2922" w:rsidRPr="005A48D9" w:rsidRDefault="00DC2922" w:rsidP="00311F40">
            <w:pPr>
              <w:ind w:left="1"/>
              <w:jc w:val="center"/>
              <w:rPr>
                <w:rFonts w:ascii="Klavika Basic Light" w:eastAsia="Times New Roman" w:hAnsi="Klavika Basic Light" w:cs="Times New Roman"/>
                <w:color w:val="FFFFFF" w:themeColor="background1"/>
                <w:sz w:val="20"/>
                <w:szCs w:val="20"/>
              </w:rPr>
            </w:pPr>
            <w:r w:rsidRPr="005A48D9">
              <w:rPr>
                <w:rFonts w:ascii="Klavika Basic Light" w:eastAsia="Times New Roman" w:hAnsi="Klavika Basic Light" w:cs="Times New Roman"/>
                <w:color w:val="FFFFFF" w:themeColor="background1"/>
                <w:sz w:val="20"/>
                <w:szCs w:val="20"/>
              </w:rPr>
              <w:t>Opis wymagania</w:t>
            </w:r>
          </w:p>
        </w:tc>
      </w:tr>
      <w:tr w:rsidR="005D57A3" w:rsidRPr="005A48D9" w14:paraId="625CD517"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68DD398A" w14:textId="77777777" w:rsidR="005D57A3" w:rsidRPr="005A48D9" w:rsidRDefault="005D57A3" w:rsidP="0054286F">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NFSS.1</w:t>
            </w:r>
          </w:p>
        </w:tc>
        <w:tc>
          <w:tcPr>
            <w:tcW w:w="0" w:type="auto"/>
            <w:tcBorders>
              <w:top w:val="single" w:sz="4" w:space="0" w:color="000000"/>
              <w:left w:val="single" w:sz="4" w:space="0" w:color="000000"/>
              <w:bottom w:val="single" w:sz="4" w:space="0" w:color="000000"/>
              <w:right w:val="single" w:sz="4" w:space="0" w:color="000000"/>
            </w:tcBorders>
          </w:tcPr>
          <w:p w14:paraId="09F551BB" w14:textId="77777777" w:rsidR="005D57A3" w:rsidRPr="005A48D9" w:rsidRDefault="005D57A3" w:rsidP="005D57A3">
            <w:pPr>
              <w:ind w:left="1"/>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Zamawiający wymaga realizacji Systemu z zastosowaniem środowisk: developersko-szkoleniowo-testowego (DEV-TES-SZK) oraz produkcyjnego (PROD).</w:t>
            </w:r>
          </w:p>
        </w:tc>
        <w:tc>
          <w:tcPr>
            <w:tcW w:w="0" w:type="auto"/>
            <w:tcBorders>
              <w:top w:val="single" w:sz="4" w:space="0" w:color="000000"/>
              <w:left w:val="single" w:sz="4" w:space="0" w:color="000000"/>
              <w:bottom w:val="single" w:sz="4" w:space="0" w:color="000000"/>
              <w:right w:val="single" w:sz="4" w:space="0" w:color="000000"/>
            </w:tcBorders>
          </w:tcPr>
          <w:p w14:paraId="234D2A4F" w14:textId="77777777" w:rsidR="005D57A3" w:rsidRPr="005A48D9" w:rsidRDefault="005D57A3" w:rsidP="005D57A3">
            <w:pPr>
              <w:ind w:left="1"/>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2D213759"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1E67BCA2" w14:textId="77777777" w:rsidR="005D57A3" w:rsidRPr="005A48D9" w:rsidRDefault="005D57A3" w:rsidP="0054286F">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NFSS.2</w:t>
            </w:r>
          </w:p>
        </w:tc>
        <w:tc>
          <w:tcPr>
            <w:tcW w:w="0" w:type="auto"/>
            <w:tcBorders>
              <w:top w:val="single" w:sz="4" w:space="0" w:color="000000"/>
              <w:left w:val="single" w:sz="4" w:space="0" w:color="000000"/>
              <w:bottom w:val="single" w:sz="4" w:space="0" w:color="000000"/>
              <w:right w:val="single" w:sz="4" w:space="0" w:color="000000"/>
            </w:tcBorders>
          </w:tcPr>
          <w:p w14:paraId="0CBC4E33" w14:textId="3F19D3BA" w:rsidR="005D57A3" w:rsidRPr="005A48D9" w:rsidRDefault="005D57A3" w:rsidP="005D57A3">
            <w:pPr>
              <w:ind w:left="1"/>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Funkcjonalność środowiska DEV-TES-SZK musi stanowić odwzorowanie funkcjonalności środowiska PROD</w:t>
            </w:r>
            <w:r w:rsidR="002C66A4" w:rsidRPr="005A48D9">
              <w:rPr>
                <w:rFonts w:ascii="Klavika Basic Light" w:eastAsia="Times New Roman" w:hAnsi="Klavika Basic Light" w:cs="Times New Roman"/>
                <w:sz w:val="20"/>
                <w:szCs w:val="20"/>
              </w:rPr>
              <w:t xml:space="preserve"> (w warstwie dedykowanych plików bazodanowych lub niezależnych instancji oprogramowania aplikacyjnego lub bazodanowego; dopuszcza się funkcjonowanie w/w w obrębie tych samych instancji systemów operacyjnych)</w:t>
            </w:r>
          </w:p>
        </w:tc>
        <w:tc>
          <w:tcPr>
            <w:tcW w:w="0" w:type="auto"/>
            <w:tcBorders>
              <w:top w:val="single" w:sz="4" w:space="0" w:color="000000"/>
              <w:left w:val="single" w:sz="4" w:space="0" w:color="000000"/>
              <w:bottom w:val="single" w:sz="4" w:space="0" w:color="000000"/>
              <w:right w:val="single" w:sz="4" w:space="0" w:color="000000"/>
            </w:tcBorders>
          </w:tcPr>
          <w:p w14:paraId="2F10A89C" w14:textId="77777777" w:rsidR="005D57A3" w:rsidRPr="005A48D9" w:rsidRDefault="005D57A3" w:rsidP="005D57A3">
            <w:pPr>
              <w:ind w:left="1"/>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5880F6AA"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6E552087" w14:textId="77777777" w:rsidR="005D57A3" w:rsidRPr="005A48D9" w:rsidRDefault="005D57A3" w:rsidP="0054286F">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NFSS.3</w:t>
            </w:r>
          </w:p>
        </w:tc>
        <w:tc>
          <w:tcPr>
            <w:tcW w:w="0" w:type="auto"/>
            <w:tcBorders>
              <w:top w:val="single" w:sz="4" w:space="0" w:color="000000"/>
              <w:left w:val="single" w:sz="4" w:space="0" w:color="000000"/>
              <w:bottom w:val="single" w:sz="4" w:space="0" w:color="000000"/>
              <w:right w:val="single" w:sz="4" w:space="0" w:color="000000"/>
            </w:tcBorders>
          </w:tcPr>
          <w:p w14:paraId="52CDDB05" w14:textId="1717D64A" w:rsidR="005D57A3" w:rsidRPr="005A48D9" w:rsidRDefault="005D57A3" w:rsidP="005D57A3">
            <w:pPr>
              <w:ind w:left="1"/>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Ze względów bezpiecze</w:t>
            </w:r>
            <w:r w:rsidR="002C66A4" w:rsidRPr="005A48D9">
              <w:rPr>
                <w:rFonts w:ascii="Klavika Basic Light" w:eastAsia="Times New Roman" w:hAnsi="Klavika Basic Light" w:cs="Times New Roman"/>
                <w:sz w:val="20"/>
                <w:szCs w:val="20"/>
              </w:rPr>
              <w:t xml:space="preserve">ństwa i ułatwienia zarządzania zalecenie jest </w:t>
            </w:r>
            <w:r w:rsidRPr="005A48D9">
              <w:rPr>
                <w:rFonts w:ascii="Klavika Basic Light" w:eastAsia="Times New Roman" w:hAnsi="Klavika Basic Light" w:cs="Times New Roman"/>
                <w:sz w:val="20"/>
                <w:szCs w:val="20"/>
              </w:rPr>
              <w:t>zostanie wprowadzony podział adresacji na VLAN dedykowanych dla poszczególnych środowisk (PROD, DEV-TES-SZK)</w:t>
            </w:r>
          </w:p>
        </w:tc>
        <w:tc>
          <w:tcPr>
            <w:tcW w:w="0" w:type="auto"/>
            <w:tcBorders>
              <w:top w:val="single" w:sz="4" w:space="0" w:color="000000"/>
              <w:left w:val="single" w:sz="4" w:space="0" w:color="000000"/>
              <w:bottom w:val="single" w:sz="4" w:space="0" w:color="000000"/>
              <w:right w:val="single" w:sz="4" w:space="0" w:color="000000"/>
            </w:tcBorders>
          </w:tcPr>
          <w:p w14:paraId="3E5831F2" w14:textId="77777777" w:rsidR="005D57A3" w:rsidRPr="005A48D9" w:rsidRDefault="005D57A3" w:rsidP="005D57A3">
            <w:pPr>
              <w:ind w:left="1"/>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2E8D60F0" w14:textId="77777777" w:rsidTr="0054286F">
        <w:trPr>
          <w:cantSplit/>
        </w:trPr>
        <w:tc>
          <w:tcPr>
            <w:tcW w:w="0" w:type="auto"/>
            <w:tcBorders>
              <w:top w:val="single" w:sz="4" w:space="0" w:color="000000"/>
              <w:left w:val="single" w:sz="4" w:space="0" w:color="000000"/>
              <w:right w:val="single" w:sz="4" w:space="0" w:color="000000"/>
            </w:tcBorders>
            <w:vAlign w:val="center"/>
          </w:tcPr>
          <w:p w14:paraId="6683CB38" w14:textId="77777777" w:rsidR="005D57A3" w:rsidRPr="005A48D9" w:rsidRDefault="005D57A3" w:rsidP="0054286F">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NFSS.4</w:t>
            </w:r>
          </w:p>
        </w:tc>
        <w:tc>
          <w:tcPr>
            <w:tcW w:w="0" w:type="auto"/>
            <w:tcBorders>
              <w:top w:val="single" w:sz="4" w:space="0" w:color="000000"/>
              <w:left w:val="single" w:sz="4" w:space="0" w:color="000000"/>
              <w:right w:val="single" w:sz="4" w:space="0" w:color="000000"/>
            </w:tcBorders>
          </w:tcPr>
          <w:p w14:paraId="69182006" w14:textId="02F489D3" w:rsidR="005D57A3" w:rsidRPr="005A48D9" w:rsidRDefault="005D57A3" w:rsidP="005D57A3">
            <w:pPr>
              <w:ind w:left="1"/>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Środowisko DEV-TES-SZK musi zapewniać jednoczesną pracę dla </w:t>
            </w:r>
            <w:r w:rsidR="002C66A4" w:rsidRPr="005A48D9">
              <w:rPr>
                <w:rFonts w:ascii="Klavika Basic Light" w:eastAsia="Times New Roman" w:hAnsi="Klavika Basic Light" w:cs="Times New Roman"/>
                <w:sz w:val="20"/>
                <w:szCs w:val="20"/>
              </w:rPr>
              <w:t>2</w:t>
            </w:r>
            <w:r w:rsidRPr="005A48D9">
              <w:rPr>
                <w:rFonts w:ascii="Klavika Basic Light" w:eastAsia="Times New Roman" w:hAnsi="Klavika Basic Light" w:cs="Times New Roman"/>
                <w:sz w:val="20"/>
                <w:szCs w:val="20"/>
              </w:rPr>
              <w:t xml:space="preserve"> stanowisk dostępowych SD ( Zamawiający wskaże Lokalizację umiejscowienia zestawów stanowisk dostępowych SD). DEV-TES-SZK musi zapewnić Zamawiającemu możliwość implementowania i testowania nowych funkcjonalności Systemu.</w:t>
            </w:r>
          </w:p>
        </w:tc>
        <w:tc>
          <w:tcPr>
            <w:tcW w:w="0" w:type="auto"/>
            <w:tcBorders>
              <w:top w:val="single" w:sz="4" w:space="0" w:color="000000"/>
              <w:left w:val="single" w:sz="4" w:space="0" w:color="000000"/>
              <w:right w:val="single" w:sz="4" w:space="0" w:color="000000"/>
            </w:tcBorders>
          </w:tcPr>
          <w:p w14:paraId="5D91699C" w14:textId="77777777" w:rsidR="005D57A3" w:rsidRPr="005A48D9" w:rsidRDefault="005D57A3" w:rsidP="005D57A3">
            <w:pPr>
              <w:ind w:left="1"/>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7AFD051E"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00CC93CF" w14:textId="77777777" w:rsidR="005D57A3" w:rsidRPr="005A48D9" w:rsidRDefault="005D57A3" w:rsidP="0054286F">
            <w:pPr>
              <w:ind w:left="8"/>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NFSS.5</w:t>
            </w:r>
          </w:p>
        </w:tc>
        <w:tc>
          <w:tcPr>
            <w:tcW w:w="0" w:type="auto"/>
            <w:tcBorders>
              <w:top w:val="single" w:sz="4" w:space="0" w:color="000000"/>
              <w:left w:val="single" w:sz="4" w:space="0" w:color="000000"/>
              <w:bottom w:val="single" w:sz="4" w:space="0" w:color="000000"/>
              <w:right w:val="single" w:sz="4" w:space="0" w:color="000000"/>
            </w:tcBorders>
          </w:tcPr>
          <w:p w14:paraId="434F1DA7" w14:textId="6BE23ADD" w:rsidR="005D57A3" w:rsidRPr="005A48D9" w:rsidRDefault="005D57A3" w:rsidP="005D57A3">
            <w:pPr>
              <w:ind w:right="28"/>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Wykonawca zapewni wszelkie wymagane Urządzenia i Oprogramowanie dla potrzeb </w:t>
            </w:r>
            <w:r w:rsidR="002C66A4" w:rsidRPr="005A48D9">
              <w:rPr>
                <w:rFonts w:ascii="Klavika Basic Light" w:eastAsia="Times New Roman" w:hAnsi="Klavika Basic Light" w:cs="Times New Roman"/>
                <w:sz w:val="20"/>
                <w:szCs w:val="20"/>
              </w:rPr>
              <w:t>2</w:t>
            </w:r>
            <w:r w:rsidRPr="005A48D9">
              <w:rPr>
                <w:rFonts w:ascii="Klavika Basic Light" w:eastAsia="Times New Roman" w:hAnsi="Klavika Basic Light" w:cs="Times New Roman"/>
                <w:sz w:val="20"/>
                <w:szCs w:val="20"/>
              </w:rPr>
              <w:t xml:space="preserve"> środowisk. Sama infrastruktura rozwiązania z łączami pomiędzy placówkami Corten Medic i dostępem do Internetu będzie objęta oddzielnym postępowaniem przetargowym. Wymagane będzie określenie (w Etapie I projektu) przez Wykonawcę minimalnych parametrów łącza dla prawidłowego funkcjonowania całego systemu z uwzględnieniem pracy na potrzeby biura i całej firmy.</w:t>
            </w:r>
          </w:p>
        </w:tc>
        <w:tc>
          <w:tcPr>
            <w:tcW w:w="0" w:type="auto"/>
            <w:tcBorders>
              <w:top w:val="single" w:sz="4" w:space="0" w:color="000000"/>
              <w:left w:val="single" w:sz="4" w:space="0" w:color="000000"/>
              <w:bottom w:val="single" w:sz="4" w:space="0" w:color="000000"/>
              <w:right w:val="single" w:sz="4" w:space="0" w:color="000000"/>
            </w:tcBorders>
          </w:tcPr>
          <w:p w14:paraId="4D316503" w14:textId="77777777" w:rsidR="005D57A3" w:rsidRPr="005A48D9" w:rsidRDefault="005D57A3" w:rsidP="005D57A3">
            <w:pPr>
              <w:ind w:right="28"/>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4EBAD25C"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57BA58B7" w14:textId="77777777" w:rsidR="005D57A3" w:rsidRPr="005A48D9" w:rsidRDefault="005D57A3" w:rsidP="0054286F">
            <w:pPr>
              <w:ind w:left="8"/>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NFSS.6</w:t>
            </w:r>
          </w:p>
        </w:tc>
        <w:tc>
          <w:tcPr>
            <w:tcW w:w="0" w:type="auto"/>
            <w:tcBorders>
              <w:top w:val="single" w:sz="4" w:space="0" w:color="000000"/>
              <w:left w:val="single" w:sz="4" w:space="0" w:color="000000"/>
              <w:bottom w:val="single" w:sz="4" w:space="0" w:color="000000"/>
              <w:right w:val="single" w:sz="4" w:space="0" w:color="000000"/>
            </w:tcBorders>
          </w:tcPr>
          <w:p w14:paraId="22EA5866" w14:textId="77777777" w:rsidR="005D57A3" w:rsidRPr="005A48D9" w:rsidRDefault="005D57A3" w:rsidP="005D57A3">
            <w:pPr>
              <w:spacing w:after="72"/>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Wykonawca dokona konfiguracji środowisk Systemu poprzez:</w:t>
            </w:r>
          </w:p>
          <w:p w14:paraId="134DF475" w14:textId="77777777" w:rsidR="005D57A3" w:rsidRPr="005A48D9" w:rsidRDefault="005D57A3" w:rsidP="005D57A3">
            <w:pPr>
              <w:numPr>
                <w:ilvl w:val="0"/>
                <w:numId w:val="1"/>
              </w:numPr>
              <w:spacing w:after="58"/>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wykreowanie niezależnej bazy konfiguracji</w:t>
            </w:r>
          </w:p>
          <w:p w14:paraId="30A7F735" w14:textId="77777777" w:rsidR="005D57A3" w:rsidRPr="005A48D9" w:rsidRDefault="005D57A3" w:rsidP="005D57A3">
            <w:pPr>
              <w:numPr>
                <w:ilvl w:val="0"/>
                <w:numId w:val="1"/>
              </w:numPr>
              <w:spacing w:after="56"/>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wykreowanie kont i profili Użytkowników SD,</w:t>
            </w:r>
          </w:p>
          <w:p w14:paraId="36C389C4" w14:textId="77777777" w:rsidR="005D57A3" w:rsidRPr="005A48D9" w:rsidRDefault="005D57A3" w:rsidP="005D57A3">
            <w:pPr>
              <w:numPr>
                <w:ilvl w:val="0"/>
                <w:numId w:val="1"/>
              </w:numP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konfigurację bazy danych, separację środowisk.</w:t>
            </w:r>
          </w:p>
        </w:tc>
        <w:tc>
          <w:tcPr>
            <w:tcW w:w="0" w:type="auto"/>
            <w:tcBorders>
              <w:top w:val="single" w:sz="4" w:space="0" w:color="000000"/>
              <w:left w:val="single" w:sz="4" w:space="0" w:color="000000"/>
              <w:bottom w:val="single" w:sz="4" w:space="0" w:color="000000"/>
              <w:right w:val="single" w:sz="4" w:space="0" w:color="000000"/>
            </w:tcBorders>
          </w:tcPr>
          <w:p w14:paraId="0688F20F" w14:textId="77777777" w:rsidR="005D57A3" w:rsidRPr="005A48D9" w:rsidRDefault="005D57A3" w:rsidP="005D57A3">
            <w:pPr>
              <w:spacing w:after="72"/>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32321BFB"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705BAE9B" w14:textId="3E54A5B8" w:rsidR="005D57A3" w:rsidRPr="005A48D9" w:rsidRDefault="002C66A4" w:rsidP="0054286F">
            <w:pPr>
              <w:ind w:left="8"/>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NFSS.7</w:t>
            </w:r>
          </w:p>
        </w:tc>
        <w:tc>
          <w:tcPr>
            <w:tcW w:w="0" w:type="auto"/>
            <w:tcBorders>
              <w:top w:val="single" w:sz="4" w:space="0" w:color="000000"/>
              <w:left w:val="single" w:sz="4" w:space="0" w:color="000000"/>
              <w:bottom w:val="single" w:sz="4" w:space="0" w:color="000000"/>
              <w:right w:val="single" w:sz="4" w:space="0" w:color="000000"/>
            </w:tcBorders>
          </w:tcPr>
          <w:p w14:paraId="0846559E" w14:textId="77777777" w:rsidR="005D57A3" w:rsidRPr="005A48D9" w:rsidRDefault="005D57A3" w:rsidP="005D57A3">
            <w:pP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Dysponowanie kontami środowisk będzie leżało w gestii uprawnionych do tego administratorów Systemu.</w:t>
            </w:r>
          </w:p>
        </w:tc>
        <w:tc>
          <w:tcPr>
            <w:tcW w:w="0" w:type="auto"/>
            <w:tcBorders>
              <w:top w:val="single" w:sz="4" w:space="0" w:color="000000"/>
              <w:left w:val="single" w:sz="4" w:space="0" w:color="000000"/>
              <w:bottom w:val="single" w:sz="4" w:space="0" w:color="000000"/>
              <w:right w:val="single" w:sz="4" w:space="0" w:color="000000"/>
            </w:tcBorders>
          </w:tcPr>
          <w:p w14:paraId="0D4F31B1" w14:textId="77777777" w:rsidR="005D57A3" w:rsidRPr="005A48D9" w:rsidRDefault="005D57A3" w:rsidP="005D57A3">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7413FD96"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47684D5E" w14:textId="1B04F97C" w:rsidR="005D57A3" w:rsidRPr="005A48D9" w:rsidRDefault="002C66A4" w:rsidP="0054286F">
            <w:pPr>
              <w:ind w:left="8"/>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NFSS.8</w:t>
            </w:r>
          </w:p>
        </w:tc>
        <w:tc>
          <w:tcPr>
            <w:tcW w:w="0" w:type="auto"/>
            <w:tcBorders>
              <w:top w:val="single" w:sz="4" w:space="0" w:color="000000"/>
              <w:left w:val="single" w:sz="4" w:space="0" w:color="000000"/>
              <w:bottom w:val="single" w:sz="4" w:space="0" w:color="000000"/>
              <w:right w:val="single" w:sz="4" w:space="0" w:color="000000"/>
            </w:tcBorders>
          </w:tcPr>
          <w:p w14:paraId="076CD92E" w14:textId="77777777" w:rsidR="005D57A3" w:rsidRPr="005A48D9" w:rsidRDefault="005D57A3" w:rsidP="005D57A3">
            <w:pP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Zamawiający wymaga logicznego odseparowania danych środowisk w warstwie bazy danych.</w:t>
            </w:r>
          </w:p>
        </w:tc>
        <w:tc>
          <w:tcPr>
            <w:tcW w:w="0" w:type="auto"/>
            <w:tcBorders>
              <w:top w:val="single" w:sz="4" w:space="0" w:color="000000"/>
              <w:left w:val="single" w:sz="4" w:space="0" w:color="000000"/>
              <w:bottom w:val="single" w:sz="4" w:space="0" w:color="000000"/>
              <w:right w:val="single" w:sz="4" w:space="0" w:color="000000"/>
            </w:tcBorders>
          </w:tcPr>
          <w:p w14:paraId="75D47EDE" w14:textId="77777777" w:rsidR="005D57A3" w:rsidRPr="005A48D9" w:rsidRDefault="005D57A3" w:rsidP="005D57A3">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0CF902A9"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3DF455E8" w14:textId="6C217423" w:rsidR="005D57A3" w:rsidRPr="005A48D9" w:rsidRDefault="002C66A4" w:rsidP="0054286F">
            <w:pPr>
              <w:ind w:left="8"/>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NFSS.9</w:t>
            </w:r>
          </w:p>
        </w:tc>
        <w:tc>
          <w:tcPr>
            <w:tcW w:w="0" w:type="auto"/>
            <w:tcBorders>
              <w:top w:val="single" w:sz="4" w:space="0" w:color="000000"/>
              <w:left w:val="single" w:sz="4" w:space="0" w:color="000000"/>
              <w:bottom w:val="single" w:sz="4" w:space="0" w:color="000000"/>
              <w:right w:val="single" w:sz="4" w:space="0" w:color="000000"/>
            </w:tcBorders>
          </w:tcPr>
          <w:p w14:paraId="61908D34" w14:textId="77777777" w:rsidR="005D57A3" w:rsidRPr="005A48D9" w:rsidRDefault="005D57A3" w:rsidP="005D57A3">
            <w:pP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Środowisko DEV-TES-SZK oraz PROD zostanie zrealizowane przez Wykonawcę w Radomiu.</w:t>
            </w:r>
          </w:p>
        </w:tc>
        <w:tc>
          <w:tcPr>
            <w:tcW w:w="0" w:type="auto"/>
            <w:tcBorders>
              <w:top w:val="single" w:sz="4" w:space="0" w:color="000000"/>
              <w:left w:val="single" w:sz="4" w:space="0" w:color="000000"/>
              <w:bottom w:val="single" w:sz="4" w:space="0" w:color="000000"/>
              <w:right w:val="single" w:sz="4" w:space="0" w:color="000000"/>
            </w:tcBorders>
          </w:tcPr>
          <w:p w14:paraId="018601A0" w14:textId="77777777" w:rsidR="005D57A3" w:rsidRPr="005A48D9" w:rsidRDefault="005D57A3" w:rsidP="005D57A3">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bl>
    <w:p w14:paraId="47E7D554" w14:textId="77777777" w:rsidR="00AB520C" w:rsidRPr="005A48D9" w:rsidRDefault="00AB520C" w:rsidP="00BE1CC7">
      <w:pPr>
        <w:rPr>
          <w:rFonts w:ascii="Klavika Basic Light" w:hAnsi="Klavika Basic Light"/>
        </w:rPr>
      </w:pPr>
    </w:p>
    <w:p w14:paraId="23EFC4E2" w14:textId="77777777" w:rsidR="00AB520C" w:rsidRPr="005A48D9" w:rsidRDefault="00F307E8" w:rsidP="00DC2922">
      <w:pPr>
        <w:pStyle w:val="Nagwek4"/>
        <w:numPr>
          <w:ilvl w:val="1"/>
          <w:numId w:val="40"/>
        </w:numPr>
        <w:rPr>
          <w:rFonts w:ascii="Klavika Basic Light" w:hAnsi="Klavika Basic Light"/>
          <w:i w:val="0"/>
          <w:sz w:val="24"/>
          <w:szCs w:val="24"/>
        </w:rPr>
      </w:pPr>
      <w:bookmarkStart w:id="77" w:name="_Toc479019856"/>
      <w:r w:rsidRPr="005A48D9">
        <w:rPr>
          <w:rFonts w:ascii="Klavika Basic Light" w:hAnsi="Klavika Basic Light"/>
          <w:i w:val="0"/>
          <w:sz w:val="24"/>
          <w:szCs w:val="24"/>
        </w:rPr>
        <w:t>Bezpieczeństwo</w:t>
      </w:r>
      <w:bookmarkEnd w:id="77"/>
    </w:p>
    <w:p w14:paraId="4060C74D" w14:textId="77777777" w:rsidR="008A5D36" w:rsidRPr="005A48D9" w:rsidRDefault="008A5D36" w:rsidP="00C9584A">
      <w:pPr>
        <w:rPr>
          <w:rFonts w:ascii="Klavika Basic Light" w:hAnsi="Klavika Basic Light"/>
        </w:rPr>
      </w:pPr>
    </w:p>
    <w:p w14:paraId="5BCAAD76" w14:textId="77777777" w:rsidR="008A5D36" w:rsidRPr="005A48D9" w:rsidRDefault="00AB520C" w:rsidP="00AB520C">
      <w:pPr>
        <w:rPr>
          <w:rFonts w:ascii="Klavika Basic Light" w:hAnsi="Klavika Basic Light"/>
        </w:rPr>
      </w:pPr>
      <w:r w:rsidRPr="005A48D9">
        <w:rPr>
          <w:rFonts w:ascii="Klavika Basic Light" w:hAnsi="Klavika Basic Light"/>
        </w:rPr>
        <w:t>Pojęcia Poufność, Integralność, Rozliczalność i Niezaprzeczalność są rozumiane zgodnie z normą PN-I-02000:2002 Technika Informatyczna – zabezpieczen</w:t>
      </w:r>
      <w:r w:rsidR="008D5FAB" w:rsidRPr="005A48D9">
        <w:rPr>
          <w:rFonts w:ascii="Klavika Basic Light" w:hAnsi="Klavika Basic Light"/>
        </w:rPr>
        <w:t>ia w systemach informatycznych.</w:t>
      </w:r>
    </w:p>
    <w:p w14:paraId="096D7591" w14:textId="77777777" w:rsidR="00F307E8" w:rsidRPr="005A48D9" w:rsidRDefault="00F307E8" w:rsidP="00DC2922">
      <w:pPr>
        <w:pStyle w:val="Nagwek4"/>
        <w:numPr>
          <w:ilvl w:val="1"/>
          <w:numId w:val="40"/>
        </w:numPr>
        <w:rPr>
          <w:rFonts w:ascii="Klavika Basic Light" w:hAnsi="Klavika Basic Light"/>
          <w:i w:val="0"/>
          <w:sz w:val="24"/>
          <w:szCs w:val="24"/>
        </w:rPr>
      </w:pPr>
      <w:bookmarkStart w:id="78" w:name="_Toc479019857"/>
      <w:r w:rsidRPr="005A48D9">
        <w:rPr>
          <w:rFonts w:ascii="Klavika Basic Light" w:hAnsi="Klavika Basic Light"/>
          <w:i w:val="0"/>
          <w:sz w:val="24"/>
          <w:szCs w:val="24"/>
        </w:rPr>
        <w:t>Poufność</w:t>
      </w:r>
      <w:bookmarkEnd w:id="78"/>
    </w:p>
    <w:p w14:paraId="4743EC27" w14:textId="77777777" w:rsidR="00CE59DA" w:rsidRPr="005A48D9" w:rsidRDefault="00CE59DA" w:rsidP="00CE59DA">
      <w:pPr>
        <w:rPr>
          <w:rFonts w:ascii="Klavika Basic Light" w:hAnsi="Klavika Basic Light"/>
        </w:rPr>
      </w:pPr>
    </w:p>
    <w:tbl>
      <w:tblPr>
        <w:tblStyle w:val="TableGrid"/>
        <w:tblW w:w="0" w:type="auto"/>
        <w:tblInd w:w="1" w:type="dxa"/>
        <w:tblCellMar>
          <w:top w:w="50" w:type="dxa"/>
          <w:left w:w="107" w:type="dxa"/>
        </w:tblCellMar>
        <w:tblLook w:val="04A0" w:firstRow="1" w:lastRow="0" w:firstColumn="1" w:lastColumn="0" w:noHBand="0" w:noVBand="1"/>
      </w:tblPr>
      <w:tblGrid>
        <w:gridCol w:w="1123"/>
        <w:gridCol w:w="8474"/>
        <w:gridCol w:w="858"/>
      </w:tblGrid>
      <w:tr w:rsidR="00DC2922" w:rsidRPr="005A48D9" w14:paraId="3A8FD740" w14:textId="77777777" w:rsidTr="00DC2922">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70A68"/>
          </w:tcPr>
          <w:p w14:paraId="13C78204" w14:textId="77777777" w:rsidR="00DC2922" w:rsidRPr="005A48D9" w:rsidRDefault="00DC2922" w:rsidP="00311F40">
            <w:pPr>
              <w:jc w:val="center"/>
              <w:rPr>
                <w:rFonts w:ascii="Klavika Basic Light" w:eastAsia="Times New Roman" w:hAnsi="Klavika Basic Light" w:cs="Times New Roman"/>
                <w:color w:val="FFFFFF" w:themeColor="background1"/>
                <w:sz w:val="20"/>
                <w:szCs w:val="20"/>
              </w:rPr>
            </w:pPr>
            <w:r w:rsidRPr="005A48D9">
              <w:rPr>
                <w:rFonts w:ascii="Klavika Basic Light" w:eastAsia="Times New Roman" w:hAnsi="Klavika Basic Light" w:cs="Times New Roman"/>
                <w:color w:val="FFFFFF" w:themeColor="background1"/>
                <w:sz w:val="20"/>
                <w:szCs w:val="20"/>
              </w:rPr>
              <w:t>Kod wymagania</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70A68"/>
            <w:vAlign w:val="center"/>
          </w:tcPr>
          <w:p w14:paraId="67D391DE" w14:textId="77777777" w:rsidR="00DC2922" w:rsidRPr="005A48D9" w:rsidRDefault="00DC2922" w:rsidP="00311F40">
            <w:pPr>
              <w:ind w:left="1"/>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color w:val="FFFFFF" w:themeColor="background1"/>
                <w:sz w:val="20"/>
                <w:szCs w:val="20"/>
              </w:rPr>
              <w:t>Opis wymagania</w:t>
            </w:r>
          </w:p>
        </w:tc>
      </w:tr>
      <w:tr w:rsidR="005D57A3" w:rsidRPr="005A48D9" w14:paraId="415CCFAE"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3B4197C7" w14:textId="77777777" w:rsidR="005D57A3" w:rsidRPr="005A48D9" w:rsidRDefault="005D57A3" w:rsidP="0054286F">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lastRenderedPageBreak/>
              <w:t>NFP.1</w:t>
            </w:r>
          </w:p>
        </w:tc>
        <w:tc>
          <w:tcPr>
            <w:tcW w:w="0" w:type="auto"/>
            <w:tcBorders>
              <w:top w:val="single" w:sz="4" w:space="0" w:color="000000"/>
              <w:left w:val="single" w:sz="4" w:space="0" w:color="000000"/>
              <w:bottom w:val="single" w:sz="4" w:space="0" w:color="000000"/>
              <w:right w:val="single" w:sz="4" w:space="0" w:color="000000"/>
            </w:tcBorders>
          </w:tcPr>
          <w:p w14:paraId="5E688BDA" w14:textId="77777777" w:rsidR="005D57A3" w:rsidRPr="005A48D9" w:rsidRDefault="005D57A3" w:rsidP="005D57A3">
            <w:pPr>
              <w:ind w:left="1"/>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Zaimplementowanie funkcjonalności umożliwiającej przetwarzanie w Systemie informacji wrażliwych zgodnie z wymaganiami określonymi w odpowiednich aktach prawnych, w szczególności ustawie z dnia 29 sierpnia 1997 r. o ochronie danych osobowych (Dz. U. z 2002 r. Nr 101, poz. 926, z późn. zm.) oraz rozporządzeniu Rady Ministrów z dnia 12 kwietnia 2012 r. w sprawie Krajowych Ram Interoperacyjności, minimalnych wymagań dla rejestrów publicznych i wymiany informacji w postaci elektronicznej oraz minimalnych wymagań dla systemów teleinformatycznych (Dz. U. z 2012 r., poz. 526) </w:t>
            </w:r>
          </w:p>
        </w:tc>
        <w:tc>
          <w:tcPr>
            <w:tcW w:w="0" w:type="auto"/>
            <w:tcBorders>
              <w:top w:val="single" w:sz="4" w:space="0" w:color="000000"/>
              <w:left w:val="single" w:sz="4" w:space="0" w:color="000000"/>
              <w:bottom w:val="single" w:sz="4" w:space="0" w:color="000000"/>
              <w:right w:val="single" w:sz="4" w:space="0" w:color="000000"/>
            </w:tcBorders>
            <w:vAlign w:val="center"/>
          </w:tcPr>
          <w:p w14:paraId="6BCA0CE0" w14:textId="77777777" w:rsidR="005D57A3" w:rsidRPr="005A48D9" w:rsidRDefault="005D57A3" w:rsidP="005D57A3">
            <w:pPr>
              <w:ind w:left="1"/>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6899244B"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20982C0A" w14:textId="77777777" w:rsidR="005D57A3" w:rsidRPr="005A48D9" w:rsidRDefault="005D57A3" w:rsidP="0054286F">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NFP.2</w:t>
            </w:r>
          </w:p>
        </w:tc>
        <w:tc>
          <w:tcPr>
            <w:tcW w:w="0" w:type="auto"/>
            <w:tcBorders>
              <w:top w:val="single" w:sz="4" w:space="0" w:color="000000"/>
              <w:left w:val="single" w:sz="4" w:space="0" w:color="000000"/>
              <w:bottom w:val="single" w:sz="4" w:space="0" w:color="000000"/>
              <w:right w:val="single" w:sz="4" w:space="0" w:color="000000"/>
            </w:tcBorders>
          </w:tcPr>
          <w:p w14:paraId="08DE4FB5" w14:textId="77777777" w:rsidR="005D57A3" w:rsidRPr="005A48D9" w:rsidRDefault="005D57A3" w:rsidP="005D57A3">
            <w:pPr>
              <w:ind w:left="1"/>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Zaimplementowanie mechanizmów umożliwiających dostęp do Systemu wyłącznie po jednoznacznym zidentyfikowaniu Użytkownika przeprowadzonym w ramach procesu uwierzytelnienia </w:t>
            </w:r>
          </w:p>
        </w:tc>
        <w:tc>
          <w:tcPr>
            <w:tcW w:w="0" w:type="auto"/>
            <w:tcBorders>
              <w:top w:val="single" w:sz="4" w:space="0" w:color="000000"/>
              <w:left w:val="single" w:sz="4" w:space="0" w:color="000000"/>
              <w:bottom w:val="single" w:sz="4" w:space="0" w:color="000000"/>
              <w:right w:val="single" w:sz="4" w:space="0" w:color="000000"/>
            </w:tcBorders>
            <w:vAlign w:val="center"/>
          </w:tcPr>
          <w:p w14:paraId="53A47E96" w14:textId="77777777" w:rsidR="005D57A3" w:rsidRPr="005A48D9" w:rsidRDefault="005D57A3" w:rsidP="005D57A3">
            <w:pPr>
              <w:ind w:left="1"/>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7D9AE52A"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56124F59" w14:textId="77777777" w:rsidR="005D57A3" w:rsidRPr="005A48D9" w:rsidRDefault="005D57A3" w:rsidP="0054286F">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NFP.3</w:t>
            </w:r>
          </w:p>
        </w:tc>
        <w:tc>
          <w:tcPr>
            <w:tcW w:w="0" w:type="auto"/>
            <w:tcBorders>
              <w:top w:val="single" w:sz="4" w:space="0" w:color="000000"/>
              <w:left w:val="single" w:sz="4" w:space="0" w:color="000000"/>
              <w:bottom w:val="single" w:sz="4" w:space="0" w:color="000000"/>
              <w:right w:val="single" w:sz="4" w:space="0" w:color="000000"/>
            </w:tcBorders>
          </w:tcPr>
          <w:p w14:paraId="177AFE13" w14:textId="77777777" w:rsidR="005D57A3" w:rsidRPr="005A48D9" w:rsidRDefault="005D57A3" w:rsidP="005D57A3">
            <w:pPr>
              <w:ind w:left="1"/>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Zaimplementowanie mechanizmów zapewniających przechowywanie i przesyłanie haseł Użytkowników wyłącznie w postaci zaszyfrowanej. </w:t>
            </w:r>
          </w:p>
        </w:tc>
        <w:tc>
          <w:tcPr>
            <w:tcW w:w="0" w:type="auto"/>
            <w:tcBorders>
              <w:top w:val="single" w:sz="4" w:space="0" w:color="000000"/>
              <w:left w:val="single" w:sz="4" w:space="0" w:color="000000"/>
              <w:bottom w:val="single" w:sz="4" w:space="0" w:color="000000"/>
              <w:right w:val="single" w:sz="4" w:space="0" w:color="000000"/>
            </w:tcBorders>
            <w:vAlign w:val="center"/>
          </w:tcPr>
          <w:p w14:paraId="6471D23A" w14:textId="77777777" w:rsidR="005D57A3" w:rsidRPr="005A48D9" w:rsidRDefault="005D57A3" w:rsidP="005D57A3">
            <w:pPr>
              <w:ind w:left="1"/>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6DA2D8E1"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3A568441" w14:textId="77777777" w:rsidR="005D57A3" w:rsidRPr="005A48D9" w:rsidRDefault="005D57A3" w:rsidP="0054286F">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NFP.4</w:t>
            </w:r>
          </w:p>
        </w:tc>
        <w:tc>
          <w:tcPr>
            <w:tcW w:w="0" w:type="auto"/>
            <w:tcBorders>
              <w:top w:val="single" w:sz="4" w:space="0" w:color="000000"/>
              <w:left w:val="single" w:sz="4" w:space="0" w:color="000000"/>
              <w:bottom w:val="single" w:sz="4" w:space="0" w:color="000000"/>
              <w:right w:val="single" w:sz="4" w:space="0" w:color="000000"/>
            </w:tcBorders>
          </w:tcPr>
          <w:p w14:paraId="241C7F2B" w14:textId="77777777" w:rsidR="005D57A3" w:rsidRPr="005A48D9" w:rsidRDefault="005D57A3" w:rsidP="005D57A3">
            <w:pPr>
              <w:ind w:right="108"/>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Zaimplementowanie mechanizmu kontroli uprawnień opartego na rolach, umożliwiającego kontrolę poziomu dostępu do Systemu każdego Użytkownika, zarówno w zakresie dostępu do danych przetwarzanych w Systemie jak i korzystania z jego funkcjonalności. System uprawnień musi umożliwić ograniczenie dostępu wyłącznie do takich danych oraz takiego zakresu funkcji, jaki jest mu niezbędny do wykonania zadań wynikających z zakresu obowiązków. </w:t>
            </w:r>
          </w:p>
        </w:tc>
        <w:tc>
          <w:tcPr>
            <w:tcW w:w="0" w:type="auto"/>
            <w:tcBorders>
              <w:top w:val="single" w:sz="4" w:space="0" w:color="000000"/>
              <w:left w:val="single" w:sz="4" w:space="0" w:color="000000"/>
              <w:bottom w:val="single" w:sz="4" w:space="0" w:color="000000"/>
              <w:right w:val="single" w:sz="4" w:space="0" w:color="000000"/>
            </w:tcBorders>
            <w:vAlign w:val="center"/>
          </w:tcPr>
          <w:p w14:paraId="74474805" w14:textId="77777777" w:rsidR="005D57A3" w:rsidRPr="005A48D9" w:rsidRDefault="005D57A3" w:rsidP="005D57A3">
            <w:pPr>
              <w:ind w:right="108"/>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5F768756"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1B6733B1" w14:textId="77777777" w:rsidR="005D57A3" w:rsidRPr="005A48D9" w:rsidRDefault="005D57A3" w:rsidP="0054286F">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NFP.5</w:t>
            </w:r>
          </w:p>
        </w:tc>
        <w:tc>
          <w:tcPr>
            <w:tcW w:w="0" w:type="auto"/>
            <w:tcBorders>
              <w:top w:val="single" w:sz="4" w:space="0" w:color="000000"/>
              <w:left w:val="single" w:sz="4" w:space="0" w:color="000000"/>
              <w:bottom w:val="single" w:sz="4" w:space="0" w:color="000000"/>
              <w:right w:val="single" w:sz="4" w:space="0" w:color="000000"/>
            </w:tcBorders>
          </w:tcPr>
          <w:p w14:paraId="6136BBD4" w14:textId="77777777" w:rsidR="005D57A3" w:rsidRPr="005A48D9" w:rsidRDefault="005D57A3" w:rsidP="005D57A3">
            <w:pPr>
              <w:ind w:right="108"/>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W przypadku szyfrowania wymagane jest zaimplementowanie mechanizmów kryptograficznych opartych na uznanych standardach otwartych. Moc wykorzystanych mechanizmów nie może być mniejsza  od mocy zapewniana przez  3DES, AES-128, RSA-1024, SHA-1. </w:t>
            </w:r>
          </w:p>
        </w:tc>
        <w:tc>
          <w:tcPr>
            <w:tcW w:w="0" w:type="auto"/>
            <w:tcBorders>
              <w:top w:val="single" w:sz="4" w:space="0" w:color="000000"/>
              <w:left w:val="single" w:sz="4" w:space="0" w:color="000000"/>
              <w:bottom w:val="single" w:sz="4" w:space="0" w:color="000000"/>
              <w:right w:val="single" w:sz="4" w:space="0" w:color="000000"/>
            </w:tcBorders>
            <w:vAlign w:val="center"/>
          </w:tcPr>
          <w:p w14:paraId="0BD0AC81" w14:textId="77777777" w:rsidR="005D57A3" w:rsidRPr="005A48D9" w:rsidRDefault="005D57A3" w:rsidP="005D57A3">
            <w:pPr>
              <w:ind w:right="108"/>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26D7017D"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6132CA1A" w14:textId="77777777" w:rsidR="005D57A3" w:rsidRPr="005A48D9" w:rsidRDefault="005D57A3" w:rsidP="0054286F">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NFP.6</w:t>
            </w:r>
          </w:p>
        </w:tc>
        <w:tc>
          <w:tcPr>
            <w:tcW w:w="0" w:type="auto"/>
            <w:tcBorders>
              <w:top w:val="single" w:sz="4" w:space="0" w:color="000000"/>
              <w:left w:val="single" w:sz="4" w:space="0" w:color="000000"/>
              <w:bottom w:val="single" w:sz="4" w:space="0" w:color="000000"/>
              <w:right w:val="single" w:sz="4" w:space="0" w:color="000000"/>
            </w:tcBorders>
          </w:tcPr>
          <w:p w14:paraId="74803BCE" w14:textId="77777777" w:rsidR="005D57A3" w:rsidRPr="005A48D9" w:rsidRDefault="005D57A3" w:rsidP="005D57A3">
            <w:pPr>
              <w:ind w:right="108"/>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Zabezpieczenie transmisji danych wrażliwych pomiędzy stacją Użytkownika a serwerami umieszczonymi w węźle technologicznym oraz pomiędzy współpracującymi systemami zewnętrznymi. Poziom zabezpieczenia transmisji nie może być mniejszy od poziomu zapewnianego przez protokół TLS z kluczem o długości 128 bitów. </w:t>
            </w:r>
          </w:p>
        </w:tc>
        <w:tc>
          <w:tcPr>
            <w:tcW w:w="0" w:type="auto"/>
            <w:tcBorders>
              <w:top w:val="single" w:sz="4" w:space="0" w:color="000000"/>
              <w:left w:val="single" w:sz="4" w:space="0" w:color="000000"/>
              <w:bottom w:val="single" w:sz="4" w:space="0" w:color="000000"/>
              <w:right w:val="single" w:sz="4" w:space="0" w:color="000000"/>
            </w:tcBorders>
            <w:vAlign w:val="center"/>
          </w:tcPr>
          <w:p w14:paraId="76835168" w14:textId="77777777" w:rsidR="005D57A3" w:rsidRPr="005A48D9" w:rsidRDefault="005D57A3" w:rsidP="005D57A3">
            <w:pPr>
              <w:ind w:right="108"/>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544C9F41"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2160D1E2" w14:textId="77777777" w:rsidR="005D57A3" w:rsidRPr="005A48D9" w:rsidRDefault="005D57A3" w:rsidP="0054286F">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NFP.7</w:t>
            </w:r>
          </w:p>
        </w:tc>
        <w:tc>
          <w:tcPr>
            <w:tcW w:w="0" w:type="auto"/>
            <w:tcBorders>
              <w:top w:val="single" w:sz="4" w:space="0" w:color="000000"/>
              <w:left w:val="single" w:sz="4" w:space="0" w:color="000000"/>
              <w:bottom w:val="single" w:sz="4" w:space="0" w:color="000000"/>
              <w:right w:val="single" w:sz="4" w:space="0" w:color="000000"/>
            </w:tcBorders>
          </w:tcPr>
          <w:p w14:paraId="1A608ACB" w14:textId="77777777" w:rsidR="005D57A3" w:rsidRPr="005A48D9" w:rsidRDefault="005D57A3" w:rsidP="005D57A3">
            <w:pP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Opracowanie polityki bezpieczeństwa oraz stosownych instrukcji bezpieczeństwa.</w:t>
            </w:r>
          </w:p>
        </w:tc>
        <w:tc>
          <w:tcPr>
            <w:tcW w:w="0" w:type="auto"/>
            <w:tcBorders>
              <w:top w:val="single" w:sz="4" w:space="0" w:color="000000"/>
              <w:left w:val="single" w:sz="4" w:space="0" w:color="000000"/>
              <w:bottom w:val="single" w:sz="4" w:space="0" w:color="000000"/>
              <w:right w:val="single" w:sz="4" w:space="0" w:color="000000"/>
            </w:tcBorders>
            <w:vAlign w:val="center"/>
          </w:tcPr>
          <w:p w14:paraId="04B9505C" w14:textId="77777777" w:rsidR="005D57A3" w:rsidRPr="005A48D9" w:rsidRDefault="005D57A3" w:rsidP="005D57A3">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bl>
    <w:p w14:paraId="1A86658B" w14:textId="77777777" w:rsidR="00CE59DA" w:rsidRPr="005A48D9" w:rsidRDefault="00CE59DA" w:rsidP="00CE59DA">
      <w:pPr>
        <w:rPr>
          <w:rFonts w:ascii="Klavika Basic Light" w:hAnsi="Klavika Basic Light"/>
        </w:rPr>
      </w:pPr>
    </w:p>
    <w:p w14:paraId="30F252AC" w14:textId="77777777" w:rsidR="00F307E8" w:rsidRPr="005A48D9" w:rsidRDefault="00F307E8" w:rsidP="0025735B">
      <w:pPr>
        <w:pStyle w:val="Nagwek3"/>
        <w:numPr>
          <w:ilvl w:val="1"/>
          <w:numId w:val="40"/>
        </w:numPr>
        <w:rPr>
          <w:i/>
        </w:rPr>
      </w:pPr>
      <w:bookmarkStart w:id="79" w:name="_Toc479019858"/>
      <w:r w:rsidRPr="005A48D9">
        <w:t>Integralność</w:t>
      </w:r>
      <w:bookmarkEnd w:id="79"/>
    </w:p>
    <w:p w14:paraId="5B5A6DC5" w14:textId="77777777" w:rsidR="008F453E" w:rsidRPr="005A48D9" w:rsidRDefault="008F453E" w:rsidP="008F453E">
      <w:pPr>
        <w:rPr>
          <w:rFonts w:ascii="Klavika Basic Light" w:hAnsi="Klavika Basic Light"/>
        </w:rPr>
      </w:pPr>
    </w:p>
    <w:tbl>
      <w:tblPr>
        <w:tblStyle w:val="TableGrid"/>
        <w:tblW w:w="0" w:type="auto"/>
        <w:tblInd w:w="1" w:type="dxa"/>
        <w:tblCellMar>
          <w:top w:w="48" w:type="dxa"/>
          <w:left w:w="107" w:type="dxa"/>
          <w:right w:w="43" w:type="dxa"/>
        </w:tblCellMar>
        <w:tblLook w:val="04A0" w:firstRow="1" w:lastRow="0" w:firstColumn="1" w:lastColumn="0" w:noHBand="0" w:noVBand="1"/>
      </w:tblPr>
      <w:tblGrid>
        <w:gridCol w:w="1171"/>
        <w:gridCol w:w="8426"/>
        <w:gridCol w:w="858"/>
      </w:tblGrid>
      <w:tr w:rsidR="007763B0" w:rsidRPr="005A48D9" w14:paraId="02B33470" w14:textId="77777777" w:rsidTr="00DC2922">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70A68"/>
          </w:tcPr>
          <w:p w14:paraId="3731FDE0" w14:textId="77777777" w:rsidR="007763B0" w:rsidRPr="005A48D9" w:rsidRDefault="007763B0" w:rsidP="00311F40">
            <w:pPr>
              <w:jc w:val="center"/>
              <w:rPr>
                <w:rFonts w:ascii="Klavika Basic Light" w:eastAsia="Times New Roman" w:hAnsi="Klavika Basic Light" w:cs="Times New Roman"/>
                <w:color w:val="FFFFFF" w:themeColor="background1"/>
                <w:sz w:val="20"/>
                <w:szCs w:val="20"/>
              </w:rPr>
            </w:pPr>
            <w:r w:rsidRPr="005A48D9">
              <w:rPr>
                <w:rFonts w:ascii="Klavika Basic Light" w:eastAsia="Times New Roman" w:hAnsi="Klavika Basic Light" w:cs="Times New Roman"/>
                <w:color w:val="FFFFFF" w:themeColor="background1"/>
                <w:sz w:val="20"/>
                <w:szCs w:val="20"/>
              </w:rPr>
              <w:t>Kod wymagania</w:t>
            </w:r>
          </w:p>
        </w:tc>
        <w:tc>
          <w:tcPr>
            <w:tcW w:w="0" w:type="auto"/>
            <w:tcBorders>
              <w:top w:val="single" w:sz="4" w:space="0" w:color="000000"/>
              <w:left w:val="single" w:sz="4" w:space="0" w:color="000000"/>
              <w:bottom w:val="single" w:sz="4" w:space="0" w:color="000000"/>
              <w:right w:val="single" w:sz="4" w:space="0" w:color="000000"/>
            </w:tcBorders>
            <w:shd w:val="clear" w:color="auto" w:fill="A70A68"/>
          </w:tcPr>
          <w:p w14:paraId="13E55604" w14:textId="77777777" w:rsidR="007763B0" w:rsidRPr="005A48D9" w:rsidRDefault="007763B0" w:rsidP="00311F40">
            <w:pPr>
              <w:ind w:left="1"/>
              <w:jc w:val="center"/>
              <w:rPr>
                <w:rFonts w:ascii="Klavika Basic Light" w:eastAsia="Times New Roman" w:hAnsi="Klavika Basic Light" w:cs="Times New Roman"/>
                <w:color w:val="FFFFFF" w:themeColor="background1"/>
                <w:sz w:val="20"/>
                <w:szCs w:val="20"/>
              </w:rPr>
            </w:pPr>
            <w:r w:rsidRPr="005A48D9">
              <w:rPr>
                <w:rFonts w:ascii="Klavika Basic Light" w:eastAsia="Times New Roman" w:hAnsi="Klavika Basic Light" w:cs="Times New Roman"/>
                <w:color w:val="FFFFFF" w:themeColor="background1"/>
                <w:sz w:val="20"/>
                <w:szCs w:val="20"/>
              </w:rPr>
              <w:t>Opis wymagania</w:t>
            </w:r>
          </w:p>
        </w:tc>
        <w:tc>
          <w:tcPr>
            <w:tcW w:w="0" w:type="auto"/>
            <w:tcBorders>
              <w:top w:val="single" w:sz="4" w:space="0" w:color="000000"/>
              <w:left w:val="single" w:sz="4" w:space="0" w:color="000000"/>
              <w:bottom w:val="single" w:sz="4" w:space="0" w:color="000000"/>
              <w:right w:val="single" w:sz="4" w:space="0" w:color="000000"/>
            </w:tcBorders>
            <w:shd w:val="clear" w:color="auto" w:fill="A70A68"/>
          </w:tcPr>
          <w:p w14:paraId="6021908C" w14:textId="77777777" w:rsidR="007763B0" w:rsidRPr="005A48D9" w:rsidRDefault="007763B0" w:rsidP="00311F40">
            <w:pPr>
              <w:ind w:left="1"/>
              <w:jc w:val="center"/>
              <w:rPr>
                <w:rFonts w:ascii="Klavika Basic Light" w:eastAsia="Times New Roman" w:hAnsi="Klavika Basic Light" w:cs="Times New Roman"/>
                <w:color w:val="FFFFFF" w:themeColor="background1"/>
                <w:sz w:val="20"/>
                <w:szCs w:val="20"/>
              </w:rPr>
            </w:pPr>
          </w:p>
        </w:tc>
      </w:tr>
      <w:tr w:rsidR="005D57A3" w:rsidRPr="005A48D9" w14:paraId="139C6DA0"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2FEF5D8B" w14:textId="77777777" w:rsidR="005D57A3" w:rsidRPr="005A48D9" w:rsidRDefault="005D57A3" w:rsidP="0054286F">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NFI.1</w:t>
            </w:r>
          </w:p>
        </w:tc>
        <w:tc>
          <w:tcPr>
            <w:tcW w:w="0" w:type="auto"/>
            <w:tcBorders>
              <w:top w:val="single" w:sz="4" w:space="0" w:color="000000"/>
              <w:left w:val="single" w:sz="4" w:space="0" w:color="000000"/>
              <w:bottom w:val="single" w:sz="4" w:space="0" w:color="000000"/>
              <w:right w:val="single" w:sz="4" w:space="0" w:color="000000"/>
            </w:tcBorders>
            <w:vAlign w:val="center"/>
          </w:tcPr>
          <w:p w14:paraId="0CE46176" w14:textId="77777777" w:rsidR="005D57A3" w:rsidRPr="005A48D9" w:rsidRDefault="005D57A3" w:rsidP="005D57A3">
            <w:pPr>
              <w:ind w:left="1"/>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Zaimplementowanie mechanizmów zapewniających integralność danych wykorzystywanych przy obsłudze Zdarzeń w trakcie ich przesyłania pomiędzy systemami a innymi systemami współpracującymi z nimi w ramach zawartych umów. Poziom zapewnienia integralności nie może być mniejszy od poziomu zapewnianego przy użyciu protokołu TLS z kluczem 128 bit. </w:t>
            </w:r>
          </w:p>
        </w:tc>
        <w:tc>
          <w:tcPr>
            <w:tcW w:w="0" w:type="auto"/>
            <w:tcBorders>
              <w:top w:val="single" w:sz="4" w:space="0" w:color="000000"/>
              <w:left w:val="single" w:sz="4" w:space="0" w:color="000000"/>
              <w:bottom w:val="single" w:sz="4" w:space="0" w:color="000000"/>
              <w:right w:val="single" w:sz="4" w:space="0" w:color="000000"/>
            </w:tcBorders>
            <w:vAlign w:val="center"/>
          </w:tcPr>
          <w:p w14:paraId="307BACAE" w14:textId="77777777" w:rsidR="005D57A3" w:rsidRPr="005A48D9" w:rsidRDefault="005D57A3" w:rsidP="005D57A3">
            <w:pPr>
              <w:ind w:left="1"/>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05C35E91"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73264181" w14:textId="77777777" w:rsidR="005D57A3" w:rsidRPr="005A48D9" w:rsidRDefault="005D57A3" w:rsidP="0054286F">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NFI.2</w:t>
            </w:r>
          </w:p>
        </w:tc>
        <w:tc>
          <w:tcPr>
            <w:tcW w:w="0" w:type="auto"/>
            <w:tcBorders>
              <w:top w:val="single" w:sz="4" w:space="0" w:color="000000"/>
              <w:left w:val="single" w:sz="4" w:space="0" w:color="000000"/>
              <w:bottom w:val="single" w:sz="4" w:space="0" w:color="000000"/>
              <w:right w:val="single" w:sz="4" w:space="0" w:color="000000"/>
            </w:tcBorders>
            <w:vAlign w:val="center"/>
          </w:tcPr>
          <w:p w14:paraId="1DABDC6A" w14:textId="77777777" w:rsidR="005D57A3" w:rsidRPr="005A48D9" w:rsidRDefault="005D57A3" w:rsidP="005D57A3">
            <w:pPr>
              <w:ind w:left="1" w:right="64"/>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Zaimplementowanie mechanizmów zapewniających integralność danych wykorzystywanych przy obsłudze użytkowej w trakcie ich przesyłania pomiędzy węzłem technicznym Systemu/ów a Użytkownika/iem. Poziom zapewnienia integralności nie może być mniejszy od poziomu zapewnianego przy użyciu protokołu TLS z kluczem 128 bit. </w:t>
            </w:r>
          </w:p>
        </w:tc>
        <w:tc>
          <w:tcPr>
            <w:tcW w:w="0" w:type="auto"/>
            <w:tcBorders>
              <w:top w:val="single" w:sz="4" w:space="0" w:color="000000"/>
              <w:left w:val="single" w:sz="4" w:space="0" w:color="000000"/>
              <w:bottom w:val="single" w:sz="4" w:space="0" w:color="000000"/>
              <w:right w:val="single" w:sz="4" w:space="0" w:color="000000"/>
            </w:tcBorders>
            <w:vAlign w:val="center"/>
          </w:tcPr>
          <w:p w14:paraId="65338D5F" w14:textId="77777777" w:rsidR="005D57A3" w:rsidRPr="005A48D9" w:rsidRDefault="005D57A3" w:rsidP="005D57A3">
            <w:pPr>
              <w:ind w:left="1" w:right="64"/>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bl>
    <w:p w14:paraId="330F871D" w14:textId="77777777" w:rsidR="008F453E" w:rsidRPr="005A48D9" w:rsidRDefault="008F453E" w:rsidP="008F453E">
      <w:pPr>
        <w:rPr>
          <w:rFonts w:ascii="Klavika Basic Light" w:hAnsi="Klavika Basic Light"/>
        </w:rPr>
      </w:pPr>
    </w:p>
    <w:p w14:paraId="75BF4457" w14:textId="77777777" w:rsidR="00B57B71" w:rsidRPr="005A48D9" w:rsidRDefault="00B57B71" w:rsidP="00DC2922">
      <w:pPr>
        <w:pStyle w:val="Nagwek4"/>
        <w:numPr>
          <w:ilvl w:val="1"/>
          <w:numId w:val="40"/>
        </w:numPr>
        <w:rPr>
          <w:rFonts w:ascii="Klavika Basic Light" w:hAnsi="Klavika Basic Light"/>
          <w:i w:val="0"/>
          <w:sz w:val="24"/>
          <w:szCs w:val="24"/>
        </w:rPr>
      </w:pPr>
      <w:bookmarkStart w:id="80" w:name="_Toc479019859"/>
      <w:r w:rsidRPr="005A48D9">
        <w:rPr>
          <w:rFonts w:ascii="Klavika Basic Light" w:hAnsi="Klavika Basic Light"/>
          <w:i w:val="0"/>
          <w:sz w:val="24"/>
          <w:szCs w:val="24"/>
        </w:rPr>
        <w:t>Niezaprzeczalność</w:t>
      </w:r>
      <w:bookmarkEnd w:id="80"/>
      <w:r w:rsidRPr="005A48D9">
        <w:rPr>
          <w:rFonts w:ascii="Klavika Basic Light" w:hAnsi="Klavika Basic Light"/>
          <w:i w:val="0"/>
          <w:sz w:val="24"/>
          <w:szCs w:val="24"/>
        </w:rPr>
        <w:t xml:space="preserve">  </w:t>
      </w:r>
    </w:p>
    <w:p w14:paraId="45ADB185" w14:textId="77777777" w:rsidR="00B57B71" w:rsidRPr="005A48D9" w:rsidRDefault="00B57B71" w:rsidP="00B57B71">
      <w:pPr>
        <w:rPr>
          <w:rFonts w:ascii="Klavika Basic Light" w:hAnsi="Klavika Basic Light"/>
        </w:rPr>
      </w:pPr>
    </w:p>
    <w:tbl>
      <w:tblPr>
        <w:tblStyle w:val="TableGrid"/>
        <w:tblW w:w="0" w:type="auto"/>
        <w:tblInd w:w="1" w:type="dxa"/>
        <w:tblCellMar>
          <w:top w:w="48" w:type="dxa"/>
          <w:left w:w="107" w:type="dxa"/>
          <w:right w:w="45" w:type="dxa"/>
        </w:tblCellMar>
        <w:tblLook w:val="04A0" w:firstRow="1" w:lastRow="0" w:firstColumn="1" w:lastColumn="0" w:noHBand="0" w:noVBand="1"/>
      </w:tblPr>
      <w:tblGrid>
        <w:gridCol w:w="1128"/>
        <w:gridCol w:w="8531"/>
        <w:gridCol w:w="796"/>
      </w:tblGrid>
      <w:tr w:rsidR="00DC2922" w:rsidRPr="005A48D9" w14:paraId="65DBB147" w14:textId="77777777" w:rsidTr="00DC2922">
        <w:trPr>
          <w:cantSplit/>
        </w:trPr>
        <w:tc>
          <w:tcPr>
            <w:tcW w:w="1128" w:type="dxa"/>
            <w:tcBorders>
              <w:top w:val="single" w:sz="4" w:space="0" w:color="000000"/>
              <w:left w:val="single" w:sz="4" w:space="0" w:color="000000"/>
              <w:bottom w:val="single" w:sz="4" w:space="0" w:color="000000"/>
              <w:right w:val="single" w:sz="4" w:space="0" w:color="000000"/>
            </w:tcBorders>
            <w:shd w:val="clear" w:color="auto" w:fill="A70A68"/>
          </w:tcPr>
          <w:p w14:paraId="33801528" w14:textId="77777777" w:rsidR="00DC2922" w:rsidRPr="005A48D9" w:rsidRDefault="00DC2922" w:rsidP="0054286F">
            <w:pPr>
              <w:jc w:val="center"/>
              <w:rPr>
                <w:rFonts w:ascii="Klavika Basic Light" w:eastAsia="Times New Roman" w:hAnsi="Klavika Basic Light" w:cs="Times New Roman"/>
                <w:color w:val="FFFFFF" w:themeColor="background1"/>
                <w:sz w:val="20"/>
                <w:szCs w:val="20"/>
              </w:rPr>
            </w:pPr>
            <w:r w:rsidRPr="005A48D9">
              <w:rPr>
                <w:rFonts w:ascii="Klavika Basic Light" w:eastAsia="Times New Roman" w:hAnsi="Klavika Basic Light" w:cs="Times New Roman"/>
                <w:color w:val="FFFFFF" w:themeColor="background1"/>
                <w:sz w:val="20"/>
                <w:szCs w:val="20"/>
              </w:rPr>
              <w:t>Kod wymagania</w:t>
            </w:r>
          </w:p>
        </w:tc>
        <w:tc>
          <w:tcPr>
            <w:tcW w:w="9327" w:type="dxa"/>
            <w:gridSpan w:val="2"/>
            <w:tcBorders>
              <w:top w:val="single" w:sz="4" w:space="0" w:color="000000"/>
              <w:left w:val="single" w:sz="4" w:space="0" w:color="000000"/>
              <w:bottom w:val="single" w:sz="4" w:space="0" w:color="000000"/>
              <w:right w:val="single" w:sz="4" w:space="0" w:color="000000"/>
            </w:tcBorders>
            <w:shd w:val="clear" w:color="auto" w:fill="A70A68"/>
            <w:vAlign w:val="center"/>
          </w:tcPr>
          <w:p w14:paraId="53B87134" w14:textId="77777777" w:rsidR="00DC2922" w:rsidRPr="005A48D9" w:rsidRDefault="00DC2922" w:rsidP="00311F40">
            <w:pPr>
              <w:ind w:left="1"/>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color w:val="FFFFFF" w:themeColor="background1"/>
                <w:sz w:val="20"/>
                <w:szCs w:val="20"/>
              </w:rPr>
              <w:t>Opis wymagania</w:t>
            </w:r>
          </w:p>
        </w:tc>
      </w:tr>
      <w:tr w:rsidR="007763B0" w:rsidRPr="005A48D9" w14:paraId="224D9927"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382CE562" w14:textId="77777777" w:rsidR="007763B0" w:rsidRPr="005A48D9" w:rsidRDefault="007763B0" w:rsidP="0054286F">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NZP.1</w:t>
            </w:r>
          </w:p>
        </w:tc>
        <w:tc>
          <w:tcPr>
            <w:tcW w:w="0" w:type="auto"/>
            <w:tcBorders>
              <w:top w:val="single" w:sz="4" w:space="0" w:color="000000"/>
              <w:left w:val="single" w:sz="4" w:space="0" w:color="000000"/>
              <w:bottom w:val="single" w:sz="4" w:space="0" w:color="000000"/>
              <w:right w:val="single" w:sz="4" w:space="0" w:color="000000"/>
            </w:tcBorders>
            <w:vAlign w:val="center"/>
          </w:tcPr>
          <w:p w14:paraId="2D68AC5B" w14:textId="77777777" w:rsidR="007763B0" w:rsidRPr="005A48D9" w:rsidRDefault="007763B0" w:rsidP="00382D5B">
            <w:pPr>
              <w:ind w:left="1"/>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Zaimplementowanie mechanizmów umożliwiających niezaprzeczalność działań związanych z działaniem systemu w ramach Corten Medic </w:t>
            </w:r>
          </w:p>
        </w:tc>
        <w:tc>
          <w:tcPr>
            <w:tcW w:w="0" w:type="auto"/>
            <w:tcBorders>
              <w:top w:val="single" w:sz="4" w:space="0" w:color="000000"/>
              <w:left w:val="single" w:sz="4" w:space="0" w:color="000000"/>
              <w:bottom w:val="single" w:sz="4" w:space="0" w:color="000000"/>
              <w:right w:val="single" w:sz="4" w:space="0" w:color="000000"/>
            </w:tcBorders>
            <w:vAlign w:val="center"/>
          </w:tcPr>
          <w:p w14:paraId="23A8EB0A" w14:textId="77777777" w:rsidR="007763B0" w:rsidRPr="005A48D9" w:rsidRDefault="005D57A3" w:rsidP="005D57A3">
            <w:pPr>
              <w:ind w:left="1"/>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bl>
    <w:p w14:paraId="15F941B1" w14:textId="77777777" w:rsidR="00F307E8" w:rsidRPr="005A48D9" w:rsidRDefault="00F307E8" w:rsidP="00F307E8">
      <w:pPr>
        <w:rPr>
          <w:rFonts w:ascii="Klavika Basic Light" w:hAnsi="Klavika Basic Light"/>
        </w:rPr>
      </w:pPr>
    </w:p>
    <w:p w14:paraId="1659D295" w14:textId="77777777" w:rsidR="00F307E8" w:rsidRPr="005A48D9" w:rsidRDefault="00B7740B" w:rsidP="00DC2922">
      <w:pPr>
        <w:pStyle w:val="Nagwek4"/>
        <w:numPr>
          <w:ilvl w:val="1"/>
          <w:numId w:val="40"/>
        </w:numPr>
        <w:rPr>
          <w:rFonts w:ascii="Klavika Basic Light" w:hAnsi="Klavika Basic Light"/>
          <w:i w:val="0"/>
          <w:sz w:val="24"/>
          <w:szCs w:val="24"/>
        </w:rPr>
      </w:pPr>
      <w:bookmarkStart w:id="81" w:name="_Toc479019860"/>
      <w:r w:rsidRPr="005A48D9">
        <w:rPr>
          <w:rFonts w:ascii="Klavika Basic Light" w:hAnsi="Klavika Basic Light"/>
          <w:i w:val="0"/>
          <w:sz w:val="24"/>
          <w:szCs w:val="24"/>
        </w:rPr>
        <w:t>Ciągłość działania</w:t>
      </w:r>
      <w:bookmarkEnd w:id="81"/>
    </w:p>
    <w:p w14:paraId="0EF06936" w14:textId="77777777" w:rsidR="001F0067" w:rsidRPr="005A48D9" w:rsidRDefault="001F0067" w:rsidP="001F0067">
      <w:pPr>
        <w:rPr>
          <w:rFonts w:ascii="Klavika Basic Light" w:hAnsi="Klavika Basic Light"/>
        </w:rPr>
      </w:pPr>
    </w:p>
    <w:tbl>
      <w:tblPr>
        <w:tblStyle w:val="TableGrid"/>
        <w:tblW w:w="0" w:type="auto"/>
        <w:tblInd w:w="0" w:type="dxa"/>
        <w:tblCellMar>
          <w:top w:w="48" w:type="dxa"/>
          <w:left w:w="106" w:type="dxa"/>
          <w:right w:w="45" w:type="dxa"/>
        </w:tblCellMar>
        <w:tblLook w:val="04A0" w:firstRow="1" w:lastRow="0" w:firstColumn="1" w:lastColumn="0" w:noHBand="0" w:noVBand="1"/>
      </w:tblPr>
      <w:tblGrid>
        <w:gridCol w:w="1245"/>
        <w:gridCol w:w="8353"/>
        <w:gridCol w:w="858"/>
      </w:tblGrid>
      <w:tr w:rsidR="00DC2922" w:rsidRPr="005A48D9" w14:paraId="76479B7F"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70A68"/>
            <w:vAlign w:val="center"/>
          </w:tcPr>
          <w:p w14:paraId="3800F03E" w14:textId="77777777" w:rsidR="00DC2922" w:rsidRPr="005A48D9" w:rsidRDefault="00DC2922" w:rsidP="00311F40">
            <w:pPr>
              <w:jc w:val="center"/>
              <w:rPr>
                <w:rFonts w:ascii="Klavika Basic Light" w:eastAsia="Times New Roman" w:hAnsi="Klavika Basic Light" w:cs="Times New Roman"/>
                <w:color w:val="FFFFFF" w:themeColor="background1"/>
                <w:sz w:val="20"/>
                <w:szCs w:val="20"/>
              </w:rPr>
            </w:pPr>
            <w:r w:rsidRPr="005A48D9">
              <w:rPr>
                <w:rFonts w:ascii="Klavika Basic Light" w:eastAsia="Times New Roman" w:hAnsi="Klavika Basic Light" w:cs="Times New Roman"/>
                <w:color w:val="FFFFFF" w:themeColor="background1"/>
                <w:sz w:val="20"/>
                <w:szCs w:val="20"/>
              </w:rPr>
              <w:t>Kod wymagania</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70A68"/>
            <w:vAlign w:val="center"/>
          </w:tcPr>
          <w:p w14:paraId="170D5A22" w14:textId="77777777" w:rsidR="00DC2922" w:rsidRPr="005A48D9" w:rsidRDefault="00DC2922" w:rsidP="00311F40">
            <w:pPr>
              <w:ind w:left="2"/>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color w:val="FFFFFF" w:themeColor="background1"/>
                <w:sz w:val="20"/>
                <w:szCs w:val="20"/>
              </w:rPr>
              <w:t>Opis wymagania</w:t>
            </w:r>
          </w:p>
        </w:tc>
      </w:tr>
      <w:tr w:rsidR="007763B0" w:rsidRPr="005A48D9" w14:paraId="162C4EAF"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34254C7A" w14:textId="77777777" w:rsidR="007763B0" w:rsidRPr="005A48D9" w:rsidRDefault="007763B0" w:rsidP="0054286F">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NFC.1</w:t>
            </w:r>
          </w:p>
        </w:tc>
        <w:tc>
          <w:tcPr>
            <w:tcW w:w="0" w:type="auto"/>
            <w:tcBorders>
              <w:top w:val="single" w:sz="4" w:space="0" w:color="000000"/>
              <w:left w:val="single" w:sz="4" w:space="0" w:color="000000"/>
              <w:bottom w:val="single" w:sz="4" w:space="0" w:color="000000"/>
              <w:right w:val="single" w:sz="4" w:space="0" w:color="000000"/>
            </w:tcBorders>
            <w:vAlign w:val="center"/>
          </w:tcPr>
          <w:p w14:paraId="15F3A92F" w14:textId="77777777" w:rsidR="007763B0" w:rsidRPr="005A48D9" w:rsidRDefault="007763B0" w:rsidP="002F369B">
            <w:pPr>
              <w:ind w:left="2"/>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Zaimplementowanie mechanizmów umożliwiających uruchomienie Systemu zgodnie z zaakceptowanym przez Zamawiającego Projektem Technicznym. </w:t>
            </w:r>
          </w:p>
        </w:tc>
        <w:tc>
          <w:tcPr>
            <w:tcW w:w="0" w:type="auto"/>
            <w:tcBorders>
              <w:top w:val="single" w:sz="4" w:space="0" w:color="000000"/>
              <w:left w:val="single" w:sz="4" w:space="0" w:color="000000"/>
              <w:bottom w:val="single" w:sz="4" w:space="0" w:color="000000"/>
              <w:right w:val="single" w:sz="4" w:space="0" w:color="000000"/>
            </w:tcBorders>
            <w:vAlign w:val="center"/>
          </w:tcPr>
          <w:p w14:paraId="3FAE20C7" w14:textId="77777777" w:rsidR="007763B0" w:rsidRPr="005A48D9" w:rsidRDefault="005D57A3" w:rsidP="005D57A3">
            <w:pPr>
              <w:ind w:left="2"/>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7763B0" w:rsidRPr="005A48D9" w14:paraId="33BCBF01"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3CD341A0" w14:textId="77777777" w:rsidR="007763B0" w:rsidRPr="005A48D9" w:rsidRDefault="007763B0" w:rsidP="0054286F">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lastRenderedPageBreak/>
              <w:t>NFC.2</w:t>
            </w:r>
          </w:p>
        </w:tc>
        <w:tc>
          <w:tcPr>
            <w:tcW w:w="0" w:type="auto"/>
            <w:tcBorders>
              <w:top w:val="single" w:sz="4" w:space="0" w:color="000000"/>
              <w:left w:val="single" w:sz="4" w:space="0" w:color="000000"/>
              <w:bottom w:val="single" w:sz="4" w:space="0" w:color="000000"/>
              <w:right w:val="single" w:sz="4" w:space="0" w:color="000000"/>
            </w:tcBorders>
            <w:vAlign w:val="center"/>
          </w:tcPr>
          <w:p w14:paraId="0F897DDB" w14:textId="77777777" w:rsidR="007763B0" w:rsidRPr="005A48D9" w:rsidRDefault="007763B0" w:rsidP="002F369B">
            <w:pPr>
              <w:ind w:left="2" w:right="62"/>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Optymalizacja architektury Systemu pod kątem maksymalnej zastępowalności poszczególnych komponentów Systemu dla potrzeb zapewnienia ciągłości usług Systemu w przypadku wystąpieniem Błędu. </w:t>
            </w:r>
          </w:p>
        </w:tc>
        <w:tc>
          <w:tcPr>
            <w:tcW w:w="0" w:type="auto"/>
            <w:tcBorders>
              <w:top w:val="single" w:sz="4" w:space="0" w:color="000000"/>
              <w:left w:val="single" w:sz="4" w:space="0" w:color="000000"/>
              <w:bottom w:val="single" w:sz="4" w:space="0" w:color="000000"/>
              <w:right w:val="single" w:sz="4" w:space="0" w:color="000000"/>
            </w:tcBorders>
            <w:vAlign w:val="center"/>
          </w:tcPr>
          <w:p w14:paraId="28ADEF29" w14:textId="77777777" w:rsidR="007763B0" w:rsidRPr="005A48D9" w:rsidRDefault="005D57A3" w:rsidP="005D57A3">
            <w:pPr>
              <w:ind w:left="2" w:right="62"/>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bl>
    <w:p w14:paraId="6AF84B4C" w14:textId="77777777" w:rsidR="00117381" w:rsidRPr="005A48D9" w:rsidRDefault="00117381" w:rsidP="001F0067">
      <w:pPr>
        <w:rPr>
          <w:rFonts w:ascii="Klavika Basic Light" w:hAnsi="Klavika Basic Light"/>
        </w:rPr>
      </w:pPr>
    </w:p>
    <w:p w14:paraId="526D9CD1" w14:textId="77777777" w:rsidR="00B7740B" w:rsidRPr="005A48D9" w:rsidRDefault="00B7740B" w:rsidP="00DC2922">
      <w:pPr>
        <w:pStyle w:val="Nagwek4"/>
        <w:numPr>
          <w:ilvl w:val="1"/>
          <w:numId w:val="40"/>
        </w:numPr>
        <w:rPr>
          <w:rFonts w:ascii="Klavika Basic Light" w:hAnsi="Klavika Basic Light"/>
          <w:i w:val="0"/>
          <w:sz w:val="24"/>
          <w:szCs w:val="24"/>
        </w:rPr>
      </w:pPr>
      <w:bookmarkStart w:id="82" w:name="_Toc479019861"/>
      <w:r w:rsidRPr="005A48D9">
        <w:rPr>
          <w:rFonts w:ascii="Klavika Basic Light" w:hAnsi="Klavika Basic Light"/>
          <w:i w:val="0"/>
          <w:sz w:val="24"/>
          <w:szCs w:val="24"/>
        </w:rPr>
        <w:t>Dostępność</w:t>
      </w:r>
      <w:bookmarkEnd w:id="82"/>
    </w:p>
    <w:p w14:paraId="5225E1A8" w14:textId="77777777" w:rsidR="00D609FD" w:rsidRPr="005A48D9" w:rsidRDefault="00D609FD" w:rsidP="00D609FD">
      <w:pPr>
        <w:rPr>
          <w:rFonts w:ascii="Klavika Basic Light" w:hAnsi="Klavika Basic Light"/>
        </w:rPr>
      </w:pPr>
    </w:p>
    <w:tbl>
      <w:tblPr>
        <w:tblStyle w:val="TableGrid"/>
        <w:tblW w:w="0" w:type="auto"/>
        <w:tblInd w:w="1" w:type="dxa"/>
        <w:tblCellMar>
          <w:top w:w="48" w:type="dxa"/>
          <w:left w:w="107" w:type="dxa"/>
          <w:right w:w="43" w:type="dxa"/>
        </w:tblCellMar>
        <w:tblLook w:val="04A0" w:firstRow="1" w:lastRow="0" w:firstColumn="1" w:lastColumn="0" w:noHBand="0" w:noVBand="1"/>
      </w:tblPr>
      <w:tblGrid>
        <w:gridCol w:w="1161"/>
        <w:gridCol w:w="8436"/>
        <w:gridCol w:w="858"/>
      </w:tblGrid>
      <w:tr w:rsidR="00DC2922" w:rsidRPr="005A48D9" w14:paraId="3B60ED32" w14:textId="77777777" w:rsidTr="0054286F">
        <w:trPr>
          <w:trHeight w:val="262"/>
        </w:trPr>
        <w:tc>
          <w:tcPr>
            <w:tcW w:w="0" w:type="auto"/>
            <w:tcBorders>
              <w:top w:val="single" w:sz="4" w:space="0" w:color="000000"/>
              <w:left w:val="single" w:sz="4" w:space="0" w:color="000000"/>
              <w:bottom w:val="single" w:sz="4" w:space="0" w:color="000000"/>
              <w:right w:val="single" w:sz="4" w:space="0" w:color="000000"/>
            </w:tcBorders>
            <w:shd w:val="clear" w:color="auto" w:fill="A70A68"/>
          </w:tcPr>
          <w:p w14:paraId="124EBACF" w14:textId="77777777" w:rsidR="00DC2922" w:rsidRPr="005A48D9" w:rsidRDefault="00DC2922" w:rsidP="00311F40">
            <w:pPr>
              <w:jc w:val="center"/>
              <w:rPr>
                <w:rFonts w:ascii="Klavika Basic Light" w:eastAsia="Times New Roman" w:hAnsi="Klavika Basic Light" w:cs="Times New Roman"/>
                <w:color w:val="FFFFFF" w:themeColor="background1"/>
                <w:sz w:val="20"/>
                <w:szCs w:val="20"/>
              </w:rPr>
            </w:pPr>
            <w:r w:rsidRPr="005A48D9">
              <w:rPr>
                <w:rFonts w:ascii="Klavika Basic Light" w:eastAsia="Times New Roman" w:hAnsi="Klavika Basic Light" w:cs="Times New Roman"/>
                <w:color w:val="FFFFFF" w:themeColor="background1"/>
                <w:sz w:val="20"/>
                <w:szCs w:val="20"/>
              </w:rPr>
              <w:t>Kod wymagania</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70A68"/>
            <w:vAlign w:val="center"/>
          </w:tcPr>
          <w:p w14:paraId="71614354" w14:textId="77777777" w:rsidR="00DC2922" w:rsidRPr="005A48D9" w:rsidRDefault="00DC2922" w:rsidP="00311F40">
            <w:pPr>
              <w:ind w:left="1"/>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color w:val="FFFFFF" w:themeColor="background1"/>
                <w:sz w:val="20"/>
                <w:szCs w:val="20"/>
              </w:rPr>
              <w:t>Opis wymagania</w:t>
            </w:r>
          </w:p>
        </w:tc>
      </w:tr>
      <w:tr w:rsidR="005D57A3" w:rsidRPr="005A48D9" w14:paraId="3EB58669"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10785E6D" w14:textId="77777777" w:rsidR="005D57A3" w:rsidRPr="005A48D9" w:rsidRDefault="005D57A3" w:rsidP="0054286F">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NFD.1</w:t>
            </w:r>
          </w:p>
        </w:tc>
        <w:tc>
          <w:tcPr>
            <w:tcW w:w="0" w:type="auto"/>
            <w:tcBorders>
              <w:top w:val="single" w:sz="4" w:space="0" w:color="000000"/>
              <w:left w:val="single" w:sz="4" w:space="0" w:color="000000"/>
              <w:bottom w:val="single" w:sz="4" w:space="0" w:color="000000"/>
              <w:right w:val="single" w:sz="4" w:space="0" w:color="000000"/>
            </w:tcBorders>
          </w:tcPr>
          <w:p w14:paraId="74CB251B" w14:textId="77777777" w:rsidR="005D57A3" w:rsidRPr="005A48D9" w:rsidRDefault="005D57A3" w:rsidP="005D57A3">
            <w:pPr>
              <w:ind w:left="1" w:right="64"/>
              <w:jc w:val="both"/>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Zaimplementowanie mechanizmów umożliwiających zapewnienie dostępności usług Systemu wykorzystywanych do obsługi Użytkowników. Suma czasu trwania niedostępności Systemu spowodowanej Błędami Krytycznymi nie może przekroczyć 24h, przy czym okna serwisowe związane z konserwacją/rekonfiguracją Systemu nie podlegają uwzględnianiu w obliczeniu SLA (termin i zakres prac realizowanych w ramach okna serwisowego wymaga uzyskania przez Wykonawcę uprzedniej akceptacji Zamawiającego). </w:t>
            </w:r>
          </w:p>
        </w:tc>
        <w:tc>
          <w:tcPr>
            <w:tcW w:w="0" w:type="auto"/>
            <w:tcBorders>
              <w:top w:val="single" w:sz="4" w:space="0" w:color="000000"/>
              <w:left w:val="single" w:sz="4" w:space="0" w:color="000000"/>
              <w:bottom w:val="single" w:sz="4" w:space="0" w:color="000000"/>
              <w:right w:val="single" w:sz="4" w:space="0" w:color="000000"/>
            </w:tcBorders>
            <w:vAlign w:val="center"/>
          </w:tcPr>
          <w:p w14:paraId="305B6EC7" w14:textId="77777777" w:rsidR="005D57A3" w:rsidRPr="005A48D9" w:rsidRDefault="005D57A3" w:rsidP="005D57A3">
            <w:pPr>
              <w:ind w:left="1" w:right="64"/>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57A213ED"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54F233DF" w14:textId="77777777" w:rsidR="005D57A3" w:rsidRPr="005A48D9" w:rsidRDefault="005D57A3" w:rsidP="0054286F">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NFD.2</w:t>
            </w:r>
          </w:p>
        </w:tc>
        <w:tc>
          <w:tcPr>
            <w:tcW w:w="0" w:type="auto"/>
            <w:tcBorders>
              <w:top w:val="single" w:sz="4" w:space="0" w:color="000000"/>
              <w:left w:val="single" w:sz="4" w:space="0" w:color="000000"/>
              <w:bottom w:val="single" w:sz="4" w:space="0" w:color="000000"/>
              <w:right w:val="single" w:sz="4" w:space="0" w:color="000000"/>
            </w:tcBorders>
          </w:tcPr>
          <w:p w14:paraId="6ABCE806" w14:textId="77777777" w:rsidR="005D57A3" w:rsidRPr="005A48D9" w:rsidRDefault="005D57A3" w:rsidP="005D57A3">
            <w:pPr>
              <w:ind w:left="1" w:right="63"/>
              <w:jc w:val="both"/>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Zaimplementowanie mechanizmów umożliwiających użytkownikom Systemu kontynuację pracy w przypadku uszkodzenia jednego z węzłów technicznych z wykorzystaniem usług świadczonych przez inny węzeł. </w:t>
            </w:r>
          </w:p>
        </w:tc>
        <w:tc>
          <w:tcPr>
            <w:tcW w:w="0" w:type="auto"/>
            <w:tcBorders>
              <w:top w:val="single" w:sz="4" w:space="0" w:color="000000"/>
              <w:left w:val="single" w:sz="4" w:space="0" w:color="000000"/>
              <w:bottom w:val="single" w:sz="4" w:space="0" w:color="000000"/>
              <w:right w:val="single" w:sz="4" w:space="0" w:color="000000"/>
            </w:tcBorders>
            <w:vAlign w:val="center"/>
          </w:tcPr>
          <w:p w14:paraId="6C1E0B3D" w14:textId="77777777" w:rsidR="005D57A3" w:rsidRPr="005A48D9" w:rsidRDefault="005D57A3" w:rsidP="005D57A3">
            <w:pPr>
              <w:ind w:left="1" w:right="63"/>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67EC9AD0"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7FE3532B" w14:textId="77777777" w:rsidR="005D57A3" w:rsidRPr="005A48D9" w:rsidRDefault="005D57A3" w:rsidP="0054286F">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NFD.3</w:t>
            </w:r>
          </w:p>
        </w:tc>
        <w:tc>
          <w:tcPr>
            <w:tcW w:w="0" w:type="auto"/>
            <w:tcBorders>
              <w:top w:val="single" w:sz="4" w:space="0" w:color="000000"/>
              <w:left w:val="single" w:sz="4" w:space="0" w:color="000000"/>
              <w:bottom w:val="single" w:sz="4" w:space="0" w:color="000000"/>
              <w:right w:val="single" w:sz="4" w:space="0" w:color="000000"/>
            </w:tcBorders>
          </w:tcPr>
          <w:p w14:paraId="4EFAA449" w14:textId="77777777" w:rsidR="005D57A3" w:rsidRPr="005A48D9" w:rsidRDefault="005D57A3" w:rsidP="005D57A3">
            <w:pPr>
              <w:ind w:left="1"/>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Zaimplementowanie mechanizmów umożliwiających przejęcie obsługi Zgłoszeń/Zdarzeń przez innego Dysponenta. </w:t>
            </w:r>
          </w:p>
        </w:tc>
        <w:tc>
          <w:tcPr>
            <w:tcW w:w="0" w:type="auto"/>
            <w:tcBorders>
              <w:top w:val="single" w:sz="4" w:space="0" w:color="000000"/>
              <w:left w:val="single" w:sz="4" w:space="0" w:color="000000"/>
              <w:bottom w:val="single" w:sz="4" w:space="0" w:color="000000"/>
              <w:right w:val="single" w:sz="4" w:space="0" w:color="000000"/>
            </w:tcBorders>
            <w:vAlign w:val="center"/>
          </w:tcPr>
          <w:p w14:paraId="007D748B" w14:textId="77777777" w:rsidR="005D57A3" w:rsidRPr="005A48D9" w:rsidRDefault="005D57A3" w:rsidP="005D57A3">
            <w:pPr>
              <w:ind w:left="1"/>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bl>
    <w:p w14:paraId="7AFBFEBE" w14:textId="77777777" w:rsidR="00D609FD" w:rsidRPr="005A48D9" w:rsidRDefault="00D609FD" w:rsidP="00D609FD">
      <w:pPr>
        <w:rPr>
          <w:rFonts w:ascii="Klavika Basic Light" w:hAnsi="Klavika Basic Light"/>
          <w:color w:val="A70A68"/>
          <w:sz w:val="24"/>
          <w:szCs w:val="24"/>
        </w:rPr>
      </w:pPr>
    </w:p>
    <w:p w14:paraId="3068BAE2" w14:textId="77777777" w:rsidR="001D2B34" w:rsidRPr="005A48D9" w:rsidRDefault="00B7740B" w:rsidP="00B2480C">
      <w:pPr>
        <w:pStyle w:val="Nagwek4"/>
        <w:numPr>
          <w:ilvl w:val="1"/>
          <w:numId w:val="40"/>
        </w:numPr>
        <w:tabs>
          <w:tab w:val="left" w:pos="993"/>
        </w:tabs>
        <w:rPr>
          <w:rFonts w:ascii="Klavika Basic Light" w:hAnsi="Klavika Basic Light"/>
          <w:i w:val="0"/>
          <w:sz w:val="24"/>
          <w:szCs w:val="24"/>
        </w:rPr>
      </w:pPr>
      <w:bookmarkStart w:id="83" w:name="_Toc479019862"/>
      <w:r w:rsidRPr="005A48D9">
        <w:rPr>
          <w:rFonts w:ascii="Klavika Basic Light" w:hAnsi="Klavika Basic Light"/>
          <w:i w:val="0"/>
          <w:sz w:val="24"/>
          <w:szCs w:val="24"/>
        </w:rPr>
        <w:t>Pojemność i Wydajność</w:t>
      </w:r>
      <w:bookmarkEnd w:id="83"/>
    </w:p>
    <w:p w14:paraId="3CD62D52" w14:textId="77777777" w:rsidR="001D2B34" w:rsidRPr="005A48D9" w:rsidRDefault="001D2B34" w:rsidP="001D2B34">
      <w:pPr>
        <w:tabs>
          <w:tab w:val="left" w:pos="2110"/>
        </w:tabs>
        <w:rPr>
          <w:rFonts w:ascii="Klavika Basic Light" w:hAnsi="Klavika Basic Light"/>
        </w:rPr>
      </w:pPr>
    </w:p>
    <w:tbl>
      <w:tblPr>
        <w:tblStyle w:val="TableGrid"/>
        <w:tblW w:w="0" w:type="auto"/>
        <w:tblInd w:w="0" w:type="dxa"/>
        <w:tblCellMar>
          <w:top w:w="50" w:type="dxa"/>
          <w:left w:w="107" w:type="dxa"/>
          <w:right w:w="43" w:type="dxa"/>
        </w:tblCellMar>
        <w:tblLook w:val="04A0" w:firstRow="1" w:lastRow="0" w:firstColumn="1" w:lastColumn="0" w:noHBand="0" w:noVBand="1"/>
      </w:tblPr>
      <w:tblGrid>
        <w:gridCol w:w="1167"/>
        <w:gridCol w:w="8423"/>
        <w:gridCol w:w="866"/>
      </w:tblGrid>
      <w:tr w:rsidR="00DC2922" w:rsidRPr="005A48D9" w14:paraId="41E447ED"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70A68"/>
          </w:tcPr>
          <w:p w14:paraId="7F95659F" w14:textId="77777777" w:rsidR="00DC2922" w:rsidRPr="005A48D9" w:rsidRDefault="00DC2922" w:rsidP="0054286F">
            <w:pPr>
              <w:jc w:val="center"/>
              <w:rPr>
                <w:rFonts w:ascii="Klavika Basic Light" w:eastAsia="Times New Roman" w:hAnsi="Klavika Basic Light" w:cs="Times New Roman"/>
                <w:color w:val="FFFFFF" w:themeColor="background1"/>
                <w:sz w:val="20"/>
                <w:szCs w:val="20"/>
              </w:rPr>
            </w:pPr>
            <w:r w:rsidRPr="005A48D9">
              <w:rPr>
                <w:rFonts w:ascii="Klavika Basic Light" w:eastAsia="Times New Roman" w:hAnsi="Klavika Basic Light" w:cs="Times New Roman"/>
                <w:color w:val="FFFFFF" w:themeColor="background1"/>
                <w:sz w:val="20"/>
                <w:szCs w:val="20"/>
              </w:rPr>
              <w:t>Kod wymagania</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70A68"/>
            <w:vAlign w:val="center"/>
          </w:tcPr>
          <w:p w14:paraId="216885DE" w14:textId="77777777" w:rsidR="00DC2922" w:rsidRPr="005A48D9" w:rsidRDefault="00DC2922" w:rsidP="0054286F">
            <w:pPr>
              <w:ind w:left="1"/>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color w:val="FFFFFF" w:themeColor="background1"/>
                <w:sz w:val="20"/>
                <w:szCs w:val="20"/>
              </w:rPr>
              <w:t>Opis wymagania</w:t>
            </w:r>
          </w:p>
        </w:tc>
      </w:tr>
      <w:tr w:rsidR="005D57A3" w:rsidRPr="005A48D9" w14:paraId="6B33BA28"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6DA8245D" w14:textId="77777777" w:rsidR="005D57A3" w:rsidRPr="005A48D9" w:rsidRDefault="005D57A3" w:rsidP="0054286F">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NFPW.1</w:t>
            </w:r>
          </w:p>
        </w:tc>
        <w:tc>
          <w:tcPr>
            <w:tcW w:w="0" w:type="auto"/>
            <w:tcBorders>
              <w:top w:val="single" w:sz="4" w:space="0" w:color="000000"/>
              <w:left w:val="single" w:sz="4" w:space="0" w:color="000000"/>
              <w:bottom w:val="single" w:sz="4" w:space="0" w:color="000000"/>
              <w:right w:val="single" w:sz="4" w:space="0" w:color="000000"/>
            </w:tcBorders>
            <w:vAlign w:val="center"/>
          </w:tcPr>
          <w:p w14:paraId="6687F8BF" w14:textId="77777777" w:rsidR="005D57A3" w:rsidRPr="005A48D9" w:rsidRDefault="005D57A3" w:rsidP="0054286F">
            <w:pPr>
              <w:spacing w:after="24" w:line="312" w:lineRule="auto"/>
              <w:ind w:left="1"/>
              <w:jc w:val="both"/>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System musi być skalowalny, a co za tym idzie istniała możliwość swobodnej rozbudowy platformy dla potrzeb dołączenia nowych Użytkowników już w ramach jej eksploatacji. W ramach zamówienia Wykonawca dostarczy System dostosowany wydajnościowo dla potrzeb obsługi 300 Użytkowników (Pracowników Corten Medic) realizujących w Systemie dowolne zadania zgodnie z przypisaną im rolą.</w:t>
            </w:r>
          </w:p>
          <w:p w14:paraId="095EA60F" w14:textId="77777777" w:rsidR="005D57A3" w:rsidRPr="005A48D9" w:rsidRDefault="005D57A3" w:rsidP="0054286F">
            <w:pPr>
              <w:spacing w:after="1" w:line="311" w:lineRule="auto"/>
              <w:ind w:left="1" w:right="63"/>
              <w:jc w:val="both"/>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Zamawiający wymaga w tym zakresie dostarczenia odpowiednich licencji, pozwalających na </w:t>
            </w:r>
            <w:r w:rsidR="00F47147" w:rsidRPr="005A48D9">
              <w:rPr>
                <w:rFonts w:ascii="Klavika Basic Light" w:eastAsia="Times New Roman" w:hAnsi="Klavika Basic Light" w:cs="Times New Roman"/>
                <w:sz w:val="20"/>
                <w:szCs w:val="20"/>
              </w:rPr>
              <w:t>jednoczesne</w:t>
            </w:r>
            <w:r w:rsidRPr="005A48D9">
              <w:rPr>
                <w:rFonts w:ascii="Klavika Basic Light" w:eastAsia="Times New Roman" w:hAnsi="Klavika Basic Light" w:cs="Times New Roman"/>
                <w:sz w:val="20"/>
                <w:szCs w:val="20"/>
              </w:rPr>
              <w:t xml:space="preserve"> korzystanie z Sytemu maksymalnie 95 użytkowników. </w:t>
            </w:r>
          </w:p>
          <w:p w14:paraId="0F154BCB" w14:textId="77777777" w:rsidR="005D57A3" w:rsidRPr="005A48D9" w:rsidRDefault="005D57A3" w:rsidP="0054286F">
            <w:pPr>
              <w:numPr>
                <w:ilvl w:val="0"/>
                <w:numId w:val="24"/>
              </w:numPr>
              <w:spacing w:after="23" w:line="313" w:lineRule="auto"/>
              <w:ind w:hanging="317"/>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70 równoczesnych użytkowników dla Modułu HIS, </w:t>
            </w:r>
          </w:p>
          <w:p w14:paraId="3F096305" w14:textId="77777777" w:rsidR="005D57A3" w:rsidRPr="005A48D9" w:rsidRDefault="005D57A3" w:rsidP="0054286F">
            <w:pPr>
              <w:numPr>
                <w:ilvl w:val="0"/>
                <w:numId w:val="24"/>
              </w:numPr>
              <w:spacing w:after="23" w:line="313" w:lineRule="auto"/>
              <w:ind w:hanging="317"/>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12 równoczesnych użytkowników dla Modułu ERP, </w:t>
            </w:r>
          </w:p>
          <w:p w14:paraId="66287A1A" w14:textId="77777777" w:rsidR="005D57A3" w:rsidRPr="005A48D9" w:rsidRDefault="005D57A3" w:rsidP="0054286F">
            <w:pPr>
              <w:numPr>
                <w:ilvl w:val="0"/>
                <w:numId w:val="24"/>
              </w:numPr>
              <w:spacing w:after="23" w:line="313" w:lineRule="auto"/>
              <w:ind w:hanging="317"/>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Minimum 100 000 użytkowników dla modułu Portal CM</w:t>
            </w:r>
          </w:p>
          <w:p w14:paraId="39E115A2" w14:textId="77777777" w:rsidR="005D57A3" w:rsidRPr="005A48D9" w:rsidRDefault="005D57A3" w:rsidP="0054286F">
            <w:pPr>
              <w:numPr>
                <w:ilvl w:val="0"/>
                <w:numId w:val="24"/>
              </w:numPr>
              <w:spacing w:after="23" w:line="313" w:lineRule="auto"/>
              <w:ind w:hanging="317"/>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Minimum 1000  równoczesnych użytkowników dla Modułu Portal CM</w:t>
            </w:r>
          </w:p>
          <w:p w14:paraId="0B07A7B2" w14:textId="77777777" w:rsidR="005D57A3" w:rsidRPr="005A48D9" w:rsidRDefault="005D57A3" w:rsidP="0054286F">
            <w:pPr>
              <w:numPr>
                <w:ilvl w:val="0"/>
                <w:numId w:val="24"/>
              </w:numPr>
              <w:spacing w:after="74"/>
              <w:ind w:hanging="317"/>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10 równoczesnych użytkowników dla Modułu analityczno-raportowego,</w:t>
            </w:r>
          </w:p>
          <w:p w14:paraId="3FB901D9" w14:textId="77777777" w:rsidR="005D57A3" w:rsidRPr="005A48D9" w:rsidRDefault="005D57A3" w:rsidP="0054286F">
            <w:pPr>
              <w:numPr>
                <w:ilvl w:val="0"/>
                <w:numId w:val="24"/>
              </w:numPr>
              <w:spacing w:after="74"/>
              <w:ind w:hanging="317"/>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3 jednoczesnych użytkowników dla Modułu administratora. </w:t>
            </w:r>
          </w:p>
          <w:p w14:paraId="3788C5CA" w14:textId="77777777" w:rsidR="005D57A3" w:rsidRPr="005A48D9" w:rsidRDefault="005D57A3" w:rsidP="0054286F">
            <w:pPr>
              <w:ind w:left="1" w:right="6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Ponadto, Zamawiający wymaga, aby Oprogramowanie Aplikacyjne, które będzie instalowane na stacjach dostępowych SD mogło być zwielokrotniane w dowolnej liczbie.</w:t>
            </w:r>
          </w:p>
        </w:tc>
        <w:tc>
          <w:tcPr>
            <w:tcW w:w="0" w:type="auto"/>
            <w:tcBorders>
              <w:top w:val="single" w:sz="4" w:space="0" w:color="000000"/>
              <w:left w:val="single" w:sz="4" w:space="0" w:color="000000"/>
              <w:bottom w:val="single" w:sz="4" w:space="0" w:color="000000"/>
              <w:right w:val="single" w:sz="4" w:space="0" w:color="000000"/>
            </w:tcBorders>
            <w:vAlign w:val="center"/>
          </w:tcPr>
          <w:p w14:paraId="151895B3" w14:textId="77777777" w:rsidR="005D57A3" w:rsidRPr="005A48D9" w:rsidRDefault="005D57A3" w:rsidP="0054286F">
            <w:pPr>
              <w:spacing w:after="24" w:line="312" w:lineRule="auto"/>
              <w:ind w:left="1"/>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TAK/NIE</w:t>
            </w:r>
          </w:p>
        </w:tc>
      </w:tr>
      <w:tr w:rsidR="005D57A3" w:rsidRPr="005A48D9" w14:paraId="173CDACA"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3A799155" w14:textId="77777777" w:rsidR="005D57A3" w:rsidRPr="005A48D9" w:rsidRDefault="005D57A3" w:rsidP="0054286F">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NFPW.2</w:t>
            </w:r>
          </w:p>
        </w:tc>
        <w:tc>
          <w:tcPr>
            <w:tcW w:w="0" w:type="auto"/>
            <w:tcBorders>
              <w:top w:val="single" w:sz="4" w:space="0" w:color="000000"/>
              <w:left w:val="single" w:sz="4" w:space="0" w:color="000000"/>
              <w:bottom w:val="single" w:sz="4" w:space="0" w:color="000000"/>
              <w:right w:val="single" w:sz="4" w:space="0" w:color="000000"/>
            </w:tcBorders>
            <w:vAlign w:val="center"/>
          </w:tcPr>
          <w:p w14:paraId="64C94D02" w14:textId="77777777" w:rsidR="005D57A3" w:rsidRPr="005A48D9" w:rsidRDefault="005D57A3" w:rsidP="0054286F">
            <w:pPr>
              <w:spacing w:after="47"/>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System będzie uwzględniał, co najmniej dziesięciokrotny wzrost ilości obsługiwanych Użytkowników w szczycie, w stosunku do średniej ilości (szczyt rozumie trwający łącznie okres do 4 godzin w ciągu doby). </w:t>
            </w:r>
          </w:p>
        </w:tc>
        <w:tc>
          <w:tcPr>
            <w:tcW w:w="0" w:type="auto"/>
            <w:tcBorders>
              <w:top w:val="single" w:sz="4" w:space="0" w:color="000000"/>
              <w:left w:val="single" w:sz="4" w:space="0" w:color="000000"/>
              <w:bottom w:val="single" w:sz="4" w:space="0" w:color="000000"/>
              <w:right w:val="single" w:sz="4" w:space="0" w:color="000000"/>
            </w:tcBorders>
            <w:vAlign w:val="center"/>
          </w:tcPr>
          <w:p w14:paraId="199C2B7B" w14:textId="77777777" w:rsidR="005D57A3" w:rsidRPr="005A48D9" w:rsidRDefault="005D57A3" w:rsidP="0054286F">
            <w:pPr>
              <w:spacing w:after="47"/>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TAK/NIE</w:t>
            </w:r>
          </w:p>
        </w:tc>
      </w:tr>
    </w:tbl>
    <w:p w14:paraId="14A22757" w14:textId="77777777" w:rsidR="00EB463D" w:rsidRPr="005A48D9" w:rsidRDefault="00EB463D" w:rsidP="00B2480C"/>
    <w:p w14:paraId="2BCBF1AC" w14:textId="77777777" w:rsidR="006A6835" w:rsidRPr="005A48D9" w:rsidRDefault="00381A5A" w:rsidP="0025735B">
      <w:pPr>
        <w:pStyle w:val="Nagwek3"/>
        <w:numPr>
          <w:ilvl w:val="1"/>
          <w:numId w:val="40"/>
        </w:numPr>
      </w:pPr>
      <w:bookmarkStart w:id="84" w:name="_Toc479019863"/>
      <w:r w:rsidRPr="005A48D9">
        <w:t>Wymagania w zakresie usług wdrożeniowych</w:t>
      </w:r>
      <w:bookmarkEnd w:id="84"/>
    </w:p>
    <w:p w14:paraId="4A032EBF" w14:textId="77777777" w:rsidR="00381A5A" w:rsidRPr="005A48D9" w:rsidRDefault="00381A5A" w:rsidP="00381A5A">
      <w:pPr>
        <w:rPr>
          <w:rFonts w:ascii="Klavika Basic Light" w:hAnsi="Klavika Basic Light"/>
        </w:rPr>
      </w:pPr>
    </w:p>
    <w:tbl>
      <w:tblPr>
        <w:tblStyle w:val="TableGrid"/>
        <w:tblW w:w="0" w:type="auto"/>
        <w:tblInd w:w="-107" w:type="dxa"/>
        <w:tblCellMar>
          <w:top w:w="49" w:type="dxa"/>
          <w:left w:w="106" w:type="dxa"/>
          <w:right w:w="55" w:type="dxa"/>
        </w:tblCellMar>
        <w:tblLook w:val="04A0" w:firstRow="1" w:lastRow="0" w:firstColumn="1" w:lastColumn="0" w:noHBand="0" w:noVBand="1"/>
      </w:tblPr>
      <w:tblGrid>
        <w:gridCol w:w="1240"/>
        <w:gridCol w:w="8519"/>
        <w:gridCol w:w="804"/>
      </w:tblGrid>
      <w:tr w:rsidR="00DC2922" w:rsidRPr="005A48D9" w14:paraId="41B8EA13" w14:textId="77777777" w:rsidTr="00DC2922">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70A68"/>
            <w:vAlign w:val="center"/>
          </w:tcPr>
          <w:p w14:paraId="7725385D" w14:textId="77777777" w:rsidR="00DC2922" w:rsidRPr="005A48D9" w:rsidRDefault="00DC2922" w:rsidP="005C3163">
            <w:pPr>
              <w:jc w:val="center"/>
              <w:rPr>
                <w:rFonts w:ascii="Klavika Basic Light" w:eastAsia="Times New Roman" w:hAnsi="Klavika Basic Light" w:cs="Times New Roman"/>
                <w:color w:val="FFFFFF" w:themeColor="background1"/>
                <w:sz w:val="20"/>
                <w:szCs w:val="20"/>
              </w:rPr>
            </w:pPr>
            <w:r w:rsidRPr="005A48D9">
              <w:rPr>
                <w:rFonts w:ascii="Klavika Basic Light" w:eastAsia="Times New Roman" w:hAnsi="Klavika Basic Light" w:cs="Times New Roman"/>
                <w:color w:val="FFFFFF" w:themeColor="background1"/>
                <w:sz w:val="20"/>
                <w:szCs w:val="20"/>
              </w:rPr>
              <w:t>Kod wymagania</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70A68"/>
            <w:vAlign w:val="center"/>
          </w:tcPr>
          <w:p w14:paraId="69F045F6" w14:textId="77777777" w:rsidR="00DC2922" w:rsidRPr="005A48D9" w:rsidRDefault="00DC2922" w:rsidP="005C3163">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color w:val="FFFFFF" w:themeColor="background1"/>
                <w:sz w:val="20"/>
                <w:szCs w:val="20"/>
              </w:rPr>
              <w:t>Opis wymagania</w:t>
            </w:r>
          </w:p>
        </w:tc>
      </w:tr>
      <w:tr w:rsidR="005D57A3" w:rsidRPr="005A48D9" w14:paraId="76C02B4C"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6DF8B078" w14:textId="77777777" w:rsidR="005D57A3" w:rsidRPr="005A48D9" w:rsidRDefault="005D57A3" w:rsidP="0054286F">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lastRenderedPageBreak/>
              <w:t>WDRU.01</w:t>
            </w:r>
          </w:p>
        </w:tc>
        <w:tc>
          <w:tcPr>
            <w:tcW w:w="0" w:type="auto"/>
            <w:tcBorders>
              <w:top w:val="single" w:sz="4" w:space="0" w:color="000000"/>
              <w:left w:val="single" w:sz="4" w:space="0" w:color="000000"/>
              <w:bottom w:val="single" w:sz="4" w:space="0" w:color="000000"/>
              <w:right w:val="single" w:sz="4" w:space="0" w:color="000000"/>
            </w:tcBorders>
          </w:tcPr>
          <w:p w14:paraId="7896D610" w14:textId="77777777" w:rsidR="005D57A3" w:rsidRPr="005A48D9" w:rsidRDefault="005D57A3" w:rsidP="005D57A3">
            <w:pPr>
              <w:spacing w:after="49"/>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Usługi instalacyjne muszą obejmować w szczególności: </w:t>
            </w:r>
          </w:p>
          <w:p w14:paraId="4D9F285C" w14:textId="77777777" w:rsidR="005D57A3" w:rsidRPr="005A48D9" w:rsidRDefault="005D57A3" w:rsidP="0002443E">
            <w:pPr>
              <w:numPr>
                <w:ilvl w:val="0"/>
                <w:numId w:val="25"/>
              </w:numPr>
              <w:spacing w:after="47"/>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dostarczenie Urządzeń do wskazanych przez Zamawiającego Lokalizacji </w:t>
            </w:r>
          </w:p>
          <w:p w14:paraId="6DDC37B2" w14:textId="77777777" w:rsidR="005D57A3" w:rsidRPr="005A48D9" w:rsidRDefault="005D57A3" w:rsidP="0002443E">
            <w:pPr>
              <w:numPr>
                <w:ilvl w:val="0"/>
                <w:numId w:val="25"/>
              </w:numPr>
              <w:spacing w:after="49"/>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rozpakowanie Urządzeń oraz utylizacja/magazynowanie opakowań </w:t>
            </w:r>
          </w:p>
          <w:p w14:paraId="3451A58B" w14:textId="77777777" w:rsidR="005D57A3" w:rsidRPr="005A48D9" w:rsidRDefault="005D57A3" w:rsidP="0002443E">
            <w:pPr>
              <w:numPr>
                <w:ilvl w:val="0"/>
                <w:numId w:val="25"/>
              </w:numPr>
              <w:spacing w:after="47"/>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montaż Urządzeń w dostarczonych przez Wykonawcę szafach </w:t>
            </w:r>
          </w:p>
          <w:p w14:paraId="3B48A554" w14:textId="77777777" w:rsidR="005D57A3" w:rsidRPr="005A48D9" w:rsidRDefault="005D57A3" w:rsidP="0002443E">
            <w:pPr>
              <w:numPr>
                <w:ilvl w:val="0"/>
                <w:numId w:val="25"/>
              </w:numPr>
              <w:spacing w:line="313" w:lineRule="auto"/>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podłączenie Urządzeń do zapewnianych przez Zamawiającego obwodów zasilających </w:t>
            </w:r>
          </w:p>
          <w:p w14:paraId="6CFB6D91" w14:textId="77777777" w:rsidR="005D57A3" w:rsidRPr="005A48D9" w:rsidRDefault="005D57A3" w:rsidP="005D57A3">
            <w:pPr>
              <w:numPr>
                <w:ilvl w:val="0"/>
                <w:numId w:val="2"/>
              </w:numPr>
              <w:spacing w:after="49"/>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montaż w lokalizacjach stanowisk dostępowych SD zapewnianych przez </w:t>
            </w:r>
          </w:p>
          <w:p w14:paraId="04A73CA7" w14:textId="77777777" w:rsidR="005D57A3" w:rsidRPr="005A48D9" w:rsidRDefault="005D57A3" w:rsidP="005D57A3">
            <w:pPr>
              <w:spacing w:after="47"/>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Zamawiającego oraz podłączenie do sieci LAN oraz obwodów zasilających leży po stronie Zamawiającego;</w:t>
            </w:r>
          </w:p>
        </w:tc>
        <w:tc>
          <w:tcPr>
            <w:tcW w:w="0" w:type="auto"/>
            <w:tcBorders>
              <w:top w:val="single" w:sz="4" w:space="0" w:color="000000"/>
              <w:left w:val="single" w:sz="4" w:space="0" w:color="000000"/>
              <w:bottom w:val="single" w:sz="4" w:space="0" w:color="000000"/>
              <w:right w:val="single" w:sz="4" w:space="0" w:color="000000"/>
            </w:tcBorders>
          </w:tcPr>
          <w:p w14:paraId="1ECE9894" w14:textId="77777777" w:rsidR="005D57A3" w:rsidRPr="005A48D9" w:rsidRDefault="005D57A3" w:rsidP="005D57A3">
            <w:pPr>
              <w:spacing w:after="49"/>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7172280E"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4549F207" w14:textId="77777777" w:rsidR="005D57A3" w:rsidRPr="005A48D9" w:rsidRDefault="005D57A3" w:rsidP="0054286F">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WDRU.02</w:t>
            </w:r>
          </w:p>
        </w:tc>
        <w:tc>
          <w:tcPr>
            <w:tcW w:w="0" w:type="auto"/>
            <w:tcBorders>
              <w:top w:val="single" w:sz="4" w:space="0" w:color="000000"/>
              <w:left w:val="single" w:sz="4" w:space="0" w:color="000000"/>
              <w:bottom w:val="single" w:sz="4" w:space="0" w:color="000000"/>
              <w:right w:val="single" w:sz="4" w:space="0" w:color="000000"/>
            </w:tcBorders>
          </w:tcPr>
          <w:p w14:paraId="40D6D447" w14:textId="77777777" w:rsidR="005D57A3" w:rsidRPr="005A48D9" w:rsidRDefault="005D57A3" w:rsidP="005D57A3">
            <w:pPr>
              <w:spacing w:after="49"/>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Usługi konfiguracyjne muszą obejmować w szczególności konfigurację Urządzeń oraz </w:t>
            </w:r>
          </w:p>
          <w:p w14:paraId="0C9A8A8D" w14:textId="77777777" w:rsidR="005D57A3" w:rsidRPr="005A48D9" w:rsidRDefault="005D57A3" w:rsidP="005D57A3">
            <w:pP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Oprogramowania zgodnie z Projektem Technicznym,  </w:t>
            </w:r>
          </w:p>
        </w:tc>
        <w:tc>
          <w:tcPr>
            <w:tcW w:w="0" w:type="auto"/>
            <w:tcBorders>
              <w:top w:val="single" w:sz="4" w:space="0" w:color="000000"/>
              <w:left w:val="single" w:sz="4" w:space="0" w:color="000000"/>
              <w:bottom w:val="single" w:sz="4" w:space="0" w:color="000000"/>
              <w:right w:val="single" w:sz="4" w:space="0" w:color="000000"/>
            </w:tcBorders>
          </w:tcPr>
          <w:p w14:paraId="1FC20623" w14:textId="77777777" w:rsidR="005D57A3" w:rsidRPr="005A48D9" w:rsidRDefault="005D57A3" w:rsidP="005D57A3">
            <w:pPr>
              <w:spacing w:after="49"/>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06530D57"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43779BE5" w14:textId="77777777" w:rsidR="005D57A3" w:rsidRPr="005A48D9" w:rsidRDefault="005D57A3" w:rsidP="0054286F">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WDRU.03</w:t>
            </w:r>
          </w:p>
        </w:tc>
        <w:tc>
          <w:tcPr>
            <w:tcW w:w="0" w:type="auto"/>
            <w:tcBorders>
              <w:top w:val="single" w:sz="4" w:space="0" w:color="000000"/>
              <w:left w:val="single" w:sz="4" w:space="0" w:color="000000"/>
              <w:bottom w:val="single" w:sz="4" w:space="0" w:color="000000"/>
              <w:right w:val="single" w:sz="4" w:space="0" w:color="000000"/>
            </w:tcBorders>
          </w:tcPr>
          <w:p w14:paraId="5EA46EF1" w14:textId="77777777" w:rsidR="005D57A3" w:rsidRPr="005A48D9" w:rsidRDefault="005D57A3" w:rsidP="005D57A3">
            <w:pP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Usługi testowe muszą zostać przeprowadzone zgodnie z procedurą określoną w Planie Testów Akceptacyjnych, dokumencie opracowanym przez Wykonawcę zgodnie z szablonem PTA opracowanym przez Zamawiającego </w:t>
            </w:r>
          </w:p>
        </w:tc>
        <w:tc>
          <w:tcPr>
            <w:tcW w:w="0" w:type="auto"/>
            <w:tcBorders>
              <w:top w:val="single" w:sz="4" w:space="0" w:color="000000"/>
              <w:left w:val="single" w:sz="4" w:space="0" w:color="000000"/>
              <w:bottom w:val="single" w:sz="4" w:space="0" w:color="000000"/>
              <w:right w:val="single" w:sz="4" w:space="0" w:color="000000"/>
            </w:tcBorders>
          </w:tcPr>
          <w:p w14:paraId="6540E9B7" w14:textId="77777777" w:rsidR="005D57A3" w:rsidRPr="005A48D9" w:rsidRDefault="005D57A3" w:rsidP="005D57A3">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2B325C2B"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3B337FBF" w14:textId="77777777" w:rsidR="005D57A3" w:rsidRPr="005A48D9" w:rsidRDefault="005D57A3" w:rsidP="0054286F">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WDRU.03.1</w:t>
            </w:r>
          </w:p>
        </w:tc>
        <w:tc>
          <w:tcPr>
            <w:tcW w:w="0" w:type="auto"/>
            <w:tcBorders>
              <w:top w:val="single" w:sz="4" w:space="0" w:color="000000"/>
              <w:left w:val="single" w:sz="4" w:space="0" w:color="000000"/>
              <w:bottom w:val="single" w:sz="4" w:space="0" w:color="000000"/>
              <w:right w:val="single" w:sz="4" w:space="0" w:color="000000"/>
            </w:tcBorders>
          </w:tcPr>
          <w:p w14:paraId="41B8A49E" w14:textId="77777777" w:rsidR="005D57A3" w:rsidRPr="005A48D9" w:rsidRDefault="005D57A3" w:rsidP="005D57A3">
            <w:pP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Zamawiający zastrzega sobie prawo do zlecenia wykonania całości lub części testów przez wskazany przez niego podmiot zewnętrzny. </w:t>
            </w:r>
          </w:p>
        </w:tc>
        <w:tc>
          <w:tcPr>
            <w:tcW w:w="0" w:type="auto"/>
            <w:tcBorders>
              <w:top w:val="single" w:sz="4" w:space="0" w:color="000000"/>
              <w:left w:val="single" w:sz="4" w:space="0" w:color="000000"/>
              <w:bottom w:val="single" w:sz="4" w:space="0" w:color="000000"/>
              <w:right w:val="single" w:sz="4" w:space="0" w:color="000000"/>
            </w:tcBorders>
          </w:tcPr>
          <w:p w14:paraId="63902041" w14:textId="77777777" w:rsidR="005D57A3" w:rsidRPr="005A48D9" w:rsidRDefault="005D57A3" w:rsidP="005D57A3">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6C903D2F"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4606AF71" w14:textId="77777777" w:rsidR="005D57A3" w:rsidRPr="005A48D9" w:rsidRDefault="005D57A3" w:rsidP="0054286F">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WDRU.04</w:t>
            </w:r>
          </w:p>
        </w:tc>
        <w:tc>
          <w:tcPr>
            <w:tcW w:w="0" w:type="auto"/>
            <w:tcBorders>
              <w:top w:val="single" w:sz="4" w:space="0" w:color="000000"/>
              <w:left w:val="single" w:sz="4" w:space="0" w:color="000000"/>
              <w:bottom w:val="single" w:sz="4" w:space="0" w:color="000000"/>
              <w:right w:val="single" w:sz="4" w:space="0" w:color="000000"/>
            </w:tcBorders>
          </w:tcPr>
          <w:p w14:paraId="09856961" w14:textId="77777777" w:rsidR="005D57A3" w:rsidRPr="005A48D9" w:rsidRDefault="005D57A3" w:rsidP="005D57A3">
            <w:pPr>
              <w:spacing w:after="74"/>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Usługi wdrożeniowe Systemu  w serwerowni muszą obejmować w szczególności: </w:t>
            </w:r>
          </w:p>
          <w:p w14:paraId="5E287438" w14:textId="77777777" w:rsidR="005D57A3" w:rsidRPr="005A48D9" w:rsidRDefault="005D57A3" w:rsidP="005D57A3">
            <w:pPr>
              <w:numPr>
                <w:ilvl w:val="0"/>
                <w:numId w:val="3"/>
              </w:numPr>
              <w:spacing w:after="22" w:line="317" w:lineRule="auto"/>
              <w:ind w:hanging="36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uruchomienie Systemu w celu przeprowadzenia testów akceptacyjnych zgodnie z Planem Testów Akceptacyjnych, </w:t>
            </w:r>
          </w:p>
          <w:p w14:paraId="50FF7B35" w14:textId="77777777" w:rsidR="005D57A3" w:rsidRPr="005A48D9" w:rsidRDefault="005D57A3" w:rsidP="005D57A3">
            <w:pPr>
              <w:numPr>
                <w:ilvl w:val="0"/>
                <w:numId w:val="3"/>
              </w:numPr>
              <w:spacing w:after="21" w:line="315" w:lineRule="auto"/>
              <w:ind w:hanging="36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konfigurację Systemu i wprowadzenie danych operacyjnych, w szczególności słowników typów zdarzeń, priorytetów, statusów, identyfikatorów, wgranie kluczy publicznych; </w:t>
            </w:r>
          </w:p>
          <w:p w14:paraId="74268B8C" w14:textId="77777777" w:rsidR="005D57A3" w:rsidRPr="005A48D9" w:rsidRDefault="005D57A3" w:rsidP="005D57A3">
            <w:pPr>
              <w:numPr>
                <w:ilvl w:val="0"/>
                <w:numId w:val="3"/>
              </w:numPr>
              <w:spacing w:after="58"/>
              <w:ind w:hanging="36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przekazanie rozwiązania produkcyjnego Zamawiającemu, </w:t>
            </w:r>
          </w:p>
          <w:p w14:paraId="05C47E43" w14:textId="77777777" w:rsidR="005D57A3" w:rsidRPr="005A48D9" w:rsidRDefault="005D57A3" w:rsidP="005D57A3">
            <w:pPr>
              <w:numPr>
                <w:ilvl w:val="0"/>
                <w:numId w:val="3"/>
              </w:numPr>
              <w:ind w:hanging="36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wykonanie Dokumentacji powykonawczej zawierającej szczegółowy opis wdrożonego rozwiązania oraz zmian w Dokumentacji projektowej uwzględniającej zmiany naniesione w trakcie wdrożenia </w:t>
            </w:r>
          </w:p>
        </w:tc>
        <w:tc>
          <w:tcPr>
            <w:tcW w:w="0" w:type="auto"/>
            <w:tcBorders>
              <w:top w:val="single" w:sz="4" w:space="0" w:color="000000"/>
              <w:left w:val="single" w:sz="4" w:space="0" w:color="000000"/>
              <w:bottom w:val="single" w:sz="4" w:space="0" w:color="000000"/>
              <w:right w:val="single" w:sz="4" w:space="0" w:color="000000"/>
            </w:tcBorders>
          </w:tcPr>
          <w:p w14:paraId="5E2C8251" w14:textId="77777777" w:rsidR="005D57A3" w:rsidRPr="005A48D9" w:rsidRDefault="005D57A3" w:rsidP="005D57A3">
            <w:pPr>
              <w:spacing w:after="74"/>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1F3E3784" w14:textId="77777777" w:rsidTr="0054286F">
        <w:trPr>
          <w:cantSplit/>
        </w:trPr>
        <w:tc>
          <w:tcPr>
            <w:tcW w:w="0" w:type="auto"/>
            <w:tcBorders>
              <w:top w:val="single" w:sz="4" w:space="0" w:color="000000"/>
              <w:left w:val="single" w:sz="4" w:space="0" w:color="000000"/>
              <w:right w:val="single" w:sz="4" w:space="0" w:color="000000"/>
            </w:tcBorders>
            <w:vAlign w:val="center"/>
          </w:tcPr>
          <w:p w14:paraId="74881328" w14:textId="77777777" w:rsidR="005D57A3" w:rsidRPr="005A48D9" w:rsidRDefault="005D57A3" w:rsidP="0054286F">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WDRU.05</w:t>
            </w:r>
          </w:p>
        </w:tc>
        <w:tc>
          <w:tcPr>
            <w:tcW w:w="0" w:type="auto"/>
            <w:tcBorders>
              <w:top w:val="single" w:sz="4" w:space="0" w:color="000000"/>
              <w:left w:val="single" w:sz="4" w:space="0" w:color="000000"/>
              <w:right w:val="single" w:sz="4" w:space="0" w:color="000000"/>
            </w:tcBorders>
          </w:tcPr>
          <w:p w14:paraId="2353D2B4" w14:textId="77777777" w:rsidR="005D57A3" w:rsidRPr="005A48D9" w:rsidRDefault="005D57A3" w:rsidP="005D57A3">
            <w:pPr>
              <w:spacing w:after="23" w:line="313" w:lineRule="auto"/>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Usługi wdrożeniowe będą obejmować w szczególności: </w:t>
            </w:r>
          </w:p>
          <w:p w14:paraId="61C70FE4" w14:textId="77777777" w:rsidR="005D57A3" w:rsidRPr="005A48D9" w:rsidRDefault="005D57A3" w:rsidP="005D57A3">
            <w:pPr>
              <w:numPr>
                <w:ilvl w:val="0"/>
                <w:numId w:val="4"/>
              </w:numPr>
              <w:spacing w:after="33"/>
              <w:ind w:hanging="36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rekonfigurację Systemu i wprowadzenie danych operacyjnych w zakresie: </w:t>
            </w:r>
          </w:p>
          <w:p w14:paraId="2CB98920" w14:textId="77777777" w:rsidR="005D57A3" w:rsidRPr="005A48D9" w:rsidRDefault="005D57A3" w:rsidP="005D57A3">
            <w:pPr>
              <w:spacing w:after="72"/>
              <w:ind w:left="36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stanowisk, uprawnień użytkowników, lokalizacji, itd.;  </w:t>
            </w:r>
          </w:p>
          <w:p w14:paraId="64CE6EA8" w14:textId="77777777" w:rsidR="005D57A3" w:rsidRPr="005A48D9" w:rsidRDefault="005D57A3" w:rsidP="005D57A3">
            <w:pPr>
              <w:numPr>
                <w:ilvl w:val="0"/>
                <w:numId w:val="4"/>
              </w:numPr>
              <w:spacing w:after="58"/>
              <w:ind w:hanging="36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przeprowadzenie testów po instalacyjnych; </w:t>
            </w:r>
          </w:p>
          <w:p w14:paraId="5E7821A9" w14:textId="77777777" w:rsidR="005D57A3" w:rsidRPr="005A48D9" w:rsidRDefault="005D57A3" w:rsidP="005D57A3">
            <w:pPr>
              <w:numPr>
                <w:ilvl w:val="0"/>
                <w:numId w:val="4"/>
              </w:numPr>
              <w:spacing w:after="56"/>
              <w:ind w:hanging="36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przekazania rozwiązania produkcyjnego Zamawiającemu; </w:t>
            </w:r>
          </w:p>
          <w:p w14:paraId="41B0292F" w14:textId="77777777" w:rsidR="005D57A3" w:rsidRPr="005A48D9" w:rsidRDefault="005D57A3" w:rsidP="005D57A3">
            <w:pPr>
              <w:numPr>
                <w:ilvl w:val="0"/>
                <w:numId w:val="4"/>
              </w:numPr>
              <w:ind w:hanging="36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wykonanie raportu zawierającego szczegółowy opis wdrożonego rozwiązania oraz zmian w Dokumentacji Powykonawczej uwzględniającej poprawki naniesione w trakcie prac.</w:t>
            </w:r>
          </w:p>
        </w:tc>
        <w:tc>
          <w:tcPr>
            <w:tcW w:w="0" w:type="auto"/>
            <w:tcBorders>
              <w:top w:val="single" w:sz="4" w:space="0" w:color="000000"/>
              <w:left w:val="single" w:sz="4" w:space="0" w:color="000000"/>
              <w:right w:val="single" w:sz="4" w:space="0" w:color="000000"/>
            </w:tcBorders>
          </w:tcPr>
          <w:p w14:paraId="1E28D348" w14:textId="77777777" w:rsidR="005D57A3" w:rsidRPr="005A48D9" w:rsidRDefault="005D57A3" w:rsidP="005D57A3">
            <w:pPr>
              <w:spacing w:after="23" w:line="313" w:lineRule="auto"/>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58CCB35C" w14:textId="77777777" w:rsidTr="0054286F">
        <w:trPr>
          <w:cantSplit/>
        </w:trPr>
        <w:tc>
          <w:tcPr>
            <w:tcW w:w="0" w:type="auto"/>
            <w:tcBorders>
              <w:left w:val="single" w:sz="4" w:space="0" w:color="000000"/>
              <w:bottom w:val="single" w:sz="4" w:space="0" w:color="000000"/>
              <w:right w:val="single" w:sz="4" w:space="0" w:color="000000"/>
            </w:tcBorders>
            <w:vAlign w:val="center"/>
          </w:tcPr>
          <w:p w14:paraId="30E48BEF" w14:textId="77777777" w:rsidR="005D57A3" w:rsidRPr="005A48D9" w:rsidRDefault="005D57A3" w:rsidP="0054286F">
            <w:pPr>
              <w:jc w:val="center"/>
              <w:rPr>
                <w:rFonts w:ascii="Klavika Basic Light" w:eastAsia="Times New Roman" w:hAnsi="Klavika Basic Light" w:cs="Times New Roman"/>
                <w:sz w:val="20"/>
                <w:szCs w:val="20"/>
              </w:rPr>
            </w:pPr>
          </w:p>
        </w:tc>
        <w:tc>
          <w:tcPr>
            <w:tcW w:w="0" w:type="auto"/>
            <w:tcBorders>
              <w:left w:val="single" w:sz="4" w:space="0" w:color="000000"/>
              <w:bottom w:val="single" w:sz="4" w:space="0" w:color="000000"/>
              <w:right w:val="single" w:sz="4" w:space="0" w:color="000000"/>
            </w:tcBorders>
          </w:tcPr>
          <w:p w14:paraId="4AD92684" w14:textId="77777777" w:rsidR="005D57A3" w:rsidRPr="005A48D9" w:rsidRDefault="005D57A3" w:rsidP="005D57A3">
            <w:pPr>
              <w:numPr>
                <w:ilvl w:val="0"/>
                <w:numId w:val="5"/>
              </w:numPr>
              <w:spacing w:after="19" w:line="317" w:lineRule="auto"/>
              <w:ind w:hanging="36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wytworzenia wymaganego Oprogramowania Aplikacyjnego zgodnie z Projektem Technicznym; </w:t>
            </w:r>
          </w:p>
          <w:p w14:paraId="07A775DD" w14:textId="77777777" w:rsidR="005D57A3" w:rsidRPr="005A48D9" w:rsidRDefault="005D57A3" w:rsidP="005D57A3">
            <w:pPr>
              <w:numPr>
                <w:ilvl w:val="0"/>
                <w:numId w:val="5"/>
              </w:numPr>
              <w:spacing w:after="59"/>
              <w:ind w:hanging="36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rekonfigurację Systemu zgodnie z Projektem Technicznym;  </w:t>
            </w:r>
          </w:p>
          <w:p w14:paraId="3E6165F1" w14:textId="77777777" w:rsidR="005D57A3" w:rsidRPr="005A48D9" w:rsidRDefault="005D57A3" w:rsidP="005D57A3">
            <w:pPr>
              <w:numPr>
                <w:ilvl w:val="0"/>
                <w:numId w:val="5"/>
              </w:numPr>
              <w:spacing w:after="56"/>
              <w:ind w:hanging="36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przeprowadzenie testów integracyjnych zgodnie z PTA; </w:t>
            </w:r>
          </w:p>
          <w:p w14:paraId="3990B368" w14:textId="77777777" w:rsidR="005D57A3" w:rsidRPr="005A48D9" w:rsidRDefault="005D57A3" w:rsidP="005D57A3">
            <w:pPr>
              <w:numPr>
                <w:ilvl w:val="0"/>
                <w:numId w:val="5"/>
              </w:numPr>
              <w:spacing w:after="58"/>
              <w:ind w:hanging="36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przekazania rozwiązania produkcyjnego Zamawiającemu, </w:t>
            </w:r>
          </w:p>
          <w:p w14:paraId="7F3F62FC" w14:textId="77777777" w:rsidR="005D57A3" w:rsidRPr="005A48D9" w:rsidRDefault="005D57A3" w:rsidP="005D57A3">
            <w:pPr>
              <w:numPr>
                <w:ilvl w:val="0"/>
                <w:numId w:val="5"/>
              </w:numPr>
              <w:spacing w:line="315" w:lineRule="auto"/>
              <w:ind w:hanging="360"/>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wykonanie raportu zawierającej szczegółowy opis wdrożonego rozwiązania oraz zmian w Dokumentacji Powykonawczej uwzględniającej poprawki naniesione w trakcie Zlecenia </w:t>
            </w:r>
          </w:p>
        </w:tc>
        <w:tc>
          <w:tcPr>
            <w:tcW w:w="0" w:type="auto"/>
            <w:tcBorders>
              <w:left w:val="single" w:sz="4" w:space="0" w:color="000000"/>
              <w:bottom w:val="single" w:sz="4" w:space="0" w:color="000000"/>
              <w:right w:val="single" w:sz="4" w:space="0" w:color="000000"/>
            </w:tcBorders>
          </w:tcPr>
          <w:p w14:paraId="3DC56551" w14:textId="77777777" w:rsidR="005D57A3" w:rsidRPr="005A48D9" w:rsidRDefault="005D57A3" w:rsidP="005D57A3">
            <w:pPr>
              <w:spacing w:after="19" w:line="317" w:lineRule="auto"/>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06C5254F"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4009AF95" w14:textId="77777777" w:rsidR="005D57A3" w:rsidRPr="005A48D9" w:rsidRDefault="005D57A3" w:rsidP="0054286F">
            <w:pPr>
              <w:ind w:left="3"/>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WDRU.06</w:t>
            </w:r>
          </w:p>
        </w:tc>
        <w:tc>
          <w:tcPr>
            <w:tcW w:w="0" w:type="auto"/>
            <w:tcBorders>
              <w:top w:val="single" w:sz="4" w:space="0" w:color="000000"/>
              <w:left w:val="single" w:sz="4" w:space="0" w:color="000000"/>
              <w:bottom w:val="single" w:sz="4" w:space="0" w:color="000000"/>
              <w:right w:val="single" w:sz="4" w:space="0" w:color="000000"/>
            </w:tcBorders>
          </w:tcPr>
          <w:p w14:paraId="4EA1B4D4" w14:textId="77777777" w:rsidR="005D57A3" w:rsidRPr="005A48D9" w:rsidRDefault="005D57A3" w:rsidP="005D57A3">
            <w:pPr>
              <w:spacing w:line="313" w:lineRule="auto"/>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Wszystkie mechanizmy, procesy związane z wdrożeniem nie mogą powodować przerw ani zakłóceń działania (w godzinach pracy przychodni) w bieżącej pracy środowiska produkcyjnego Systemu.   </w:t>
            </w:r>
          </w:p>
        </w:tc>
        <w:tc>
          <w:tcPr>
            <w:tcW w:w="0" w:type="auto"/>
            <w:tcBorders>
              <w:top w:val="single" w:sz="4" w:space="0" w:color="000000"/>
              <w:left w:val="single" w:sz="4" w:space="0" w:color="000000"/>
              <w:bottom w:val="single" w:sz="4" w:space="0" w:color="000000"/>
              <w:right w:val="single" w:sz="4" w:space="0" w:color="000000"/>
            </w:tcBorders>
          </w:tcPr>
          <w:p w14:paraId="2CA310B8" w14:textId="77777777" w:rsidR="005D57A3" w:rsidRPr="005A48D9" w:rsidRDefault="005D57A3" w:rsidP="005D57A3">
            <w:pPr>
              <w:spacing w:line="313" w:lineRule="auto"/>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bl>
    <w:p w14:paraId="5434FF98" w14:textId="77777777" w:rsidR="00911173" w:rsidRPr="005A48D9" w:rsidRDefault="00911173" w:rsidP="00381A5A">
      <w:pPr>
        <w:rPr>
          <w:rFonts w:ascii="Klavika Basic Light" w:hAnsi="Klavika Basic Light"/>
        </w:rPr>
      </w:pPr>
    </w:p>
    <w:p w14:paraId="103E5764" w14:textId="77777777" w:rsidR="00B7740B" w:rsidRPr="005A48D9" w:rsidRDefault="00B00B21" w:rsidP="0025735B">
      <w:pPr>
        <w:pStyle w:val="Nagwek3"/>
        <w:numPr>
          <w:ilvl w:val="1"/>
          <w:numId w:val="40"/>
        </w:numPr>
      </w:pPr>
      <w:bookmarkStart w:id="85" w:name="_Toc479019864"/>
      <w:r w:rsidRPr="005A48D9">
        <w:t>Wymagania w zakresie warsztatów szkoleniowych</w:t>
      </w:r>
      <w:bookmarkEnd w:id="85"/>
    </w:p>
    <w:p w14:paraId="42AB63C1" w14:textId="77777777" w:rsidR="00B00B21" w:rsidRPr="005A48D9" w:rsidRDefault="00B00B21" w:rsidP="00B00B21">
      <w:pPr>
        <w:rPr>
          <w:rFonts w:ascii="Klavika Basic Light" w:hAnsi="Klavika Basic Light"/>
        </w:rPr>
      </w:pPr>
    </w:p>
    <w:tbl>
      <w:tblPr>
        <w:tblStyle w:val="TableGrid"/>
        <w:tblW w:w="0" w:type="auto"/>
        <w:tblInd w:w="-107" w:type="dxa"/>
        <w:tblCellMar>
          <w:top w:w="48" w:type="dxa"/>
          <w:left w:w="107" w:type="dxa"/>
          <w:right w:w="43" w:type="dxa"/>
        </w:tblCellMar>
        <w:tblLook w:val="04A0" w:firstRow="1" w:lastRow="0" w:firstColumn="1" w:lastColumn="0" w:noHBand="0" w:noVBand="1"/>
      </w:tblPr>
      <w:tblGrid>
        <w:gridCol w:w="1160"/>
        <w:gridCol w:w="8539"/>
        <w:gridCol w:w="864"/>
      </w:tblGrid>
      <w:tr w:rsidR="00DC2922" w:rsidRPr="005A48D9" w14:paraId="1004F526" w14:textId="77777777" w:rsidTr="00DC2922">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70A68"/>
            <w:vAlign w:val="center"/>
          </w:tcPr>
          <w:p w14:paraId="441EC771" w14:textId="77777777" w:rsidR="00DC2922" w:rsidRPr="005A48D9" w:rsidRDefault="00DC2922" w:rsidP="00DC2922">
            <w:pPr>
              <w:jc w:val="center"/>
              <w:rPr>
                <w:rFonts w:ascii="Klavika Basic Light" w:eastAsia="Times New Roman" w:hAnsi="Klavika Basic Light" w:cs="Times New Roman"/>
                <w:color w:val="FFFFFF" w:themeColor="background1"/>
                <w:sz w:val="20"/>
                <w:szCs w:val="20"/>
              </w:rPr>
            </w:pPr>
            <w:r w:rsidRPr="005A48D9">
              <w:rPr>
                <w:rFonts w:ascii="Klavika Basic Light" w:eastAsia="Times New Roman" w:hAnsi="Klavika Basic Light" w:cs="Times New Roman"/>
                <w:color w:val="FFFFFF" w:themeColor="background1"/>
                <w:sz w:val="20"/>
                <w:szCs w:val="20"/>
              </w:rPr>
              <w:t>Kod wymagania</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70A68"/>
            <w:vAlign w:val="center"/>
          </w:tcPr>
          <w:p w14:paraId="6BD61C34" w14:textId="77777777" w:rsidR="00DC2922" w:rsidRPr="005A48D9" w:rsidRDefault="00DC2922" w:rsidP="00DC2922">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color w:val="FFFFFF" w:themeColor="background1"/>
                <w:sz w:val="20"/>
                <w:szCs w:val="20"/>
              </w:rPr>
              <w:t>Opis wymagania</w:t>
            </w:r>
          </w:p>
        </w:tc>
      </w:tr>
      <w:tr w:rsidR="005D57A3" w:rsidRPr="005A48D9" w14:paraId="2F535CFC"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293D68D4" w14:textId="77777777" w:rsidR="005D57A3" w:rsidRPr="005A48D9" w:rsidRDefault="005D57A3" w:rsidP="0054286F">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lastRenderedPageBreak/>
              <w:t>EDU.1</w:t>
            </w:r>
          </w:p>
        </w:tc>
        <w:tc>
          <w:tcPr>
            <w:tcW w:w="0" w:type="auto"/>
            <w:tcBorders>
              <w:top w:val="single" w:sz="4" w:space="0" w:color="000000"/>
              <w:left w:val="single" w:sz="4" w:space="0" w:color="000000"/>
              <w:bottom w:val="single" w:sz="4" w:space="0" w:color="000000"/>
              <w:right w:val="single" w:sz="4" w:space="0" w:color="000000"/>
            </w:tcBorders>
            <w:vAlign w:val="center"/>
          </w:tcPr>
          <w:p w14:paraId="33EB656F" w14:textId="77777777" w:rsidR="005D57A3" w:rsidRPr="005A48D9" w:rsidRDefault="005D57A3" w:rsidP="005D57A3">
            <w:pP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W ramach wdrożenia Systemu Wykonawca przeprowadzi warsztaty szkoleniowe w języku polskim dla maksymalnie 60 użytkowników - instruktorów oraz dla maksymalnie 5 administratorów (wskazanych przez Zamawiającego) obejmujących wykłady teoretyczne oraz warsztaty wdrożeniowe w zakresie użytkowania i administrowania Systemu. </w:t>
            </w:r>
          </w:p>
          <w:p w14:paraId="689F13AF" w14:textId="50456638" w:rsidR="005D57A3" w:rsidRPr="005A48D9" w:rsidRDefault="003C0B69" w:rsidP="005D57A3">
            <w:pP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Grupa 200</w:t>
            </w:r>
            <w:r w:rsidR="005D57A3" w:rsidRPr="005A48D9">
              <w:rPr>
                <w:rFonts w:ascii="Klavika Basic Light" w:eastAsia="Times New Roman" w:hAnsi="Klavika Basic Light" w:cs="Times New Roman"/>
                <w:sz w:val="20"/>
                <w:szCs w:val="20"/>
              </w:rPr>
              <w:t xml:space="preserve"> użytkowników będzie podzielona na następujące podgrupy:</w:t>
            </w:r>
          </w:p>
          <w:p w14:paraId="39C321E7" w14:textId="767568F9" w:rsidR="005D57A3" w:rsidRPr="005A48D9" w:rsidRDefault="003C0B69" w:rsidP="005D57A3">
            <w:pPr>
              <w:pStyle w:val="Akapitzlist"/>
              <w:numPr>
                <w:ilvl w:val="0"/>
                <w:numId w:val="14"/>
              </w:numP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5</w:t>
            </w:r>
            <w:r w:rsidR="005D57A3" w:rsidRPr="005A48D9">
              <w:rPr>
                <w:rFonts w:ascii="Klavika Basic Light" w:eastAsia="Times New Roman" w:hAnsi="Klavika Basic Light" w:cs="Times New Roman"/>
                <w:sz w:val="20"/>
                <w:szCs w:val="20"/>
              </w:rPr>
              <w:t>0 osób - personel administracyjny</w:t>
            </w:r>
          </w:p>
          <w:p w14:paraId="0DF86207" w14:textId="207BF9CB" w:rsidR="005D57A3" w:rsidRPr="005A48D9" w:rsidRDefault="003C0B69" w:rsidP="005D57A3">
            <w:pPr>
              <w:pStyle w:val="Akapitzlist"/>
              <w:numPr>
                <w:ilvl w:val="0"/>
                <w:numId w:val="14"/>
              </w:numP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16</w:t>
            </w:r>
            <w:r w:rsidR="005D57A3" w:rsidRPr="005A48D9">
              <w:rPr>
                <w:rFonts w:ascii="Klavika Basic Light" w:eastAsia="Times New Roman" w:hAnsi="Klavika Basic Light" w:cs="Times New Roman"/>
                <w:sz w:val="20"/>
                <w:szCs w:val="20"/>
              </w:rPr>
              <w:t>0 osób – personel medyczny</w:t>
            </w:r>
          </w:p>
          <w:p w14:paraId="0CD5687C" w14:textId="54CF9126" w:rsidR="005D57A3" w:rsidRPr="005A48D9" w:rsidRDefault="003C0B69" w:rsidP="005D57A3">
            <w:pPr>
              <w:pStyle w:val="Akapitzlist"/>
              <w:numPr>
                <w:ilvl w:val="1"/>
                <w:numId w:val="14"/>
              </w:numP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100</w:t>
            </w:r>
            <w:r w:rsidR="005D57A3" w:rsidRPr="005A48D9">
              <w:rPr>
                <w:rFonts w:ascii="Klavika Basic Light" w:eastAsia="Times New Roman" w:hAnsi="Klavika Basic Light" w:cs="Times New Roman"/>
                <w:sz w:val="20"/>
                <w:szCs w:val="20"/>
              </w:rPr>
              <w:t xml:space="preserve"> osób - lekarze</w:t>
            </w:r>
          </w:p>
          <w:p w14:paraId="72160A87" w14:textId="3FFA9F75" w:rsidR="005D57A3" w:rsidRPr="005A48D9" w:rsidRDefault="003C0B69" w:rsidP="005D57A3">
            <w:pPr>
              <w:pStyle w:val="Akapitzlist"/>
              <w:numPr>
                <w:ilvl w:val="1"/>
                <w:numId w:val="14"/>
              </w:numP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50</w:t>
            </w:r>
            <w:r w:rsidR="005D57A3" w:rsidRPr="005A48D9">
              <w:rPr>
                <w:rFonts w:ascii="Klavika Basic Light" w:eastAsia="Times New Roman" w:hAnsi="Klavika Basic Light" w:cs="Times New Roman"/>
                <w:sz w:val="20"/>
                <w:szCs w:val="20"/>
              </w:rPr>
              <w:t xml:space="preserve"> osób - inny personel medyczny (rejestratorki, pielęgniarki, asystentki itd.)</w:t>
            </w:r>
          </w:p>
        </w:tc>
        <w:tc>
          <w:tcPr>
            <w:tcW w:w="0" w:type="auto"/>
            <w:tcBorders>
              <w:top w:val="single" w:sz="4" w:space="0" w:color="000000"/>
              <w:left w:val="single" w:sz="4" w:space="0" w:color="000000"/>
              <w:bottom w:val="single" w:sz="4" w:space="0" w:color="000000"/>
              <w:right w:val="single" w:sz="4" w:space="0" w:color="000000"/>
            </w:tcBorders>
            <w:vAlign w:val="center"/>
          </w:tcPr>
          <w:p w14:paraId="529EC0B2" w14:textId="77777777" w:rsidR="005D57A3" w:rsidRPr="005A48D9" w:rsidRDefault="005D57A3" w:rsidP="005D57A3">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31CB27B7"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2C22EDBD" w14:textId="77777777" w:rsidR="005D57A3" w:rsidRPr="005A48D9" w:rsidRDefault="005D57A3" w:rsidP="0054286F">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EDU.2</w:t>
            </w:r>
          </w:p>
        </w:tc>
        <w:tc>
          <w:tcPr>
            <w:tcW w:w="0" w:type="auto"/>
            <w:tcBorders>
              <w:top w:val="single" w:sz="4" w:space="0" w:color="000000"/>
              <w:left w:val="single" w:sz="4" w:space="0" w:color="000000"/>
              <w:bottom w:val="single" w:sz="4" w:space="0" w:color="000000"/>
              <w:right w:val="single" w:sz="4" w:space="0" w:color="000000"/>
            </w:tcBorders>
            <w:vAlign w:val="center"/>
          </w:tcPr>
          <w:p w14:paraId="53073C5B" w14:textId="77777777" w:rsidR="005D57A3" w:rsidRPr="005A48D9" w:rsidRDefault="005D57A3" w:rsidP="005D57A3">
            <w:pPr>
              <w:ind w:right="65"/>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Czas trwania szkolenia dla pojedynczego Użytkownika - minimum 12h (min. 2 dni po maks. 6 godzin/dziennie) w Dni Robocze. Minimalna liczebność grupy: 8 osób.</w:t>
            </w:r>
          </w:p>
        </w:tc>
        <w:tc>
          <w:tcPr>
            <w:tcW w:w="0" w:type="auto"/>
            <w:tcBorders>
              <w:top w:val="single" w:sz="4" w:space="0" w:color="000000"/>
              <w:left w:val="single" w:sz="4" w:space="0" w:color="000000"/>
              <w:bottom w:val="single" w:sz="4" w:space="0" w:color="000000"/>
              <w:right w:val="single" w:sz="4" w:space="0" w:color="000000"/>
            </w:tcBorders>
            <w:vAlign w:val="center"/>
          </w:tcPr>
          <w:p w14:paraId="57A360F3" w14:textId="77777777" w:rsidR="005D57A3" w:rsidRPr="005A48D9" w:rsidRDefault="005D57A3" w:rsidP="005D57A3">
            <w:pPr>
              <w:ind w:right="65"/>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59AE456F"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59BF5E5D" w14:textId="77777777" w:rsidR="005D57A3" w:rsidRPr="005A48D9" w:rsidRDefault="005D57A3" w:rsidP="0054286F">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EDU.3</w:t>
            </w:r>
          </w:p>
        </w:tc>
        <w:tc>
          <w:tcPr>
            <w:tcW w:w="0" w:type="auto"/>
            <w:tcBorders>
              <w:top w:val="single" w:sz="4" w:space="0" w:color="000000"/>
              <w:left w:val="single" w:sz="4" w:space="0" w:color="000000"/>
              <w:bottom w:val="single" w:sz="4" w:space="0" w:color="000000"/>
              <w:right w:val="single" w:sz="4" w:space="0" w:color="000000"/>
            </w:tcBorders>
            <w:vAlign w:val="center"/>
          </w:tcPr>
          <w:p w14:paraId="1D93E92F" w14:textId="77777777" w:rsidR="005D57A3" w:rsidRPr="005A48D9" w:rsidRDefault="005D57A3" w:rsidP="005D57A3">
            <w:pPr>
              <w:spacing w:after="24" w:line="312" w:lineRule="auto"/>
              <w:ind w:right="65"/>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Warsztaty szkoleniowe będą realizowane przez Wykonawcę na podstawie Zleceń. W ramach realizacji każdego Zlecenia na szkolenia Wykonawca opracuje harmonogram warsztatów szkoleniowych zawierający:</w:t>
            </w:r>
          </w:p>
          <w:p w14:paraId="4E6569EB" w14:textId="77777777" w:rsidR="005D57A3" w:rsidRPr="005A48D9" w:rsidRDefault="005D57A3" w:rsidP="005D57A3">
            <w:pPr>
              <w:numPr>
                <w:ilvl w:val="0"/>
                <w:numId w:val="6"/>
              </w:numPr>
              <w:spacing w:after="54"/>
              <w:ind w:firstLine="34"/>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cel i projektowany zakres szkoleń, </w:t>
            </w:r>
          </w:p>
          <w:p w14:paraId="239D3EE7" w14:textId="77777777" w:rsidR="005D57A3" w:rsidRPr="005A48D9" w:rsidRDefault="005D57A3" w:rsidP="005D57A3">
            <w:pPr>
              <w:numPr>
                <w:ilvl w:val="0"/>
                <w:numId w:val="6"/>
              </w:numPr>
              <w:spacing w:after="52"/>
              <w:ind w:firstLine="34"/>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informacje o zakresie tematycznym szkoleń, </w:t>
            </w:r>
          </w:p>
          <w:p w14:paraId="6282F849" w14:textId="77777777" w:rsidR="005D57A3" w:rsidRPr="005A48D9" w:rsidRDefault="005D57A3" w:rsidP="005D57A3">
            <w:pPr>
              <w:numPr>
                <w:ilvl w:val="0"/>
                <w:numId w:val="6"/>
              </w:numPr>
              <w:spacing w:after="55"/>
              <w:ind w:firstLine="34"/>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metodzie i formie szkoleń, </w:t>
            </w:r>
          </w:p>
          <w:p w14:paraId="557BF697" w14:textId="77777777" w:rsidR="005D57A3" w:rsidRPr="005A48D9" w:rsidRDefault="005D57A3" w:rsidP="005D57A3">
            <w:pPr>
              <w:numPr>
                <w:ilvl w:val="0"/>
                <w:numId w:val="6"/>
              </w:numPr>
              <w:spacing w:after="52"/>
              <w:ind w:firstLine="34"/>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czasie trwania szkoleń, </w:t>
            </w:r>
          </w:p>
          <w:p w14:paraId="0FAFD22E" w14:textId="77777777" w:rsidR="005D57A3" w:rsidRPr="005A48D9" w:rsidRDefault="005D57A3" w:rsidP="005D57A3">
            <w:pPr>
              <w:numPr>
                <w:ilvl w:val="0"/>
                <w:numId w:val="6"/>
              </w:numPr>
              <w:spacing w:after="54"/>
              <w:ind w:firstLine="34"/>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pożądanych kwalifikacjach osób skierowanych na szkolenia,  </w:t>
            </w:r>
          </w:p>
          <w:p w14:paraId="671EE196" w14:textId="77777777" w:rsidR="005D57A3" w:rsidRPr="005A48D9" w:rsidRDefault="005D57A3" w:rsidP="005D57A3">
            <w:pPr>
              <w:numPr>
                <w:ilvl w:val="0"/>
                <w:numId w:val="6"/>
              </w:numPr>
              <w:ind w:firstLine="34"/>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miejscu przeprowadzenia poszczególnych szkoleń. </w:t>
            </w:r>
          </w:p>
        </w:tc>
        <w:tc>
          <w:tcPr>
            <w:tcW w:w="0" w:type="auto"/>
            <w:tcBorders>
              <w:top w:val="single" w:sz="4" w:space="0" w:color="000000"/>
              <w:left w:val="single" w:sz="4" w:space="0" w:color="000000"/>
              <w:bottom w:val="single" w:sz="4" w:space="0" w:color="000000"/>
              <w:right w:val="single" w:sz="4" w:space="0" w:color="000000"/>
            </w:tcBorders>
            <w:vAlign w:val="center"/>
          </w:tcPr>
          <w:p w14:paraId="26C11E25" w14:textId="77777777" w:rsidR="005D57A3" w:rsidRPr="005A48D9" w:rsidRDefault="005D57A3" w:rsidP="005D57A3">
            <w:pPr>
              <w:spacing w:after="24" w:line="312" w:lineRule="auto"/>
              <w:ind w:right="65"/>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3FE81DB3"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0DAAA4EB" w14:textId="77777777" w:rsidR="005D57A3" w:rsidRPr="005A48D9" w:rsidRDefault="005D57A3" w:rsidP="0054286F">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EDU.4</w:t>
            </w:r>
          </w:p>
        </w:tc>
        <w:tc>
          <w:tcPr>
            <w:tcW w:w="0" w:type="auto"/>
            <w:tcBorders>
              <w:top w:val="single" w:sz="4" w:space="0" w:color="000000"/>
              <w:left w:val="single" w:sz="4" w:space="0" w:color="000000"/>
              <w:bottom w:val="single" w:sz="4" w:space="0" w:color="000000"/>
              <w:right w:val="single" w:sz="4" w:space="0" w:color="000000"/>
            </w:tcBorders>
            <w:vAlign w:val="center"/>
          </w:tcPr>
          <w:p w14:paraId="66858CEE" w14:textId="77777777" w:rsidR="005D57A3" w:rsidRPr="005A48D9" w:rsidRDefault="005D57A3" w:rsidP="005D57A3">
            <w:pP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Harmonogram, o którym mowa w EDU 3, Wykonawca  przedstawi do akceptacji Zamawiającego w terminie 3 Roboczo Dni przed rozpoczęciem danego szkolenia. </w:t>
            </w:r>
          </w:p>
        </w:tc>
        <w:tc>
          <w:tcPr>
            <w:tcW w:w="0" w:type="auto"/>
            <w:tcBorders>
              <w:top w:val="single" w:sz="4" w:space="0" w:color="000000"/>
              <w:left w:val="single" w:sz="4" w:space="0" w:color="000000"/>
              <w:bottom w:val="single" w:sz="4" w:space="0" w:color="000000"/>
              <w:right w:val="single" w:sz="4" w:space="0" w:color="000000"/>
            </w:tcBorders>
            <w:vAlign w:val="center"/>
          </w:tcPr>
          <w:p w14:paraId="2C7C8431" w14:textId="77777777" w:rsidR="005D57A3" w:rsidRPr="005A48D9" w:rsidRDefault="005D57A3" w:rsidP="005D57A3">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5BE6D879"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46C823F5" w14:textId="77777777" w:rsidR="005D57A3" w:rsidRPr="005A48D9" w:rsidRDefault="005D57A3" w:rsidP="0054286F">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EDU.5</w:t>
            </w:r>
          </w:p>
        </w:tc>
        <w:tc>
          <w:tcPr>
            <w:tcW w:w="0" w:type="auto"/>
            <w:tcBorders>
              <w:top w:val="single" w:sz="4" w:space="0" w:color="000000"/>
              <w:left w:val="single" w:sz="4" w:space="0" w:color="000000"/>
              <w:bottom w:val="single" w:sz="4" w:space="0" w:color="000000"/>
              <w:right w:val="single" w:sz="4" w:space="0" w:color="000000"/>
            </w:tcBorders>
            <w:vAlign w:val="center"/>
          </w:tcPr>
          <w:p w14:paraId="0718563C" w14:textId="77777777" w:rsidR="005D57A3" w:rsidRPr="005A48D9" w:rsidRDefault="005D57A3" w:rsidP="005D57A3">
            <w:pP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Wykonawca zobowiązany jest do przeprowadzenia szkoleń zgodnie z zatwierdzonym harmonogramem szkoleń. </w:t>
            </w:r>
          </w:p>
        </w:tc>
        <w:tc>
          <w:tcPr>
            <w:tcW w:w="0" w:type="auto"/>
            <w:tcBorders>
              <w:top w:val="single" w:sz="4" w:space="0" w:color="000000"/>
              <w:left w:val="single" w:sz="4" w:space="0" w:color="000000"/>
              <w:bottom w:val="single" w:sz="4" w:space="0" w:color="000000"/>
              <w:right w:val="single" w:sz="4" w:space="0" w:color="000000"/>
            </w:tcBorders>
            <w:vAlign w:val="center"/>
          </w:tcPr>
          <w:p w14:paraId="4BB0E24F" w14:textId="77777777" w:rsidR="005D57A3" w:rsidRPr="005A48D9" w:rsidRDefault="005D57A3" w:rsidP="005D57A3">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5A59A9FE"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420B89C0" w14:textId="77777777" w:rsidR="005D57A3" w:rsidRPr="005A48D9" w:rsidRDefault="005D57A3" w:rsidP="0054286F">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EDU.6</w:t>
            </w:r>
          </w:p>
        </w:tc>
        <w:tc>
          <w:tcPr>
            <w:tcW w:w="0" w:type="auto"/>
            <w:tcBorders>
              <w:top w:val="single" w:sz="4" w:space="0" w:color="000000"/>
              <w:left w:val="single" w:sz="4" w:space="0" w:color="000000"/>
              <w:bottom w:val="single" w:sz="4" w:space="0" w:color="000000"/>
              <w:right w:val="single" w:sz="4" w:space="0" w:color="000000"/>
            </w:tcBorders>
            <w:vAlign w:val="center"/>
          </w:tcPr>
          <w:p w14:paraId="4FB064E3" w14:textId="77777777" w:rsidR="005D57A3" w:rsidRPr="005A48D9" w:rsidRDefault="005D57A3" w:rsidP="005D57A3">
            <w:pPr>
              <w:ind w:right="62"/>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Wszystkie szkolenia Wykonawca przeprowadzi w języku polskim, zapewniając materiały szkoleniowe (w języku polskim) dla uczestników szkoleń. Wykonawca zobowiązany jest zapewnić materiały warsztatowe każdemu uczestnikowi warsztatów, od momentu rozpoczęcia warsztatów, zarówno w formie papierowej jak i elektronicznej formie niezabezpieczonej (w formacie .pdf, doc, docx, pps, ppsx). </w:t>
            </w:r>
          </w:p>
        </w:tc>
        <w:tc>
          <w:tcPr>
            <w:tcW w:w="0" w:type="auto"/>
            <w:tcBorders>
              <w:top w:val="single" w:sz="4" w:space="0" w:color="000000"/>
              <w:left w:val="single" w:sz="4" w:space="0" w:color="000000"/>
              <w:bottom w:val="single" w:sz="4" w:space="0" w:color="000000"/>
              <w:right w:val="single" w:sz="4" w:space="0" w:color="000000"/>
            </w:tcBorders>
            <w:vAlign w:val="center"/>
          </w:tcPr>
          <w:p w14:paraId="3D1B4603" w14:textId="77777777" w:rsidR="005D57A3" w:rsidRPr="005A48D9" w:rsidRDefault="005D57A3" w:rsidP="005D57A3">
            <w:pPr>
              <w:ind w:right="62"/>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488D8B9C"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3CDB6B5C" w14:textId="77777777" w:rsidR="005D57A3" w:rsidRPr="005A48D9" w:rsidRDefault="005D57A3" w:rsidP="0054286F">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EDU.7</w:t>
            </w:r>
          </w:p>
        </w:tc>
        <w:tc>
          <w:tcPr>
            <w:tcW w:w="0" w:type="auto"/>
            <w:tcBorders>
              <w:top w:val="single" w:sz="4" w:space="0" w:color="000000"/>
              <w:left w:val="single" w:sz="4" w:space="0" w:color="000000"/>
              <w:bottom w:val="single" w:sz="4" w:space="0" w:color="000000"/>
              <w:right w:val="single" w:sz="4" w:space="0" w:color="000000"/>
            </w:tcBorders>
            <w:vAlign w:val="center"/>
          </w:tcPr>
          <w:p w14:paraId="48B28C73" w14:textId="77777777" w:rsidR="005D57A3" w:rsidRPr="005A48D9" w:rsidRDefault="005D57A3" w:rsidP="005D57A3">
            <w:pP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Wykonawca zapewni prowadzenie szkoleń przez wykwalifikowaną kadrę posiadającą wiedzę teoretyczną i praktyczną z zakresu przedmiotu zamówienia. </w:t>
            </w:r>
          </w:p>
        </w:tc>
        <w:tc>
          <w:tcPr>
            <w:tcW w:w="0" w:type="auto"/>
            <w:tcBorders>
              <w:top w:val="single" w:sz="4" w:space="0" w:color="000000"/>
              <w:left w:val="single" w:sz="4" w:space="0" w:color="000000"/>
              <w:bottom w:val="single" w:sz="4" w:space="0" w:color="000000"/>
              <w:right w:val="single" w:sz="4" w:space="0" w:color="000000"/>
            </w:tcBorders>
            <w:vAlign w:val="center"/>
          </w:tcPr>
          <w:p w14:paraId="04C3046D" w14:textId="77777777" w:rsidR="005D57A3" w:rsidRPr="005A48D9" w:rsidRDefault="005D57A3" w:rsidP="005D57A3">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42F025AA"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7931BA7B" w14:textId="77777777" w:rsidR="005D57A3" w:rsidRPr="005A48D9" w:rsidRDefault="005D57A3" w:rsidP="0054286F">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EDU.8</w:t>
            </w:r>
          </w:p>
        </w:tc>
        <w:tc>
          <w:tcPr>
            <w:tcW w:w="0" w:type="auto"/>
            <w:tcBorders>
              <w:top w:val="single" w:sz="4" w:space="0" w:color="000000"/>
              <w:left w:val="single" w:sz="4" w:space="0" w:color="000000"/>
              <w:bottom w:val="single" w:sz="4" w:space="0" w:color="000000"/>
              <w:right w:val="single" w:sz="4" w:space="0" w:color="000000"/>
            </w:tcBorders>
            <w:vAlign w:val="center"/>
          </w:tcPr>
          <w:p w14:paraId="03CC0696" w14:textId="77777777" w:rsidR="005D57A3" w:rsidRPr="005A48D9" w:rsidRDefault="005D57A3" w:rsidP="005D57A3">
            <w:pPr>
              <w:ind w:right="64"/>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Przeszkolone osoby otrzymają potwierdzenie ukończenia szkolenia stwierdzające, że osiągnęli oni wiedzę niezbędną do obsługi Systemu w zakresie pełnienia powierzonych zadań oraz inne dokumenty potwierdzające nabycie określonych umiejętności (certyfikat). </w:t>
            </w:r>
          </w:p>
        </w:tc>
        <w:tc>
          <w:tcPr>
            <w:tcW w:w="0" w:type="auto"/>
            <w:tcBorders>
              <w:top w:val="single" w:sz="4" w:space="0" w:color="000000"/>
              <w:left w:val="single" w:sz="4" w:space="0" w:color="000000"/>
              <w:bottom w:val="single" w:sz="4" w:space="0" w:color="000000"/>
              <w:right w:val="single" w:sz="4" w:space="0" w:color="000000"/>
            </w:tcBorders>
            <w:vAlign w:val="center"/>
          </w:tcPr>
          <w:p w14:paraId="45254C62" w14:textId="77777777" w:rsidR="005D57A3" w:rsidRPr="005A48D9" w:rsidRDefault="005D57A3" w:rsidP="005D57A3">
            <w:pPr>
              <w:ind w:right="64"/>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17E8642F"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11E1D156" w14:textId="77777777" w:rsidR="005D57A3" w:rsidRPr="005A48D9" w:rsidRDefault="005D57A3" w:rsidP="0054286F">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EDU.9</w:t>
            </w:r>
          </w:p>
        </w:tc>
        <w:tc>
          <w:tcPr>
            <w:tcW w:w="0" w:type="auto"/>
            <w:tcBorders>
              <w:top w:val="single" w:sz="4" w:space="0" w:color="000000"/>
              <w:left w:val="single" w:sz="4" w:space="0" w:color="000000"/>
              <w:bottom w:val="single" w:sz="4" w:space="0" w:color="000000"/>
              <w:right w:val="single" w:sz="4" w:space="0" w:color="000000"/>
            </w:tcBorders>
            <w:vAlign w:val="center"/>
          </w:tcPr>
          <w:p w14:paraId="1F289D45" w14:textId="77777777" w:rsidR="005D57A3" w:rsidRPr="005A48D9" w:rsidRDefault="005D57A3" w:rsidP="005D57A3">
            <w:pPr>
              <w:spacing w:after="24" w:line="312" w:lineRule="auto"/>
              <w:ind w:right="71"/>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Przeprowadzenie szkoleń zostanie potwierdzone protokołem sporządzonym w dwóch jednobrzmiących egzemplarzach, po jednym dla Zamawiającego i Wykonawcy, zawierającym: </w:t>
            </w:r>
          </w:p>
          <w:p w14:paraId="74262F6A" w14:textId="77777777" w:rsidR="005D57A3" w:rsidRPr="005A48D9" w:rsidRDefault="005D57A3" w:rsidP="005D57A3">
            <w:pPr>
              <w:numPr>
                <w:ilvl w:val="0"/>
                <w:numId w:val="7"/>
              </w:numPr>
              <w:spacing w:after="54"/>
              <w:ind w:hanging="283"/>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nazwę i tematykę i czas trwania szkolenia, </w:t>
            </w:r>
          </w:p>
          <w:p w14:paraId="77F5DD0E" w14:textId="77777777" w:rsidR="005D57A3" w:rsidRPr="005A48D9" w:rsidRDefault="005D57A3" w:rsidP="005D57A3">
            <w:pPr>
              <w:numPr>
                <w:ilvl w:val="0"/>
                <w:numId w:val="7"/>
              </w:numPr>
              <w:spacing w:after="52"/>
              <w:ind w:hanging="283"/>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datę i miejsce szkolenia, </w:t>
            </w:r>
          </w:p>
          <w:p w14:paraId="2E2E637D" w14:textId="77777777" w:rsidR="005D57A3" w:rsidRPr="005A48D9" w:rsidRDefault="005D57A3" w:rsidP="005D57A3">
            <w:pPr>
              <w:numPr>
                <w:ilvl w:val="0"/>
                <w:numId w:val="7"/>
              </w:numPr>
              <w:spacing w:after="55"/>
              <w:ind w:hanging="283"/>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imienną listę osób uczestniczących w szkoleniu, </w:t>
            </w:r>
          </w:p>
          <w:p w14:paraId="44AB808F" w14:textId="77777777" w:rsidR="005D57A3" w:rsidRPr="005A48D9" w:rsidRDefault="005D57A3" w:rsidP="005D57A3">
            <w:pPr>
              <w:numPr>
                <w:ilvl w:val="0"/>
                <w:numId w:val="7"/>
              </w:numPr>
              <w:ind w:hanging="283"/>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imię i nazwisko oraz specjalizację osób prowadzących szkolenie, </w:t>
            </w:r>
          </w:p>
        </w:tc>
        <w:tc>
          <w:tcPr>
            <w:tcW w:w="0" w:type="auto"/>
            <w:tcBorders>
              <w:top w:val="single" w:sz="4" w:space="0" w:color="000000"/>
              <w:left w:val="single" w:sz="4" w:space="0" w:color="000000"/>
              <w:bottom w:val="single" w:sz="4" w:space="0" w:color="000000"/>
              <w:right w:val="single" w:sz="4" w:space="0" w:color="000000"/>
            </w:tcBorders>
            <w:vAlign w:val="center"/>
          </w:tcPr>
          <w:p w14:paraId="026FD91A" w14:textId="77777777" w:rsidR="005D57A3" w:rsidRPr="005A48D9" w:rsidRDefault="005D57A3" w:rsidP="005D57A3">
            <w:pPr>
              <w:spacing w:after="24" w:line="312" w:lineRule="auto"/>
              <w:ind w:right="71"/>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5D939ED5"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49581938" w14:textId="77777777" w:rsidR="005D57A3" w:rsidRPr="005A48D9" w:rsidRDefault="005D57A3" w:rsidP="0054286F">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EDU.10</w:t>
            </w:r>
          </w:p>
        </w:tc>
        <w:tc>
          <w:tcPr>
            <w:tcW w:w="0" w:type="auto"/>
            <w:tcBorders>
              <w:top w:val="single" w:sz="4" w:space="0" w:color="000000"/>
              <w:left w:val="single" w:sz="4" w:space="0" w:color="000000"/>
              <w:bottom w:val="single" w:sz="4" w:space="0" w:color="000000"/>
              <w:right w:val="single" w:sz="4" w:space="0" w:color="000000"/>
            </w:tcBorders>
            <w:vAlign w:val="center"/>
          </w:tcPr>
          <w:p w14:paraId="53CC6863" w14:textId="77777777" w:rsidR="005D57A3" w:rsidRPr="005A48D9" w:rsidRDefault="005D57A3" w:rsidP="005D57A3">
            <w:pP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Protokół z przeprowadzenia szkoleń podlegać będzie zatwierdzeniu przez Zamawiającego w ramach odbioru Zleceń. </w:t>
            </w:r>
          </w:p>
        </w:tc>
        <w:tc>
          <w:tcPr>
            <w:tcW w:w="0" w:type="auto"/>
            <w:tcBorders>
              <w:top w:val="single" w:sz="4" w:space="0" w:color="000000"/>
              <w:left w:val="single" w:sz="4" w:space="0" w:color="000000"/>
              <w:bottom w:val="single" w:sz="4" w:space="0" w:color="000000"/>
              <w:right w:val="single" w:sz="4" w:space="0" w:color="000000"/>
            </w:tcBorders>
            <w:vAlign w:val="center"/>
          </w:tcPr>
          <w:p w14:paraId="63CD7F25" w14:textId="77777777" w:rsidR="005D57A3" w:rsidRPr="005A48D9" w:rsidRDefault="005D57A3" w:rsidP="005D57A3">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bl>
    <w:p w14:paraId="03413CE8" w14:textId="77777777" w:rsidR="00B00B21" w:rsidRPr="005A48D9" w:rsidRDefault="00B00B21" w:rsidP="00B00B21">
      <w:pPr>
        <w:rPr>
          <w:rFonts w:ascii="Klavika Basic Light" w:hAnsi="Klavika Basic Light"/>
        </w:rPr>
      </w:pPr>
    </w:p>
    <w:p w14:paraId="78CA367E" w14:textId="77777777" w:rsidR="00AF76E8" w:rsidRPr="005A48D9" w:rsidRDefault="00AF76E8" w:rsidP="0025735B">
      <w:pPr>
        <w:pStyle w:val="Nagwek3"/>
        <w:numPr>
          <w:ilvl w:val="1"/>
          <w:numId w:val="40"/>
        </w:numPr>
      </w:pPr>
      <w:bookmarkStart w:id="86" w:name="_Toc479019865"/>
      <w:r w:rsidRPr="005A48D9">
        <w:t>Wymagania w zakresie Dokumentacji</w:t>
      </w:r>
      <w:bookmarkEnd w:id="86"/>
    </w:p>
    <w:p w14:paraId="0099720C" w14:textId="77777777" w:rsidR="00AF76E8" w:rsidRPr="005A48D9" w:rsidRDefault="00AF76E8" w:rsidP="00AF76E8">
      <w:pPr>
        <w:rPr>
          <w:rFonts w:ascii="Klavika Basic Light" w:hAnsi="Klavika Basic Light"/>
        </w:rPr>
      </w:pPr>
    </w:p>
    <w:tbl>
      <w:tblPr>
        <w:tblStyle w:val="TableGrid"/>
        <w:tblW w:w="0" w:type="auto"/>
        <w:tblInd w:w="-107" w:type="dxa"/>
        <w:tblCellMar>
          <w:top w:w="48" w:type="dxa"/>
          <w:left w:w="107" w:type="dxa"/>
          <w:right w:w="43" w:type="dxa"/>
        </w:tblCellMar>
        <w:tblLook w:val="04A0" w:firstRow="1" w:lastRow="0" w:firstColumn="1" w:lastColumn="0" w:noHBand="0" w:noVBand="1"/>
      </w:tblPr>
      <w:tblGrid>
        <w:gridCol w:w="1157"/>
        <w:gridCol w:w="8544"/>
        <w:gridCol w:w="862"/>
      </w:tblGrid>
      <w:tr w:rsidR="00DC2922" w:rsidRPr="005A48D9" w14:paraId="5134CDB4" w14:textId="77777777" w:rsidTr="00DC2922">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70A68"/>
            <w:vAlign w:val="center"/>
          </w:tcPr>
          <w:p w14:paraId="19B8DA8D" w14:textId="77777777" w:rsidR="00DC2922" w:rsidRPr="005A48D9" w:rsidRDefault="00DC2922" w:rsidP="00DC2922">
            <w:pPr>
              <w:jc w:val="center"/>
              <w:rPr>
                <w:rFonts w:ascii="Klavika Basic Light" w:eastAsia="Times New Roman" w:hAnsi="Klavika Basic Light" w:cs="Times New Roman"/>
                <w:color w:val="FFFFFF" w:themeColor="background1"/>
                <w:sz w:val="20"/>
                <w:szCs w:val="20"/>
              </w:rPr>
            </w:pPr>
            <w:r w:rsidRPr="005A48D9">
              <w:rPr>
                <w:rFonts w:ascii="Klavika Basic Light" w:eastAsia="Times New Roman" w:hAnsi="Klavika Basic Light" w:cs="Times New Roman"/>
                <w:color w:val="FFFFFF" w:themeColor="background1"/>
                <w:sz w:val="20"/>
                <w:szCs w:val="20"/>
              </w:rPr>
              <w:t>Kod wymagania</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70A68"/>
            <w:vAlign w:val="center"/>
          </w:tcPr>
          <w:p w14:paraId="63A522CC" w14:textId="77777777" w:rsidR="00DC2922" w:rsidRPr="005A48D9" w:rsidRDefault="00DC2922" w:rsidP="00DC2922">
            <w:pPr>
              <w:ind w:left="1"/>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color w:val="FFFFFF" w:themeColor="background1"/>
                <w:sz w:val="20"/>
                <w:szCs w:val="20"/>
              </w:rPr>
              <w:t>Opis wymagania</w:t>
            </w:r>
          </w:p>
        </w:tc>
      </w:tr>
      <w:tr w:rsidR="005D57A3" w:rsidRPr="005A48D9" w14:paraId="179EC9C0" w14:textId="77777777" w:rsidTr="0054286F">
        <w:tc>
          <w:tcPr>
            <w:tcW w:w="0" w:type="auto"/>
            <w:tcBorders>
              <w:top w:val="single" w:sz="4" w:space="0" w:color="000000"/>
              <w:left w:val="single" w:sz="4" w:space="0" w:color="000000"/>
              <w:bottom w:val="single" w:sz="4" w:space="0" w:color="000000"/>
              <w:right w:val="single" w:sz="4" w:space="0" w:color="000000"/>
            </w:tcBorders>
            <w:vAlign w:val="center"/>
          </w:tcPr>
          <w:p w14:paraId="71C44F99" w14:textId="77777777" w:rsidR="005D57A3" w:rsidRPr="005A48D9" w:rsidRDefault="005D57A3" w:rsidP="0054286F">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DOC.1</w:t>
            </w:r>
          </w:p>
        </w:tc>
        <w:tc>
          <w:tcPr>
            <w:tcW w:w="0" w:type="auto"/>
            <w:tcBorders>
              <w:top w:val="single" w:sz="4" w:space="0" w:color="000000"/>
              <w:left w:val="single" w:sz="4" w:space="0" w:color="000000"/>
              <w:bottom w:val="single" w:sz="4" w:space="0" w:color="000000"/>
              <w:right w:val="single" w:sz="4" w:space="0" w:color="000000"/>
            </w:tcBorders>
            <w:vAlign w:val="center"/>
          </w:tcPr>
          <w:p w14:paraId="132E9F4A" w14:textId="77777777" w:rsidR="005D57A3" w:rsidRPr="005A48D9" w:rsidRDefault="005D57A3" w:rsidP="005D57A3">
            <w:pPr>
              <w:ind w:left="1" w:right="68"/>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Zamawiający wymaga, aby Wykonawca przygotował, zgodnie z ogólnie akceptowalnymi standardami w dziedzinie dokumentowania, następujące rodzaje dokumentacji bezpośrednio związanej z przedmiotem zamówienia: </w:t>
            </w:r>
          </w:p>
        </w:tc>
        <w:tc>
          <w:tcPr>
            <w:tcW w:w="0" w:type="auto"/>
            <w:tcBorders>
              <w:top w:val="single" w:sz="4" w:space="0" w:color="000000"/>
              <w:left w:val="single" w:sz="4" w:space="0" w:color="000000"/>
              <w:bottom w:val="single" w:sz="4" w:space="0" w:color="000000"/>
              <w:right w:val="single" w:sz="4" w:space="0" w:color="000000"/>
            </w:tcBorders>
            <w:vAlign w:val="center"/>
          </w:tcPr>
          <w:p w14:paraId="7EA19359" w14:textId="77777777" w:rsidR="005D57A3" w:rsidRPr="005A48D9" w:rsidRDefault="005D57A3" w:rsidP="005D57A3">
            <w:pPr>
              <w:ind w:left="1" w:right="68"/>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10FE5154" w14:textId="77777777" w:rsidTr="0054286F">
        <w:tc>
          <w:tcPr>
            <w:tcW w:w="0" w:type="auto"/>
            <w:tcBorders>
              <w:top w:val="single" w:sz="4" w:space="0" w:color="000000"/>
              <w:left w:val="single" w:sz="4" w:space="0" w:color="000000"/>
              <w:bottom w:val="single" w:sz="4" w:space="0" w:color="000000"/>
              <w:right w:val="single" w:sz="4" w:space="0" w:color="000000"/>
            </w:tcBorders>
            <w:vAlign w:val="center"/>
          </w:tcPr>
          <w:p w14:paraId="41AE8D83" w14:textId="77777777" w:rsidR="005D57A3" w:rsidRPr="005A48D9" w:rsidRDefault="005D57A3" w:rsidP="0054286F">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lastRenderedPageBreak/>
              <w:t>DOC.1.1</w:t>
            </w:r>
          </w:p>
        </w:tc>
        <w:tc>
          <w:tcPr>
            <w:tcW w:w="0" w:type="auto"/>
            <w:tcBorders>
              <w:top w:val="single" w:sz="4" w:space="0" w:color="000000"/>
              <w:left w:val="single" w:sz="4" w:space="0" w:color="000000"/>
              <w:bottom w:val="single" w:sz="4" w:space="0" w:color="000000"/>
              <w:right w:val="single" w:sz="4" w:space="0" w:color="000000"/>
            </w:tcBorders>
            <w:vAlign w:val="center"/>
          </w:tcPr>
          <w:p w14:paraId="6077AE5C" w14:textId="77777777" w:rsidR="005D57A3" w:rsidRPr="005A48D9" w:rsidRDefault="005D57A3" w:rsidP="005D57A3">
            <w:pPr>
              <w:spacing w:line="313" w:lineRule="auto"/>
              <w:ind w:left="1"/>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Projekt Techniczny Infrastruktury Fizycznej Systemu, zawierający co najmniej architekturę Systemu ze wskazaniem typów i rodzajów urządzeń oraz </w:t>
            </w:r>
          </w:p>
          <w:p w14:paraId="6A68DC1B" w14:textId="77777777" w:rsidR="005D57A3" w:rsidRPr="005A48D9" w:rsidRDefault="005D57A3" w:rsidP="005D57A3">
            <w:pPr>
              <w:ind w:left="1"/>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Oprogramowania oraz ich wzajemnych powiązań, </w:t>
            </w:r>
          </w:p>
        </w:tc>
        <w:tc>
          <w:tcPr>
            <w:tcW w:w="0" w:type="auto"/>
            <w:tcBorders>
              <w:top w:val="single" w:sz="4" w:space="0" w:color="000000"/>
              <w:left w:val="single" w:sz="4" w:space="0" w:color="000000"/>
              <w:bottom w:val="single" w:sz="4" w:space="0" w:color="000000"/>
              <w:right w:val="single" w:sz="4" w:space="0" w:color="000000"/>
            </w:tcBorders>
            <w:vAlign w:val="center"/>
          </w:tcPr>
          <w:p w14:paraId="53D0EC19" w14:textId="77777777" w:rsidR="005D57A3" w:rsidRPr="005A48D9" w:rsidRDefault="005D57A3" w:rsidP="005D57A3">
            <w:pPr>
              <w:spacing w:line="313" w:lineRule="auto"/>
              <w:ind w:left="1"/>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095BC38C" w14:textId="77777777" w:rsidTr="0054286F">
        <w:tc>
          <w:tcPr>
            <w:tcW w:w="0" w:type="auto"/>
            <w:tcBorders>
              <w:top w:val="single" w:sz="4" w:space="0" w:color="000000"/>
              <w:left w:val="single" w:sz="4" w:space="0" w:color="000000"/>
              <w:bottom w:val="single" w:sz="4" w:space="0" w:color="000000"/>
              <w:right w:val="single" w:sz="4" w:space="0" w:color="000000"/>
            </w:tcBorders>
            <w:vAlign w:val="center"/>
          </w:tcPr>
          <w:p w14:paraId="0782B99E" w14:textId="77777777" w:rsidR="005D57A3" w:rsidRPr="005A48D9" w:rsidRDefault="005D57A3" w:rsidP="0054286F">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DOC.1.2</w:t>
            </w:r>
          </w:p>
        </w:tc>
        <w:tc>
          <w:tcPr>
            <w:tcW w:w="0" w:type="auto"/>
            <w:tcBorders>
              <w:top w:val="single" w:sz="4" w:space="0" w:color="000000"/>
              <w:left w:val="single" w:sz="4" w:space="0" w:color="000000"/>
              <w:bottom w:val="single" w:sz="4" w:space="0" w:color="000000"/>
              <w:right w:val="single" w:sz="4" w:space="0" w:color="000000"/>
            </w:tcBorders>
            <w:vAlign w:val="center"/>
          </w:tcPr>
          <w:p w14:paraId="3D179B6B" w14:textId="77777777" w:rsidR="005D57A3" w:rsidRPr="005A48D9" w:rsidRDefault="005D57A3" w:rsidP="005D57A3">
            <w:pPr>
              <w:spacing w:after="72"/>
              <w:ind w:left="1"/>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Projekt techniczny zawierający, co najmniej następujące informacje: </w:t>
            </w:r>
          </w:p>
          <w:p w14:paraId="4DB23A7A" w14:textId="77777777" w:rsidR="005D57A3" w:rsidRPr="005A48D9" w:rsidRDefault="005D57A3" w:rsidP="005D57A3">
            <w:pPr>
              <w:numPr>
                <w:ilvl w:val="0"/>
                <w:numId w:val="8"/>
              </w:numPr>
              <w:spacing w:after="21" w:line="315" w:lineRule="auto"/>
              <w:ind w:hanging="281"/>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Szczegółową specyfikację wymagań dla Systemu zgodnie z ustalonym z Zamawiającym szablonem, </w:t>
            </w:r>
          </w:p>
          <w:p w14:paraId="497A35A8" w14:textId="77777777" w:rsidR="005D57A3" w:rsidRPr="005A48D9" w:rsidRDefault="005D57A3" w:rsidP="005D57A3">
            <w:pPr>
              <w:numPr>
                <w:ilvl w:val="0"/>
                <w:numId w:val="8"/>
              </w:numPr>
              <w:spacing w:after="54"/>
              <w:ind w:hanging="281"/>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Diagram kontekstowy realizacji przedmiotu zamówienia, </w:t>
            </w:r>
          </w:p>
          <w:p w14:paraId="706957FA" w14:textId="77777777" w:rsidR="005D57A3" w:rsidRPr="005A48D9" w:rsidRDefault="005D57A3" w:rsidP="005D57A3">
            <w:pPr>
              <w:numPr>
                <w:ilvl w:val="0"/>
                <w:numId w:val="8"/>
              </w:numPr>
              <w:spacing w:after="54"/>
              <w:ind w:hanging="281"/>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Harmonogram projektu;</w:t>
            </w:r>
          </w:p>
          <w:p w14:paraId="14610BE2" w14:textId="77777777" w:rsidR="005D57A3" w:rsidRPr="005A48D9" w:rsidRDefault="005D57A3" w:rsidP="005D57A3">
            <w:pPr>
              <w:numPr>
                <w:ilvl w:val="0"/>
                <w:numId w:val="8"/>
              </w:numPr>
              <w:spacing w:after="52"/>
              <w:ind w:hanging="281"/>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Procesy kierujące realizacją przedmiotu zamówienia, </w:t>
            </w:r>
          </w:p>
          <w:p w14:paraId="6A118C87" w14:textId="77777777" w:rsidR="005D57A3" w:rsidRPr="005A48D9" w:rsidRDefault="005D57A3" w:rsidP="005D57A3">
            <w:pPr>
              <w:numPr>
                <w:ilvl w:val="0"/>
                <w:numId w:val="8"/>
              </w:numPr>
              <w:spacing w:after="52"/>
              <w:ind w:hanging="281"/>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Techniki zarządzania realizacją przedmiotu zamówienia, </w:t>
            </w:r>
          </w:p>
          <w:p w14:paraId="3E49166C" w14:textId="77777777" w:rsidR="005D57A3" w:rsidRPr="005A48D9" w:rsidRDefault="005D57A3" w:rsidP="005D57A3">
            <w:pPr>
              <w:numPr>
                <w:ilvl w:val="0"/>
                <w:numId w:val="8"/>
              </w:numPr>
              <w:ind w:hanging="281"/>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Zestaw elementów sterujących zarządzaniem i jakością, w tym tworzona dokumentacja obejmująca również działania zarządcze, tj. planowanie, monitorowanie i raportowanie prac w ramach realizacji przedmiotu Zamówienia, w sytuacjach normalnych i wyjątkowych, a także działania specjalistyczne determinowane przez zakres i cele umowy/przedmiotu Zamówienia, opisujące prace niezbędne do wytworzenia produktów, które mają powstać w ramach realizacji przedmiotu zamówienia. </w:t>
            </w:r>
          </w:p>
        </w:tc>
        <w:tc>
          <w:tcPr>
            <w:tcW w:w="0" w:type="auto"/>
            <w:tcBorders>
              <w:top w:val="single" w:sz="4" w:space="0" w:color="000000"/>
              <w:left w:val="single" w:sz="4" w:space="0" w:color="000000"/>
              <w:bottom w:val="single" w:sz="4" w:space="0" w:color="000000"/>
              <w:right w:val="single" w:sz="4" w:space="0" w:color="000000"/>
            </w:tcBorders>
            <w:vAlign w:val="center"/>
          </w:tcPr>
          <w:p w14:paraId="14EDFEFC" w14:textId="77777777" w:rsidR="005D57A3" w:rsidRPr="005A48D9" w:rsidRDefault="005D57A3" w:rsidP="005D57A3">
            <w:pPr>
              <w:spacing w:after="72"/>
              <w:ind w:left="1"/>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5B3D27B0" w14:textId="77777777" w:rsidTr="0054286F">
        <w:tc>
          <w:tcPr>
            <w:tcW w:w="0" w:type="auto"/>
            <w:tcBorders>
              <w:top w:val="single" w:sz="4" w:space="0" w:color="000000"/>
              <w:left w:val="single" w:sz="4" w:space="0" w:color="000000"/>
              <w:bottom w:val="single" w:sz="4" w:space="0" w:color="000000"/>
              <w:right w:val="single" w:sz="4" w:space="0" w:color="000000"/>
            </w:tcBorders>
            <w:vAlign w:val="center"/>
          </w:tcPr>
          <w:p w14:paraId="2069759A" w14:textId="77777777" w:rsidR="005D57A3" w:rsidRPr="005A48D9" w:rsidRDefault="005D57A3" w:rsidP="0054286F">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DOC.1.3</w:t>
            </w:r>
          </w:p>
        </w:tc>
        <w:tc>
          <w:tcPr>
            <w:tcW w:w="0" w:type="auto"/>
            <w:tcBorders>
              <w:top w:val="single" w:sz="4" w:space="0" w:color="000000"/>
              <w:left w:val="single" w:sz="4" w:space="0" w:color="000000"/>
              <w:bottom w:val="single" w:sz="4" w:space="0" w:color="000000"/>
              <w:right w:val="single" w:sz="4" w:space="0" w:color="000000"/>
            </w:tcBorders>
            <w:vAlign w:val="center"/>
          </w:tcPr>
          <w:p w14:paraId="08D16113" w14:textId="77777777" w:rsidR="005D57A3" w:rsidRPr="005A48D9" w:rsidRDefault="005D57A3" w:rsidP="005D57A3">
            <w:pPr>
              <w:spacing w:after="72"/>
              <w:ind w:left="1"/>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Dokumentację powykonawczą, zawierającą co najmniej następujące informacje: </w:t>
            </w:r>
          </w:p>
          <w:p w14:paraId="6385DE5B" w14:textId="77777777" w:rsidR="005D57A3" w:rsidRPr="005A48D9" w:rsidRDefault="005D57A3" w:rsidP="005D57A3">
            <w:pPr>
              <w:numPr>
                <w:ilvl w:val="0"/>
                <w:numId w:val="9"/>
              </w:numPr>
              <w:spacing w:after="54"/>
              <w:ind w:hanging="281"/>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Wprowadzenie opisujące cele i zakres przedmiotu zamówienia, </w:t>
            </w:r>
          </w:p>
          <w:p w14:paraId="21B03BB3" w14:textId="77777777" w:rsidR="005D57A3" w:rsidRPr="005A48D9" w:rsidRDefault="005D57A3" w:rsidP="005D57A3">
            <w:pPr>
              <w:numPr>
                <w:ilvl w:val="0"/>
                <w:numId w:val="9"/>
              </w:numPr>
              <w:spacing w:after="52"/>
              <w:ind w:hanging="281"/>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Diagram kontekstowy zaproponowanego rozwiązania i model zachowania, </w:t>
            </w:r>
          </w:p>
          <w:p w14:paraId="00EF186D" w14:textId="77777777" w:rsidR="005D57A3" w:rsidRPr="005A48D9" w:rsidRDefault="005D57A3" w:rsidP="005D57A3">
            <w:pPr>
              <w:numPr>
                <w:ilvl w:val="0"/>
                <w:numId w:val="9"/>
              </w:numPr>
              <w:spacing w:after="54"/>
              <w:ind w:hanging="281"/>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Ograniczenia rozwiązania, założenia i zależności, </w:t>
            </w:r>
          </w:p>
          <w:p w14:paraId="6F88AB44" w14:textId="77777777" w:rsidR="005D57A3" w:rsidRPr="005A48D9" w:rsidRDefault="005D57A3" w:rsidP="005D57A3">
            <w:pPr>
              <w:numPr>
                <w:ilvl w:val="0"/>
                <w:numId w:val="9"/>
              </w:numPr>
              <w:spacing w:after="52"/>
              <w:ind w:hanging="281"/>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Ogólna charakterystyka użytkowników, </w:t>
            </w:r>
          </w:p>
          <w:p w14:paraId="691F4D35" w14:textId="77777777" w:rsidR="005D57A3" w:rsidRPr="005A48D9" w:rsidRDefault="005D57A3" w:rsidP="005D57A3">
            <w:pPr>
              <w:numPr>
                <w:ilvl w:val="0"/>
                <w:numId w:val="9"/>
              </w:numPr>
              <w:spacing w:after="54"/>
              <w:ind w:hanging="281"/>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Opis wymagań funkcjonalnych i niefunkcjonalnych Systemu, </w:t>
            </w:r>
          </w:p>
          <w:p w14:paraId="70E1D938" w14:textId="77777777" w:rsidR="005D57A3" w:rsidRPr="005A48D9" w:rsidRDefault="005D57A3" w:rsidP="005D57A3">
            <w:pPr>
              <w:numPr>
                <w:ilvl w:val="0"/>
                <w:numId w:val="9"/>
              </w:numPr>
              <w:spacing w:after="52"/>
              <w:ind w:hanging="281"/>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Opis wymagań sprzętowych i programowych, </w:t>
            </w:r>
          </w:p>
          <w:p w14:paraId="235739EC" w14:textId="77777777" w:rsidR="005D57A3" w:rsidRPr="005A48D9" w:rsidRDefault="005D57A3" w:rsidP="005D57A3">
            <w:pPr>
              <w:numPr>
                <w:ilvl w:val="0"/>
                <w:numId w:val="9"/>
              </w:numPr>
              <w:spacing w:after="54"/>
              <w:ind w:hanging="281"/>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Opis i specyfikację interfejsów, </w:t>
            </w:r>
          </w:p>
          <w:p w14:paraId="6455E0E2" w14:textId="77777777" w:rsidR="005D57A3" w:rsidRPr="005A48D9" w:rsidRDefault="005D57A3" w:rsidP="005D57A3">
            <w:pPr>
              <w:numPr>
                <w:ilvl w:val="0"/>
                <w:numId w:val="9"/>
              </w:numPr>
              <w:spacing w:after="26" w:line="312" w:lineRule="auto"/>
              <w:ind w:hanging="281"/>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Opis sposobu realizacji przedmiotu zamówienia zależny od zastosowanych metod, tj. metod obiektowych lub strukturalnych, </w:t>
            </w:r>
          </w:p>
          <w:p w14:paraId="4DA12940" w14:textId="77777777" w:rsidR="005D57A3" w:rsidRPr="005A48D9" w:rsidRDefault="005D57A3" w:rsidP="005D57A3">
            <w:pPr>
              <w:numPr>
                <w:ilvl w:val="0"/>
                <w:numId w:val="9"/>
              </w:numPr>
              <w:spacing w:line="312" w:lineRule="auto"/>
              <w:ind w:hanging="281"/>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Program przebiegu testów akceptacyjnych i sposób oszacowania niezawodności zaproponowanego rozwiązania, w tym raportów z testów, </w:t>
            </w:r>
          </w:p>
          <w:p w14:paraId="3AB84C59" w14:textId="77777777" w:rsidR="005D57A3" w:rsidRPr="005A48D9" w:rsidRDefault="005D57A3" w:rsidP="005D57A3">
            <w:pPr>
              <w:numPr>
                <w:ilvl w:val="0"/>
                <w:numId w:val="9"/>
              </w:numPr>
              <w:spacing w:after="54"/>
              <w:ind w:hanging="281"/>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Plany ciągłości działania,</w:t>
            </w:r>
          </w:p>
          <w:p w14:paraId="4B55D2D7" w14:textId="77777777" w:rsidR="005D57A3" w:rsidRPr="005A48D9" w:rsidRDefault="005D57A3" w:rsidP="005D57A3">
            <w:pPr>
              <w:numPr>
                <w:ilvl w:val="0"/>
                <w:numId w:val="9"/>
              </w:numPr>
              <w:ind w:hanging="281"/>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Instrukcje użytkownika dla poszczególnych komponentów Systemu. </w:t>
            </w:r>
          </w:p>
        </w:tc>
        <w:tc>
          <w:tcPr>
            <w:tcW w:w="0" w:type="auto"/>
            <w:tcBorders>
              <w:top w:val="single" w:sz="4" w:space="0" w:color="000000"/>
              <w:left w:val="single" w:sz="4" w:space="0" w:color="000000"/>
              <w:bottom w:val="single" w:sz="4" w:space="0" w:color="000000"/>
              <w:right w:val="single" w:sz="4" w:space="0" w:color="000000"/>
            </w:tcBorders>
            <w:vAlign w:val="center"/>
          </w:tcPr>
          <w:p w14:paraId="36865A26" w14:textId="77777777" w:rsidR="005D57A3" w:rsidRPr="005A48D9" w:rsidRDefault="005D57A3" w:rsidP="005D57A3">
            <w:pPr>
              <w:spacing w:after="72"/>
              <w:ind w:left="1"/>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5F3D8685" w14:textId="77777777" w:rsidTr="0054286F">
        <w:tc>
          <w:tcPr>
            <w:tcW w:w="0" w:type="auto"/>
            <w:tcBorders>
              <w:top w:val="single" w:sz="4" w:space="0" w:color="000000"/>
              <w:left w:val="single" w:sz="4" w:space="0" w:color="000000"/>
              <w:bottom w:val="single" w:sz="4" w:space="0" w:color="000000"/>
              <w:right w:val="single" w:sz="4" w:space="0" w:color="000000"/>
            </w:tcBorders>
            <w:vAlign w:val="center"/>
          </w:tcPr>
          <w:p w14:paraId="54287A81" w14:textId="77777777" w:rsidR="005D57A3" w:rsidRPr="005A48D9" w:rsidRDefault="005D57A3" w:rsidP="0054286F">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DOC.1.4</w:t>
            </w:r>
          </w:p>
        </w:tc>
        <w:tc>
          <w:tcPr>
            <w:tcW w:w="0" w:type="auto"/>
            <w:tcBorders>
              <w:top w:val="single" w:sz="4" w:space="0" w:color="000000"/>
              <w:left w:val="single" w:sz="4" w:space="0" w:color="000000"/>
              <w:bottom w:val="single" w:sz="4" w:space="0" w:color="000000"/>
              <w:right w:val="single" w:sz="4" w:space="0" w:color="000000"/>
            </w:tcBorders>
            <w:vAlign w:val="center"/>
          </w:tcPr>
          <w:p w14:paraId="2FF09276" w14:textId="77777777" w:rsidR="005D57A3" w:rsidRPr="005A48D9" w:rsidRDefault="005D57A3" w:rsidP="005D57A3">
            <w:pPr>
              <w:spacing w:after="24" w:line="312" w:lineRule="auto"/>
              <w:ind w:left="1" w:right="64"/>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Dokumentację Eksploatacyjną zawierającą, co najmniej procedury: administracyjne, backup’u Systemu i danych, awaryjne i instrukcje Użytkownika, przy czym każda z procedur musi zawierać, co najmniej następujące wyszczególnione informacje: </w:t>
            </w:r>
          </w:p>
          <w:p w14:paraId="3B2F8C6A" w14:textId="77777777" w:rsidR="005D57A3" w:rsidRPr="005A48D9" w:rsidRDefault="005D57A3" w:rsidP="005D57A3">
            <w:pPr>
              <w:numPr>
                <w:ilvl w:val="0"/>
                <w:numId w:val="10"/>
              </w:numPr>
              <w:spacing w:after="58"/>
              <w:ind w:hanging="1059"/>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procedury związane z administracją i eksploatacją, </w:t>
            </w:r>
          </w:p>
          <w:p w14:paraId="2A2A864A" w14:textId="77777777" w:rsidR="005D57A3" w:rsidRPr="005A48D9" w:rsidRDefault="005D57A3" w:rsidP="005D57A3">
            <w:pPr>
              <w:numPr>
                <w:ilvl w:val="0"/>
                <w:numId w:val="10"/>
              </w:numPr>
              <w:spacing w:after="56"/>
              <w:ind w:hanging="1059"/>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procedury o charakterze testowym, </w:t>
            </w:r>
          </w:p>
          <w:p w14:paraId="3C6E9F2C" w14:textId="77777777" w:rsidR="005D57A3" w:rsidRPr="005A48D9" w:rsidRDefault="005D57A3" w:rsidP="005D57A3">
            <w:pPr>
              <w:numPr>
                <w:ilvl w:val="0"/>
                <w:numId w:val="10"/>
              </w:numPr>
              <w:spacing w:after="58"/>
              <w:ind w:hanging="1059"/>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procedury działania administratora dla wdrożonego Systemu, </w:t>
            </w:r>
          </w:p>
          <w:p w14:paraId="7ADD301A" w14:textId="77777777" w:rsidR="005D57A3" w:rsidRPr="005A48D9" w:rsidRDefault="005D57A3" w:rsidP="005D57A3">
            <w:pPr>
              <w:numPr>
                <w:ilvl w:val="0"/>
                <w:numId w:val="10"/>
              </w:numPr>
              <w:spacing w:after="56"/>
              <w:ind w:hanging="1059"/>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procedury konserwacji wdrożonego Systemu, </w:t>
            </w:r>
          </w:p>
          <w:p w14:paraId="128B3C7A" w14:textId="77777777" w:rsidR="005D57A3" w:rsidRPr="005A48D9" w:rsidRDefault="005D57A3" w:rsidP="005D57A3">
            <w:pPr>
              <w:numPr>
                <w:ilvl w:val="0"/>
                <w:numId w:val="10"/>
              </w:numPr>
              <w:spacing w:after="58"/>
              <w:ind w:hanging="1059"/>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procedury awaryjne, </w:t>
            </w:r>
          </w:p>
          <w:p w14:paraId="029BBE82" w14:textId="77777777" w:rsidR="005D57A3" w:rsidRPr="005A48D9" w:rsidRDefault="005D57A3" w:rsidP="005D57A3">
            <w:pPr>
              <w:numPr>
                <w:ilvl w:val="0"/>
                <w:numId w:val="10"/>
              </w:numPr>
              <w:spacing w:after="56"/>
              <w:ind w:hanging="1059"/>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procedury zabezpieczeń (backup’owe), </w:t>
            </w:r>
          </w:p>
          <w:p w14:paraId="2BE83ED2" w14:textId="77777777" w:rsidR="005D57A3" w:rsidRPr="005A48D9" w:rsidRDefault="005D57A3" w:rsidP="005D57A3">
            <w:pPr>
              <w:numPr>
                <w:ilvl w:val="0"/>
                <w:numId w:val="10"/>
              </w:numPr>
              <w:spacing w:after="58"/>
              <w:ind w:hanging="1059"/>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procedury kontroli bezpieczeństwa Systemu (Audyt), </w:t>
            </w:r>
          </w:p>
          <w:p w14:paraId="07BEBD9C" w14:textId="77777777" w:rsidR="005D57A3" w:rsidRPr="005A48D9" w:rsidRDefault="005D57A3" w:rsidP="005D57A3">
            <w:pPr>
              <w:numPr>
                <w:ilvl w:val="0"/>
                <w:numId w:val="10"/>
              </w:numPr>
              <w:spacing w:after="56"/>
              <w:ind w:hanging="1059"/>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procedura identyfikacji i kwalifikacji Błędu, </w:t>
            </w:r>
          </w:p>
          <w:p w14:paraId="3B7CC072" w14:textId="77777777" w:rsidR="005D57A3" w:rsidRPr="005A48D9" w:rsidRDefault="005D57A3" w:rsidP="005D57A3">
            <w:pPr>
              <w:numPr>
                <w:ilvl w:val="0"/>
                <w:numId w:val="10"/>
              </w:numPr>
              <w:spacing w:line="318" w:lineRule="auto"/>
              <w:ind w:hanging="1059"/>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procedury kwalifikacji zgłoszeń serwisowych, </w:t>
            </w:r>
          </w:p>
          <w:p w14:paraId="3BEFA6C9" w14:textId="77777777" w:rsidR="005D57A3" w:rsidRPr="005A48D9" w:rsidRDefault="005D57A3" w:rsidP="005D57A3">
            <w:pPr>
              <w:numPr>
                <w:ilvl w:val="0"/>
                <w:numId w:val="10"/>
              </w:numPr>
              <w:spacing w:line="318" w:lineRule="auto"/>
              <w:ind w:hanging="1059"/>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procedury eskalacji zgłoszeń serwisowych. </w:t>
            </w:r>
          </w:p>
          <w:p w14:paraId="73DE50E5" w14:textId="77777777" w:rsidR="005D57A3" w:rsidRPr="005A48D9" w:rsidRDefault="005D57A3" w:rsidP="005D57A3">
            <w:pPr>
              <w:spacing w:after="75"/>
              <w:ind w:left="1"/>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Każda z ww. procedur będzie zawierać minimum następujące informacje: </w:t>
            </w:r>
          </w:p>
          <w:p w14:paraId="32D26644" w14:textId="77777777" w:rsidR="005D57A3" w:rsidRPr="005A48D9" w:rsidRDefault="005D57A3" w:rsidP="005D57A3">
            <w:pPr>
              <w:numPr>
                <w:ilvl w:val="0"/>
                <w:numId w:val="10"/>
              </w:numPr>
              <w:spacing w:after="56"/>
              <w:ind w:hanging="1059"/>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identyfikator i nazwa procedury, </w:t>
            </w:r>
          </w:p>
          <w:p w14:paraId="4CAA08F5" w14:textId="77777777" w:rsidR="005D57A3" w:rsidRPr="005A48D9" w:rsidRDefault="005D57A3" w:rsidP="005D57A3">
            <w:pPr>
              <w:numPr>
                <w:ilvl w:val="0"/>
                <w:numId w:val="10"/>
              </w:numPr>
              <w:spacing w:after="58"/>
              <w:ind w:hanging="1059"/>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rodzaj procedury, </w:t>
            </w:r>
          </w:p>
          <w:p w14:paraId="32267912" w14:textId="77777777" w:rsidR="005D57A3" w:rsidRPr="005A48D9" w:rsidRDefault="005D57A3" w:rsidP="005D57A3">
            <w:pPr>
              <w:numPr>
                <w:ilvl w:val="0"/>
                <w:numId w:val="10"/>
              </w:numPr>
              <w:spacing w:after="56"/>
              <w:ind w:hanging="1059"/>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data utworzenia i zatwierdzenia oraz wersja procedury, </w:t>
            </w:r>
          </w:p>
          <w:p w14:paraId="08FF67C2" w14:textId="77777777" w:rsidR="005D57A3" w:rsidRPr="005A48D9" w:rsidRDefault="005D57A3" w:rsidP="005D57A3">
            <w:pPr>
              <w:numPr>
                <w:ilvl w:val="0"/>
                <w:numId w:val="10"/>
              </w:numPr>
              <w:spacing w:after="58"/>
              <w:ind w:hanging="1059"/>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cel i zakres procedury, </w:t>
            </w:r>
          </w:p>
          <w:p w14:paraId="493C2424" w14:textId="77777777" w:rsidR="005D57A3" w:rsidRPr="005A48D9" w:rsidRDefault="005D57A3" w:rsidP="005D57A3">
            <w:pPr>
              <w:numPr>
                <w:ilvl w:val="0"/>
                <w:numId w:val="10"/>
              </w:numPr>
              <w:spacing w:after="56"/>
              <w:ind w:hanging="1059"/>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uzasadnienie zastosowania, </w:t>
            </w:r>
          </w:p>
          <w:p w14:paraId="2343486E" w14:textId="77777777" w:rsidR="005D57A3" w:rsidRPr="005A48D9" w:rsidRDefault="005D57A3" w:rsidP="005D57A3">
            <w:pPr>
              <w:numPr>
                <w:ilvl w:val="0"/>
                <w:numId w:val="10"/>
              </w:numPr>
              <w:spacing w:after="21" w:line="315" w:lineRule="auto"/>
              <w:ind w:hanging="1059"/>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lastRenderedPageBreak/>
              <w:t xml:space="preserve">warunki uruchomienia procedury i oczekiwany oraz możliwy rezultat jej wykonania, </w:t>
            </w:r>
          </w:p>
          <w:p w14:paraId="673E6526" w14:textId="77777777" w:rsidR="005D57A3" w:rsidRPr="005A48D9" w:rsidRDefault="005D57A3" w:rsidP="005D57A3">
            <w:pPr>
              <w:numPr>
                <w:ilvl w:val="0"/>
                <w:numId w:val="10"/>
              </w:numPr>
              <w:spacing w:after="33"/>
              <w:ind w:hanging="1059"/>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dane osób, które opracowały procedurę, sprawdziły, zaakceptowały i zatwierdziły, </w:t>
            </w:r>
          </w:p>
          <w:p w14:paraId="5FBB3DB1" w14:textId="77777777" w:rsidR="005D57A3" w:rsidRPr="005A48D9" w:rsidRDefault="005D57A3" w:rsidP="005D57A3">
            <w:pPr>
              <w:numPr>
                <w:ilvl w:val="0"/>
                <w:numId w:val="10"/>
              </w:numPr>
              <w:spacing w:after="58"/>
              <w:ind w:hanging="1059"/>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wzór formularza zgłoszenia Błędu (dla procedur awaryjnych), </w:t>
            </w:r>
          </w:p>
          <w:p w14:paraId="2D3A95CE" w14:textId="77777777" w:rsidR="005D57A3" w:rsidRPr="005A48D9" w:rsidRDefault="005D57A3" w:rsidP="005D57A3">
            <w:pPr>
              <w:numPr>
                <w:ilvl w:val="0"/>
                <w:numId w:val="10"/>
              </w:numPr>
              <w:spacing w:after="56"/>
              <w:ind w:hanging="1059"/>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szczegółowy opis rezultatów, </w:t>
            </w:r>
          </w:p>
          <w:p w14:paraId="3B91C5E5" w14:textId="77777777" w:rsidR="005D57A3" w:rsidRPr="005A48D9" w:rsidRDefault="005D57A3" w:rsidP="005D57A3">
            <w:pPr>
              <w:numPr>
                <w:ilvl w:val="0"/>
                <w:numId w:val="10"/>
              </w:numPr>
              <w:spacing w:after="58"/>
              <w:ind w:hanging="1059"/>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możliwe niepowodzenia, </w:t>
            </w:r>
          </w:p>
          <w:p w14:paraId="6261B5A9" w14:textId="77777777" w:rsidR="005D57A3" w:rsidRPr="005A48D9" w:rsidRDefault="005D57A3" w:rsidP="005D57A3">
            <w:pPr>
              <w:numPr>
                <w:ilvl w:val="0"/>
                <w:numId w:val="10"/>
              </w:numPr>
              <w:spacing w:after="31"/>
              <w:ind w:hanging="1059"/>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przebiegi alternatywne, </w:t>
            </w:r>
          </w:p>
          <w:p w14:paraId="5982FB92" w14:textId="77777777" w:rsidR="005D57A3" w:rsidRPr="005A48D9" w:rsidRDefault="005D57A3" w:rsidP="005D57A3">
            <w:pPr>
              <w:ind w:left="1" w:right="65"/>
              <w:jc w:val="both"/>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Powyższa dokumentacja powinna zapewnić algorytm działania, jaki należy zastosować, wykonując kolejne czynności, aby osiągnąć postawiony cel, w tym z informacją o osobie, która powinna wykonać dane czynności; </w:t>
            </w:r>
          </w:p>
        </w:tc>
        <w:tc>
          <w:tcPr>
            <w:tcW w:w="0" w:type="auto"/>
            <w:tcBorders>
              <w:top w:val="single" w:sz="4" w:space="0" w:color="000000"/>
              <w:left w:val="single" w:sz="4" w:space="0" w:color="000000"/>
              <w:bottom w:val="single" w:sz="4" w:space="0" w:color="000000"/>
              <w:right w:val="single" w:sz="4" w:space="0" w:color="000000"/>
            </w:tcBorders>
            <w:vAlign w:val="center"/>
          </w:tcPr>
          <w:p w14:paraId="10F9EE74" w14:textId="77777777" w:rsidR="005D57A3" w:rsidRPr="005A48D9" w:rsidRDefault="005D57A3" w:rsidP="005D57A3">
            <w:pPr>
              <w:spacing w:after="24" w:line="312" w:lineRule="auto"/>
              <w:ind w:left="1" w:right="64"/>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lastRenderedPageBreak/>
              <w:t>TAK/NIE</w:t>
            </w:r>
          </w:p>
        </w:tc>
      </w:tr>
      <w:tr w:rsidR="005D57A3" w:rsidRPr="005A48D9" w14:paraId="74C6A798" w14:textId="77777777" w:rsidTr="0054286F">
        <w:tc>
          <w:tcPr>
            <w:tcW w:w="0" w:type="auto"/>
            <w:tcBorders>
              <w:top w:val="single" w:sz="4" w:space="0" w:color="000000"/>
              <w:left w:val="single" w:sz="4" w:space="0" w:color="000000"/>
              <w:bottom w:val="single" w:sz="4" w:space="0" w:color="000000"/>
              <w:right w:val="single" w:sz="4" w:space="0" w:color="000000"/>
            </w:tcBorders>
            <w:vAlign w:val="center"/>
          </w:tcPr>
          <w:p w14:paraId="565E86DD" w14:textId="77777777" w:rsidR="005D57A3" w:rsidRPr="005A48D9" w:rsidRDefault="005D57A3" w:rsidP="0054286F">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DOC.1.5</w:t>
            </w:r>
          </w:p>
        </w:tc>
        <w:tc>
          <w:tcPr>
            <w:tcW w:w="0" w:type="auto"/>
            <w:tcBorders>
              <w:top w:val="single" w:sz="4" w:space="0" w:color="000000"/>
              <w:left w:val="single" w:sz="4" w:space="0" w:color="000000"/>
              <w:bottom w:val="single" w:sz="4" w:space="0" w:color="000000"/>
              <w:right w:val="single" w:sz="4" w:space="0" w:color="000000"/>
            </w:tcBorders>
            <w:vAlign w:val="center"/>
          </w:tcPr>
          <w:p w14:paraId="0368B15E" w14:textId="77777777" w:rsidR="005D57A3" w:rsidRPr="005A48D9" w:rsidRDefault="005D57A3" w:rsidP="005D57A3">
            <w:pPr>
              <w:ind w:left="1"/>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Plan Testów Akceptacyjnych (PTA) - dokument PTA musi być przygotowany przez Wykonawcę w oparciu o dobre praktyki na rynku IT i podlega akceptacji Zamawiającego. </w:t>
            </w:r>
          </w:p>
        </w:tc>
        <w:tc>
          <w:tcPr>
            <w:tcW w:w="0" w:type="auto"/>
            <w:tcBorders>
              <w:top w:val="single" w:sz="4" w:space="0" w:color="000000"/>
              <w:left w:val="single" w:sz="4" w:space="0" w:color="000000"/>
              <w:bottom w:val="single" w:sz="4" w:space="0" w:color="000000"/>
              <w:right w:val="single" w:sz="4" w:space="0" w:color="000000"/>
            </w:tcBorders>
            <w:vAlign w:val="center"/>
          </w:tcPr>
          <w:p w14:paraId="626917E5" w14:textId="77777777" w:rsidR="005D57A3" w:rsidRPr="005A48D9" w:rsidRDefault="005D57A3" w:rsidP="005D57A3">
            <w:pPr>
              <w:ind w:left="1"/>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61B2502D" w14:textId="77777777" w:rsidTr="0054286F">
        <w:tc>
          <w:tcPr>
            <w:tcW w:w="0" w:type="auto"/>
            <w:tcBorders>
              <w:top w:val="single" w:sz="4" w:space="0" w:color="000000"/>
              <w:left w:val="single" w:sz="4" w:space="0" w:color="000000"/>
              <w:bottom w:val="single" w:sz="4" w:space="0" w:color="000000"/>
              <w:right w:val="single" w:sz="4" w:space="0" w:color="000000"/>
            </w:tcBorders>
            <w:vAlign w:val="center"/>
          </w:tcPr>
          <w:p w14:paraId="041878A5" w14:textId="77777777" w:rsidR="005D57A3" w:rsidRPr="005A48D9" w:rsidRDefault="005D57A3" w:rsidP="0054286F">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DOC.1.6</w:t>
            </w:r>
          </w:p>
        </w:tc>
        <w:tc>
          <w:tcPr>
            <w:tcW w:w="0" w:type="auto"/>
            <w:tcBorders>
              <w:top w:val="single" w:sz="4" w:space="0" w:color="000000"/>
              <w:left w:val="single" w:sz="4" w:space="0" w:color="000000"/>
              <w:bottom w:val="single" w:sz="4" w:space="0" w:color="000000"/>
              <w:right w:val="single" w:sz="4" w:space="0" w:color="000000"/>
            </w:tcBorders>
            <w:vAlign w:val="center"/>
          </w:tcPr>
          <w:p w14:paraId="39D90053" w14:textId="77777777" w:rsidR="005D57A3" w:rsidRPr="005A48D9" w:rsidRDefault="005D57A3" w:rsidP="005D57A3">
            <w:pPr>
              <w:spacing w:after="72"/>
              <w:ind w:left="1"/>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Plan Zarządzania Projektem – dokument musi zawierać zdefiniowane, co najmniej:  </w:t>
            </w:r>
          </w:p>
          <w:p w14:paraId="54EE3456" w14:textId="77777777" w:rsidR="005D57A3" w:rsidRPr="005A48D9" w:rsidRDefault="005D57A3" w:rsidP="005D57A3">
            <w:pPr>
              <w:numPr>
                <w:ilvl w:val="0"/>
                <w:numId w:val="11"/>
              </w:numPr>
              <w:spacing w:after="23" w:line="313" w:lineRule="auto"/>
              <w:ind w:hanging="348"/>
              <w:jc w:val="both"/>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sposób zarządzania projektem, w tym proces kontroli postępu prac w zakresie kosztów, pracochłonności i zgodności z harmonogramem, a także częstotliwości punktów kontrolnych, raportowanie o postępach w realizacji projektu oraz sposób zarządzania problemami w realizacji projektu,  </w:t>
            </w:r>
          </w:p>
          <w:p w14:paraId="515AAC52" w14:textId="77777777" w:rsidR="005D57A3" w:rsidRPr="005A48D9" w:rsidRDefault="005D57A3" w:rsidP="005D57A3">
            <w:pPr>
              <w:numPr>
                <w:ilvl w:val="0"/>
                <w:numId w:val="11"/>
              </w:numPr>
              <w:spacing w:after="21" w:line="315" w:lineRule="auto"/>
              <w:ind w:hanging="348"/>
              <w:jc w:val="both"/>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proces przygotowania planu realizacji przedsięwzięcia w tym planu zapewnienia jakości przedsięwzięcia,  </w:t>
            </w:r>
          </w:p>
          <w:p w14:paraId="1E91A0E7" w14:textId="77777777" w:rsidR="005D57A3" w:rsidRPr="005A48D9" w:rsidRDefault="005D57A3" w:rsidP="005D57A3">
            <w:pPr>
              <w:numPr>
                <w:ilvl w:val="0"/>
                <w:numId w:val="11"/>
              </w:numPr>
              <w:spacing w:after="34"/>
              <w:ind w:hanging="348"/>
              <w:jc w:val="both"/>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analizę ryzyka przed rozpoczęciem projektu i zarządzanie ryzykiem w </w:t>
            </w:r>
          </w:p>
          <w:p w14:paraId="53D692F6" w14:textId="77777777" w:rsidR="005D57A3" w:rsidRPr="005A48D9" w:rsidRDefault="005D57A3" w:rsidP="005D57A3">
            <w:pPr>
              <w:spacing w:after="72"/>
              <w:ind w:left="721"/>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trakcie jego realizacji,  </w:t>
            </w:r>
          </w:p>
          <w:p w14:paraId="69D0C76C" w14:textId="77777777" w:rsidR="005D57A3" w:rsidRPr="005A48D9" w:rsidRDefault="005D57A3" w:rsidP="005D57A3">
            <w:pPr>
              <w:numPr>
                <w:ilvl w:val="0"/>
                <w:numId w:val="11"/>
              </w:numPr>
              <w:spacing w:after="33"/>
              <w:ind w:hanging="348"/>
              <w:jc w:val="both"/>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sposób zarządzania konfiguracją, w tym identyfikacja elementów </w:t>
            </w:r>
          </w:p>
          <w:p w14:paraId="097F7532" w14:textId="77777777" w:rsidR="005D57A3" w:rsidRPr="005A48D9" w:rsidRDefault="005D57A3" w:rsidP="005D57A3">
            <w:pPr>
              <w:spacing w:after="72"/>
              <w:ind w:left="721"/>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konfiguracji, kontrola wersji, informowanie o zmianach,  </w:t>
            </w:r>
          </w:p>
          <w:p w14:paraId="79BFB569" w14:textId="77777777" w:rsidR="005D57A3" w:rsidRPr="005A48D9" w:rsidRDefault="005D57A3" w:rsidP="005D57A3">
            <w:pPr>
              <w:numPr>
                <w:ilvl w:val="0"/>
                <w:numId w:val="11"/>
              </w:numPr>
              <w:spacing w:after="31"/>
              <w:ind w:hanging="348"/>
              <w:jc w:val="both"/>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sposób zarządzania zmianami, w tym rodzaje modyfikacji (poprawki, aktualizacje, rozbudowa, udoskonalenia) oraz procedury kontroli zmian,</w:t>
            </w:r>
          </w:p>
          <w:p w14:paraId="4A9F6A77" w14:textId="77777777" w:rsidR="005D57A3" w:rsidRPr="005A48D9" w:rsidRDefault="005D57A3" w:rsidP="005D57A3">
            <w:pPr>
              <w:numPr>
                <w:ilvl w:val="0"/>
                <w:numId w:val="11"/>
              </w:numPr>
              <w:spacing w:after="31"/>
              <w:ind w:hanging="348"/>
              <w:jc w:val="both"/>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Procedury obsługi Incydentów serwisowych.</w:t>
            </w:r>
          </w:p>
        </w:tc>
        <w:tc>
          <w:tcPr>
            <w:tcW w:w="0" w:type="auto"/>
            <w:tcBorders>
              <w:top w:val="single" w:sz="4" w:space="0" w:color="000000"/>
              <w:left w:val="single" w:sz="4" w:space="0" w:color="000000"/>
              <w:bottom w:val="single" w:sz="4" w:space="0" w:color="000000"/>
              <w:right w:val="single" w:sz="4" w:space="0" w:color="000000"/>
            </w:tcBorders>
            <w:vAlign w:val="center"/>
          </w:tcPr>
          <w:p w14:paraId="60C431AB" w14:textId="77777777" w:rsidR="005D57A3" w:rsidRPr="005A48D9" w:rsidRDefault="005D57A3" w:rsidP="005D57A3">
            <w:pPr>
              <w:spacing w:after="72"/>
              <w:ind w:left="1"/>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52CB7968" w14:textId="77777777" w:rsidTr="0054286F">
        <w:tc>
          <w:tcPr>
            <w:tcW w:w="0" w:type="auto"/>
            <w:tcBorders>
              <w:top w:val="single" w:sz="4" w:space="0" w:color="000000"/>
              <w:left w:val="single" w:sz="4" w:space="0" w:color="000000"/>
              <w:bottom w:val="single" w:sz="4" w:space="0" w:color="000000"/>
              <w:right w:val="single" w:sz="4" w:space="0" w:color="000000"/>
            </w:tcBorders>
            <w:vAlign w:val="center"/>
          </w:tcPr>
          <w:p w14:paraId="10BAAD23" w14:textId="77777777" w:rsidR="005D57A3" w:rsidRPr="005A48D9" w:rsidRDefault="005D57A3" w:rsidP="0054286F">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DOC.1.7</w:t>
            </w:r>
          </w:p>
        </w:tc>
        <w:tc>
          <w:tcPr>
            <w:tcW w:w="0" w:type="auto"/>
            <w:tcBorders>
              <w:top w:val="single" w:sz="4" w:space="0" w:color="000000"/>
              <w:left w:val="single" w:sz="4" w:space="0" w:color="000000"/>
              <w:bottom w:val="single" w:sz="4" w:space="0" w:color="000000"/>
              <w:right w:val="single" w:sz="4" w:space="0" w:color="000000"/>
            </w:tcBorders>
            <w:vAlign w:val="center"/>
          </w:tcPr>
          <w:p w14:paraId="6490C292" w14:textId="77777777" w:rsidR="005D57A3" w:rsidRPr="005A48D9" w:rsidRDefault="005D57A3" w:rsidP="005D57A3">
            <w:pPr>
              <w:spacing w:after="28" w:line="310" w:lineRule="auto"/>
              <w:ind w:left="1"/>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Wykonawca w Etapie 3 Umowy dostarczy Zamawiającemu wykaz ilościowo-cenowy przedmiotu zamówienia z podziałem dla każdego Etapu:  </w:t>
            </w:r>
          </w:p>
          <w:p w14:paraId="20855759" w14:textId="77777777" w:rsidR="005D57A3" w:rsidRPr="005A48D9" w:rsidRDefault="005D57A3" w:rsidP="005D57A3">
            <w:pPr>
              <w:numPr>
                <w:ilvl w:val="0"/>
                <w:numId w:val="12"/>
              </w:numPr>
              <w:spacing w:after="56"/>
              <w:ind w:hanging="348"/>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sprzęt – wykaz Urządzeń, wraz z specyfikacją podzespołów,  </w:t>
            </w:r>
          </w:p>
          <w:p w14:paraId="3674B1EC" w14:textId="77777777" w:rsidR="005D57A3" w:rsidRPr="005A48D9" w:rsidRDefault="005D57A3" w:rsidP="005D57A3">
            <w:pPr>
              <w:numPr>
                <w:ilvl w:val="0"/>
                <w:numId w:val="12"/>
              </w:numPr>
              <w:spacing w:after="17" w:line="319" w:lineRule="auto"/>
              <w:ind w:hanging="348"/>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dokumentów – wykazanie co najmniej Projektu Technicznego, Dokumentacji Powykonawczej,  </w:t>
            </w:r>
          </w:p>
          <w:p w14:paraId="35DA743D" w14:textId="77777777" w:rsidR="005D57A3" w:rsidRPr="005A48D9" w:rsidRDefault="005D57A3" w:rsidP="005D57A3">
            <w:pPr>
              <w:numPr>
                <w:ilvl w:val="0"/>
                <w:numId w:val="12"/>
              </w:numPr>
              <w:spacing w:after="58"/>
              <w:ind w:hanging="348"/>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oprogramowania – wykaz Oprogramowania,  </w:t>
            </w:r>
          </w:p>
          <w:p w14:paraId="18AA2945" w14:textId="77777777" w:rsidR="005D57A3" w:rsidRPr="005A48D9" w:rsidRDefault="005D57A3" w:rsidP="005D57A3">
            <w:pPr>
              <w:numPr>
                <w:ilvl w:val="0"/>
                <w:numId w:val="12"/>
              </w:numPr>
              <w:spacing w:after="26" w:line="312" w:lineRule="auto"/>
              <w:ind w:hanging="348"/>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usług – wykazanie co najmniej prac instalatorsko-konfiguracyjnych dla Urządzeń oraz Oprogramowania, warsztatów, Nadzory Autorskiego,  </w:t>
            </w:r>
          </w:p>
          <w:p w14:paraId="52FDFF20" w14:textId="77777777" w:rsidR="005D57A3" w:rsidRPr="005A48D9" w:rsidRDefault="005D57A3" w:rsidP="005D57A3">
            <w:pPr>
              <w:numPr>
                <w:ilvl w:val="0"/>
                <w:numId w:val="12"/>
              </w:numPr>
              <w:spacing w:after="27" w:line="312" w:lineRule="auto"/>
              <w:ind w:hanging="348"/>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wartości niematerialne i prawne – wykazanie licencji Oprogramowania Standardowego i autorskich praw majątkowych dla Oprogramowania Aplikacyjnego oraz do Dokumentacji  W zakresie co najmniej:  </w:t>
            </w:r>
          </w:p>
          <w:p w14:paraId="75315E44" w14:textId="77777777" w:rsidR="005D57A3" w:rsidRPr="005A48D9" w:rsidRDefault="005D57A3" w:rsidP="005D57A3">
            <w:pPr>
              <w:numPr>
                <w:ilvl w:val="0"/>
                <w:numId w:val="12"/>
              </w:numPr>
              <w:spacing w:after="56"/>
              <w:ind w:hanging="348"/>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nazwa,  </w:t>
            </w:r>
          </w:p>
          <w:p w14:paraId="01FA4946" w14:textId="77777777" w:rsidR="005D57A3" w:rsidRPr="005A48D9" w:rsidRDefault="005D57A3" w:rsidP="005D57A3">
            <w:pPr>
              <w:numPr>
                <w:ilvl w:val="0"/>
                <w:numId w:val="12"/>
              </w:numPr>
              <w:spacing w:after="58"/>
              <w:ind w:hanging="348"/>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producent,  </w:t>
            </w:r>
          </w:p>
          <w:p w14:paraId="79D9AB90" w14:textId="77777777" w:rsidR="005D57A3" w:rsidRPr="005A48D9" w:rsidRDefault="005D57A3" w:rsidP="005D57A3">
            <w:pPr>
              <w:numPr>
                <w:ilvl w:val="0"/>
                <w:numId w:val="12"/>
              </w:numPr>
              <w:spacing w:after="56"/>
              <w:ind w:hanging="348"/>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numer seryjny,  </w:t>
            </w:r>
          </w:p>
          <w:p w14:paraId="2E97A8CE" w14:textId="77777777" w:rsidR="005D57A3" w:rsidRPr="005A48D9" w:rsidRDefault="005D57A3" w:rsidP="005D57A3">
            <w:pPr>
              <w:numPr>
                <w:ilvl w:val="0"/>
                <w:numId w:val="12"/>
              </w:numPr>
              <w:spacing w:after="58"/>
              <w:ind w:hanging="348"/>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kod produktu/model,  </w:t>
            </w:r>
          </w:p>
          <w:p w14:paraId="0B33AA33" w14:textId="77777777" w:rsidR="005D57A3" w:rsidRPr="005A48D9" w:rsidRDefault="005D57A3" w:rsidP="005D57A3">
            <w:pPr>
              <w:numPr>
                <w:ilvl w:val="0"/>
                <w:numId w:val="12"/>
              </w:numPr>
              <w:spacing w:after="55"/>
              <w:ind w:hanging="348"/>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opis,  </w:t>
            </w:r>
          </w:p>
          <w:p w14:paraId="58152551" w14:textId="77777777" w:rsidR="005D57A3" w:rsidRPr="005A48D9" w:rsidRDefault="005D57A3" w:rsidP="005D57A3">
            <w:pPr>
              <w:numPr>
                <w:ilvl w:val="0"/>
                <w:numId w:val="12"/>
              </w:numPr>
              <w:spacing w:after="58"/>
              <w:ind w:hanging="348"/>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ilość,  </w:t>
            </w:r>
          </w:p>
          <w:p w14:paraId="3E457682" w14:textId="77777777" w:rsidR="005D57A3" w:rsidRPr="005A48D9" w:rsidRDefault="005D57A3" w:rsidP="005D57A3">
            <w:pPr>
              <w:numPr>
                <w:ilvl w:val="0"/>
                <w:numId w:val="12"/>
              </w:numPr>
              <w:spacing w:after="56"/>
              <w:ind w:hanging="348"/>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lokalizacja instalacji,  </w:t>
            </w:r>
          </w:p>
          <w:p w14:paraId="09E02A27" w14:textId="77777777" w:rsidR="005D57A3" w:rsidRPr="005A48D9" w:rsidRDefault="005D57A3" w:rsidP="005D57A3">
            <w:pPr>
              <w:numPr>
                <w:ilvl w:val="0"/>
                <w:numId w:val="12"/>
              </w:numPr>
              <w:spacing w:after="58"/>
              <w:ind w:hanging="348"/>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cena jednostkowa brutto w PLN,  </w:t>
            </w:r>
          </w:p>
          <w:p w14:paraId="77BDD43C" w14:textId="77777777" w:rsidR="005D57A3" w:rsidRPr="005A48D9" w:rsidRDefault="005D57A3" w:rsidP="005D57A3">
            <w:pPr>
              <w:numPr>
                <w:ilvl w:val="0"/>
                <w:numId w:val="12"/>
              </w:numPr>
              <w:ind w:hanging="348"/>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cena jednostkowa netto w PLN,</w:t>
            </w:r>
          </w:p>
          <w:p w14:paraId="4883F93B" w14:textId="77777777" w:rsidR="005D57A3" w:rsidRPr="005A48D9" w:rsidRDefault="005D57A3" w:rsidP="005D57A3">
            <w:pPr>
              <w:numPr>
                <w:ilvl w:val="0"/>
                <w:numId w:val="12"/>
              </w:numPr>
              <w:ind w:hanging="348"/>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wartość brutto w PLN.  </w:t>
            </w:r>
          </w:p>
        </w:tc>
        <w:tc>
          <w:tcPr>
            <w:tcW w:w="0" w:type="auto"/>
            <w:tcBorders>
              <w:top w:val="single" w:sz="4" w:space="0" w:color="000000"/>
              <w:left w:val="single" w:sz="4" w:space="0" w:color="000000"/>
              <w:bottom w:val="single" w:sz="4" w:space="0" w:color="000000"/>
              <w:right w:val="single" w:sz="4" w:space="0" w:color="000000"/>
            </w:tcBorders>
            <w:vAlign w:val="center"/>
          </w:tcPr>
          <w:p w14:paraId="09FD3AF5" w14:textId="77777777" w:rsidR="005D57A3" w:rsidRPr="005A48D9" w:rsidRDefault="005D57A3" w:rsidP="005D57A3">
            <w:pPr>
              <w:spacing w:after="28" w:line="310" w:lineRule="auto"/>
              <w:ind w:left="1"/>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75EE0811" w14:textId="77777777" w:rsidTr="0054286F">
        <w:tc>
          <w:tcPr>
            <w:tcW w:w="0" w:type="auto"/>
            <w:tcBorders>
              <w:top w:val="single" w:sz="4" w:space="0" w:color="000000"/>
              <w:left w:val="single" w:sz="4" w:space="0" w:color="000000"/>
              <w:bottom w:val="single" w:sz="4" w:space="0" w:color="000000"/>
              <w:right w:val="single" w:sz="4" w:space="0" w:color="000000"/>
            </w:tcBorders>
            <w:vAlign w:val="center"/>
          </w:tcPr>
          <w:p w14:paraId="62FD71A8" w14:textId="77777777" w:rsidR="005D57A3" w:rsidRPr="005A48D9" w:rsidRDefault="005D57A3" w:rsidP="0054286F">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DOC.2</w:t>
            </w:r>
          </w:p>
        </w:tc>
        <w:tc>
          <w:tcPr>
            <w:tcW w:w="0" w:type="auto"/>
            <w:tcBorders>
              <w:top w:val="single" w:sz="4" w:space="0" w:color="000000"/>
              <w:left w:val="single" w:sz="4" w:space="0" w:color="000000"/>
              <w:bottom w:val="single" w:sz="4" w:space="0" w:color="000000"/>
              <w:right w:val="single" w:sz="4" w:space="0" w:color="000000"/>
            </w:tcBorders>
            <w:vAlign w:val="center"/>
          </w:tcPr>
          <w:p w14:paraId="2FFE22EF" w14:textId="77777777" w:rsidR="005D57A3" w:rsidRPr="005A48D9" w:rsidRDefault="005D57A3" w:rsidP="005D57A3">
            <w:pPr>
              <w:spacing w:after="24" w:line="312" w:lineRule="auto"/>
              <w:ind w:left="1" w:right="62"/>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Zamawiający wymaga, aby wszystkie dokumenty tworzone w ramach realizacji przedsięwzięcia charakteryzowały się wysoką jakością, na którą będą miały wpływ, takie czynniki jak: </w:t>
            </w:r>
          </w:p>
          <w:p w14:paraId="438EE9B0" w14:textId="77777777" w:rsidR="005D57A3" w:rsidRPr="005A48D9" w:rsidRDefault="005D57A3" w:rsidP="005D57A3">
            <w:pPr>
              <w:numPr>
                <w:ilvl w:val="0"/>
                <w:numId w:val="13"/>
              </w:numPr>
              <w:spacing w:after="21" w:line="315" w:lineRule="auto"/>
              <w:ind w:right="68" w:hanging="281"/>
              <w:jc w:val="both"/>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lastRenderedPageBreak/>
              <w:t xml:space="preserve">Struktura dokumentu, rozumiana jako podział danego dokumentu na rozdziały, podrozdziały i sekcje, w czytelny i zrozumiały sposób. </w:t>
            </w:r>
          </w:p>
          <w:p w14:paraId="5CA7EDFC" w14:textId="77777777" w:rsidR="005D57A3" w:rsidRPr="005A48D9" w:rsidRDefault="005D57A3" w:rsidP="005D57A3">
            <w:pPr>
              <w:numPr>
                <w:ilvl w:val="0"/>
                <w:numId w:val="13"/>
              </w:numPr>
              <w:spacing w:after="26" w:line="313" w:lineRule="auto"/>
              <w:ind w:right="68" w:hanging="281"/>
              <w:jc w:val="both"/>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Zachowanie standardów, w tym notacji UML, a także sposób pisania, rozumianych jako zachowanie spójnej struktury, formy i sposobu pisania dla poszczególnych dokumentów oraz fragmentów tego samego dokumentu </w:t>
            </w:r>
          </w:p>
          <w:p w14:paraId="3161CFB6" w14:textId="77777777" w:rsidR="005D57A3" w:rsidRPr="005A48D9" w:rsidRDefault="005D57A3" w:rsidP="005D57A3">
            <w:pPr>
              <w:numPr>
                <w:ilvl w:val="0"/>
                <w:numId w:val="13"/>
              </w:numPr>
              <w:spacing w:after="23" w:line="313" w:lineRule="auto"/>
              <w:ind w:right="68" w:hanging="281"/>
              <w:jc w:val="both"/>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Kompletność dokumentu, rozumiana jako pełne, bez wyraźnych, ewidentnych braków przedstawienie omawianego problemu obejmujące całość z danego zakresu rozpatrywanego zagadnienia. </w:t>
            </w:r>
          </w:p>
          <w:p w14:paraId="106A59EE" w14:textId="77777777" w:rsidR="005D57A3" w:rsidRPr="005A48D9" w:rsidRDefault="005D57A3" w:rsidP="005D57A3">
            <w:pPr>
              <w:numPr>
                <w:ilvl w:val="0"/>
                <w:numId w:val="13"/>
              </w:numPr>
              <w:ind w:right="68" w:hanging="281"/>
              <w:jc w:val="both"/>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Spójność i niesprzeczność dokumentu, rozumianych jako zapewnienie wzajemnej zgodności pomiędzy wszystkimi rodzajami informacji umieszczonymi w dokumencie, jak i brak logicznych sprzeczności pomiędzy informacjami zawartymi we wszystkich przekazanych dokumentach oraz we fragmentach tego samego dokumentu. </w:t>
            </w:r>
          </w:p>
        </w:tc>
        <w:tc>
          <w:tcPr>
            <w:tcW w:w="0" w:type="auto"/>
            <w:tcBorders>
              <w:top w:val="single" w:sz="4" w:space="0" w:color="000000"/>
              <w:left w:val="single" w:sz="4" w:space="0" w:color="000000"/>
              <w:bottom w:val="single" w:sz="4" w:space="0" w:color="000000"/>
              <w:right w:val="single" w:sz="4" w:space="0" w:color="000000"/>
            </w:tcBorders>
            <w:vAlign w:val="center"/>
          </w:tcPr>
          <w:p w14:paraId="5B08A6A6" w14:textId="77777777" w:rsidR="005D57A3" w:rsidRPr="005A48D9" w:rsidRDefault="005D57A3" w:rsidP="005D57A3">
            <w:pPr>
              <w:spacing w:after="24" w:line="312" w:lineRule="auto"/>
              <w:ind w:left="1" w:right="62"/>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lastRenderedPageBreak/>
              <w:t>TAK/NIE</w:t>
            </w:r>
          </w:p>
        </w:tc>
      </w:tr>
      <w:tr w:rsidR="005D57A3" w:rsidRPr="005A48D9" w14:paraId="23B56A6E" w14:textId="77777777" w:rsidTr="0054286F">
        <w:tc>
          <w:tcPr>
            <w:tcW w:w="0" w:type="auto"/>
            <w:tcBorders>
              <w:top w:val="single" w:sz="4" w:space="0" w:color="000000"/>
              <w:left w:val="single" w:sz="4" w:space="0" w:color="000000"/>
              <w:bottom w:val="single" w:sz="4" w:space="0" w:color="000000"/>
              <w:right w:val="single" w:sz="4" w:space="0" w:color="000000"/>
            </w:tcBorders>
            <w:vAlign w:val="center"/>
          </w:tcPr>
          <w:p w14:paraId="47B8653E" w14:textId="77777777" w:rsidR="005D57A3" w:rsidRPr="005A48D9" w:rsidRDefault="005D57A3" w:rsidP="0054286F">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DOC.3</w:t>
            </w:r>
          </w:p>
        </w:tc>
        <w:tc>
          <w:tcPr>
            <w:tcW w:w="0" w:type="auto"/>
            <w:tcBorders>
              <w:top w:val="single" w:sz="4" w:space="0" w:color="000000"/>
              <w:left w:val="single" w:sz="4" w:space="0" w:color="000000"/>
              <w:bottom w:val="single" w:sz="4" w:space="0" w:color="000000"/>
              <w:right w:val="single" w:sz="4" w:space="0" w:color="000000"/>
            </w:tcBorders>
            <w:vAlign w:val="center"/>
          </w:tcPr>
          <w:p w14:paraId="0810D91D" w14:textId="77777777" w:rsidR="005D57A3" w:rsidRPr="005A48D9" w:rsidRDefault="005D57A3" w:rsidP="005D57A3">
            <w:pPr>
              <w:ind w:left="1" w:right="62"/>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Zamawiający wymaga, aby cała dokumentacja, o której mowa powyżej, podlegała jego akceptacji, a także, aby została dostarczona w języku polskim, w wersji elektronicznej w niezabezpieczonym/edytowalnym formacie Word i PDF (na płycie CD-ROM lub innym równoważnym nośniku danych)</w:t>
            </w:r>
          </w:p>
        </w:tc>
        <w:tc>
          <w:tcPr>
            <w:tcW w:w="0" w:type="auto"/>
            <w:tcBorders>
              <w:top w:val="single" w:sz="4" w:space="0" w:color="000000"/>
              <w:left w:val="single" w:sz="4" w:space="0" w:color="000000"/>
              <w:bottom w:val="single" w:sz="4" w:space="0" w:color="000000"/>
              <w:right w:val="single" w:sz="4" w:space="0" w:color="000000"/>
            </w:tcBorders>
            <w:vAlign w:val="center"/>
          </w:tcPr>
          <w:p w14:paraId="0965DBFF" w14:textId="77777777" w:rsidR="005D57A3" w:rsidRPr="005A48D9" w:rsidRDefault="005D57A3" w:rsidP="005D57A3">
            <w:pPr>
              <w:ind w:left="1" w:right="62"/>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bl>
    <w:p w14:paraId="01C0B88F" w14:textId="77777777" w:rsidR="00AF76E8" w:rsidRPr="005A48D9" w:rsidRDefault="00AF76E8" w:rsidP="00AF76E8">
      <w:pPr>
        <w:rPr>
          <w:rFonts w:ascii="Klavika Basic Light" w:hAnsi="Klavika Basic Light"/>
        </w:rPr>
      </w:pPr>
    </w:p>
    <w:p w14:paraId="5974FB12" w14:textId="77777777" w:rsidR="003D15CB" w:rsidRPr="005A48D9" w:rsidRDefault="00FA6C6A" w:rsidP="0025735B">
      <w:pPr>
        <w:pStyle w:val="Nagwek3"/>
        <w:numPr>
          <w:ilvl w:val="1"/>
          <w:numId w:val="40"/>
        </w:numPr>
      </w:pPr>
      <w:bookmarkStart w:id="87" w:name="_Toc479019866"/>
      <w:r w:rsidRPr="005A48D9">
        <w:t>Wymagania w zakresie gwarancji</w:t>
      </w:r>
      <w:bookmarkEnd w:id="87"/>
    </w:p>
    <w:p w14:paraId="77D0D96C" w14:textId="77777777" w:rsidR="00FA6C6A" w:rsidRPr="005A48D9" w:rsidRDefault="00FA6C6A" w:rsidP="00FA6C6A">
      <w:pPr>
        <w:rPr>
          <w:rFonts w:ascii="Klavika Basic Light" w:hAnsi="Klavika Basic Light"/>
        </w:rPr>
      </w:pPr>
    </w:p>
    <w:tbl>
      <w:tblPr>
        <w:tblStyle w:val="TableGrid"/>
        <w:tblW w:w="0" w:type="auto"/>
        <w:tblInd w:w="0" w:type="dxa"/>
        <w:tblCellMar>
          <w:top w:w="50" w:type="dxa"/>
          <w:left w:w="107" w:type="dxa"/>
          <w:right w:w="43" w:type="dxa"/>
        </w:tblCellMar>
        <w:tblLook w:val="04A0" w:firstRow="1" w:lastRow="0" w:firstColumn="1" w:lastColumn="0" w:noHBand="0" w:noVBand="1"/>
      </w:tblPr>
      <w:tblGrid>
        <w:gridCol w:w="1383"/>
        <w:gridCol w:w="30"/>
        <w:gridCol w:w="8185"/>
        <w:gridCol w:w="858"/>
      </w:tblGrid>
      <w:tr w:rsidR="00520897" w:rsidRPr="005A48D9" w14:paraId="259809FB" w14:textId="77777777" w:rsidTr="0054286F">
        <w:trPr>
          <w:cantSplit/>
        </w:trPr>
        <w:tc>
          <w:tcPr>
            <w:tcW w:w="1383" w:type="dxa"/>
            <w:tcBorders>
              <w:top w:val="single" w:sz="4" w:space="0" w:color="000000"/>
              <w:left w:val="single" w:sz="4" w:space="0" w:color="000000"/>
              <w:bottom w:val="single" w:sz="4" w:space="0" w:color="000000"/>
              <w:right w:val="single" w:sz="4" w:space="0" w:color="000000"/>
            </w:tcBorders>
            <w:shd w:val="clear" w:color="auto" w:fill="A70A68"/>
            <w:vAlign w:val="center"/>
          </w:tcPr>
          <w:p w14:paraId="22320D0E" w14:textId="77777777" w:rsidR="00520897" w:rsidRPr="005A48D9" w:rsidRDefault="00520897" w:rsidP="00520897">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color w:val="FFFFFF" w:themeColor="background1"/>
                <w:sz w:val="20"/>
                <w:szCs w:val="20"/>
              </w:rPr>
              <w:t>Kod wymagania</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70A68"/>
            <w:vAlign w:val="center"/>
          </w:tcPr>
          <w:p w14:paraId="752B9FA2" w14:textId="77777777" w:rsidR="00520897" w:rsidRPr="005A48D9" w:rsidRDefault="00520897" w:rsidP="00520897">
            <w:pPr>
              <w:ind w:left="1" w:right="62"/>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color w:val="FFFFFF" w:themeColor="background1"/>
                <w:sz w:val="20"/>
                <w:szCs w:val="20"/>
              </w:rPr>
              <w:t>Opis wymagania</w:t>
            </w:r>
          </w:p>
        </w:tc>
      </w:tr>
      <w:tr w:rsidR="00520897" w:rsidRPr="005A48D9" w14:paraId="1637EF3E" w14:textId="77777777" w:rsidTr="0054286F">
        <w:trPr>
          <w:cantSplit/>
        </w:trPr>
        <w:tc>
          <w:tcPr>
            <w:tcW w:w="1383" w:type="dxa"/>
            <w:tcBorders>
              <w:top w:val="single" w:sz="4" w:space="0" w:color="000000"/>
              <w:left w:val="single" w:sz="4" w:space="0" w:color="000000"/>
              <w:bottom w:val="single" w:sz="4" w:space="0" w:color="000000"/>
              <w:right w:val="single" w:sz="4" w:space="0" w:color="000000"/>
            </w:tcBorders>
            <w:vAlign w:val="center"/>
          </w:tcPr>
          <w:p w14:paraId="54C3AD09" w14:textId="77777777" w:rsidR="00520897" w:rsidRPr="005A48D9" w:rsidRDefault="00520897" w:rsidP="00520897">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WG.1</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71D21DB7" w14:textId="77777777" w:rsidR="00520897" w:rsidRPr="005A48D9" w:rsidRDefault="00520897" w:rsidP="00520897">
            <w:pPr>
              <w:ind w:left="1" w:right="62"/>
              <w:jc w:val="both"/>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Gwarancja na dostarczone Urządzenia i Oprogramowanie Standardowe biegnie osobno dla każdego z ww., od daty podpisania przez Zamawiającego Protokołu Odbioru Jakościowego danej dostawy, w ramach której dostarczane są Urządzenia lub Oprogramowanie. W przypadku jeżeli świadczenie gwarancyjne polegać będzie na wymianie wadliwego Urządzenia lub Oprogramowania Standardowego na wolne od wad, okres gwarancji dla tego Urządzenia lub Oprogramowania Standardowego biegł będzie na nowo od daty protokołu stwierdzającego tą wymianę. </w:t>
            </w:r>
          </w:p>
        </w:tc>
        <w:tc>
          <w:tcPr>
            <w:tcW w:w="0" w:type="auto"/>
            <w:tcBorders>
              <w:top w:val="single" w:sz="4" w:space="0" w:color="000000"/>
              <w:left w:val="single" w:sz="4" w:space="0" w:color="000000"/>
              <w:bottom w:val="single" w:sz="4" w:space="0" w:color="000000"/>
              <w:right w:val="single" w:sz="4" w:space="0" w:color="000000"/>
            </w:tcBorders>
            <w:vAlign w:val="center"/>
          </w:tcPr>
          <w:p w14:paraId="24CAE174" w14:textId="77777777" w:rsidR="00520897" w:rsidRPr="005A48D9" w:rsidRDefault="00520897" w:rsidP="00520897">
            <w:pPr>
              <w:ind w:left="1" w:right="62"/>
              <w:jc w:val="center"/>
              <w:rPr>
                <w:rFonts w:ascii="Klavika Basic Light" w:eastAsia="Times New Roman" w:hAnsi="Klavika Basic Light" w:cs="Times New Roman"/>
                <w:sz w:val="18"/>
                <w:szCs w:val="18"/>
              </w:rPr>
            </w:pPr>
            <w:r w:rsidRPr="005A48D9">
              <w:rPr>
                <w:rFonts w:ascii="Klavika Basic Light" w:eastAsia="Times New Roman" w:hAnsi="Klavika Basic Light" w:cs="Times New Roman"/>
                <w:sz w:val="18"/>
                <w:szCs w:val="18"/>
              </w:rPr>
              <w:t>TAK/NIE</w:t>
            </w:r>
          </w:p>
        </w:tc>
      </w:tr>
      <w:tr w:rsidR="00520897" w:rsidRPr="005A48D9" w14:paraId="29F8396E" w14:textId="77777777" w:rsidTr="0054286F">
        <w:trPr>
          <w:cantSplit/>
        </w:trPr>
        <w:tc>
          <w:tcPr>
            <w:tcW w:w="1383" w:type="dxa"/>
            <w:tcBorders>
              <w:top w:val="single" w:sz="4" w:space="0" w:color="000000"/>
              <w:left w:val="single" w:sz="4" w:space="0" w:color="000000"/>
              <w:bottom w:val="single" w:sz="4" w:space="0" w:color="000000"/>
              <w:right w:val="single" w:sz="4" w:space="0" w:color="000000"/>
            </w:tcBorders>
            <w:vAlign w:val="center"/>
          </w:tcPr>
          <w:p w14:paraId="7AE1D7AA" w14:textId="77777777" w:rsidR="00520897" w:rsidRPr="005A48D9" w:rsidRDefault="00520897" w:rsidP="00520897">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WG.2</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451B9329" w14:textId="77777777" w:rsidR="00520897" w:rsidRPr="005A48D9" w:rsidRDefault="00520897" w:rsidP="00520897">
            <w:pPr>
              <w:spacing w:after="1" w:line="312" w:lineRule="auto"/>
              <w:ind w:left="1" w:right="65"/>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Wymagany tryb zgłaszania Incydentów serwisowych w trybie 8/5 (8 godzin na dobę 5 dni w tygodniu). Zgłoszenie następuje w drodze pisemnej faksem lub mailem na adres podany przez Wykonawcę: fax pod numer  + 48 22 468 00 33, mail na adres gwarancja@cortenmedic.pl</w:t>
            </w:r>
          </w:p>
          <w:p w14:paraId="4DE97638" w14:textId="77777777" w:rsidR="00520897" w:rsidRPr="005A48D9" w:rsidRDefault="00520897" w:rsidP="00520897">
            <w:pPr>
              <w:ind w:left="1" w:right="62"/>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Zamawiający dopuszcza inne formy zgłoszenia Incydentów serwisowych.</w:t>
            </w:r>
          </w:p>
        </w:tc>
        <w:tc>
          <w:tcPr>
            <w:tcW w:w="0" w:type="auto"/>
            <w:tcBorders>
              <w:top w:val="single" w:sz="4" w:space="0" w:color="000000"/>
              <w:left w:val="single" w:sz="4" w:space="0" w:color="000000"/>
              <w:bottom w:val="single" w:sz="4" w:space="0" w:color="000000"/>
              <w:right w:val="single" w:sz="4" w:space="0" w:color="000000"/>
            </w:tcBorders>
            <w:vAlign w:val="center"/>
          </w:tcPr>
          <w:p w14:paraId="10691285" w14:textId="77777777" w:rsidR="00520897" w:rsidRPr="005A48D9" w:rsidRDefault="00520897" w:rsidP="00520897">
            <w:pPr>
              <w:ind w:left="1" w:right="62"/>
              <w:jc w:val="center"/>
              <w:rPr>
                <w:rFonts w:ascii="Klavika Basic Light" w:eastAsia="Times New Roman" w:hAnsi="Klavika Basic Light" w:cs="Times New Roman"/>
                <w:sz w:val="18"/>
                <w:szCs w:val="18"/>
              </w:rPr>
            </w:pPr>
            <w:r w:rsidRPr="005A48D9">
              <w:rPr>
                <w:rFonts w:ascii="Klavika Basic Light" w:eastAsia="Times New Roman" w:hAnsi="Klavika Basic Light" w:cs="Times New Roman"/>
                <w:sz w:val="18"/>
                <w:szCs w:val="18"/>
              </w:rPr>
              <w:t>TAK/NIE</w:t>
            </w:r>
          </w:p>
        </w:tc>
      </w:tr>
      <w:tr w:rsidR="00520897" w:rsidRPr="005A48D9" w14:paraId="5AC7D996" w14:textId="77777777" w:rsidTr="0054286F">
        <w:trPr>
          <w:cantSplit/>
        </w:trPr>
        <w:tc>
          <w:tcPr>
            <w:tcW w:w="1383" w:type="dxa"/>
            <w:tcBorders>
              <w:top w:val="single" w:sz="4" w:space="0" w:color="000000"/>
              <w:left w:val="single" w:sz="4" w:space="0" w:color="000000"/>
              <w:bottom w:val="single" w:sz="4" w:space="0" w:color="000000"/>
              <w:right w:val="single" w:sz="4" w:space="0" w:color="000000"/>
            </w:tcBorders>
            <w:vAlign w:val="center"/>
          </w:tcPr>
          <w:p w14:paraId="32C004E2" w14:textId="77777777" w:rsidR="00520897" w:rsidRPr="005A48D9" w:rsidRDefault="00520897" w:rsidP="00520897">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WG.3</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0B88165D" w14:textId="77777777" w:rsidR="00520897" w:rsidRPr="005A48D9" w:rsidRDefault="00520897" w:rsidP="00520897">
            <w:pPr>
              <w:ind w:left="1" w:right="62"/>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Wykonawca dokona usunięcia Błędu Niekrytycznego Systemu w terminie nie dłuższym niż 7 dni (168 godzin) od momentu jego zgłoszenia (usunięcie Błędu Niekrytycznego rozumiane jest jako przywrócenie funkcjonalności Systemu sprzed jego wystąpienia).</w:t>
            </w:r>
          </w:p>
        </w:tc>
        <w:tc>
          <w:tcPr>
            <w:tcW w:w="0" w:type="auto"/>
            <w:tcBorders>
              <w:top w:val="single" w:sz="4" w:space="0" w:color="000000"/>
              <w:left w:val="single" w:sz="4" w:space="0" w:color="000000"/>
              <w:bottom w:val="single" w:sz="4" w:space="0" w:color="000000"/>
              <w:right w:val="single" w:sz="4" w:space="0" w:color="000000"/>
            </w:tcBorders>
            <w:vAlign w:val="center"/>
          </w:tcPr>
          <w:p w14:paraId="7ECEB377" w14:textId="77777777" w:rsidR="00520897" w:rsidRPr="005A48D9" w:rsidRDefault="00520897" w:rsidP="00520897">
            <w:pPr>
              <w:ind w:left="1" w:right="62"/>
              <w:jc w:val="center"/>
              <w:rPr>
                <w:rFonts w:ascii="Klavika Basic Light" w:eastAsia="Times New Roman" w:hAnsi="Klavika Basic Light" w:cs="Times New Roman"/>
                <w:sz w:val="18"/>
                <w:szCs w:val="18"/>
              </w:rPr>
            </w:pPr>
            <w:r w:rsidRPr="005A48D9">
              <w:rPr>
                <w:rFonts w:ascii="Klavika Basic Light" w:eastAsia="Times New Roman" w:hAnsi="Klavika Basic Light" w:cs="Times New Roman"/>
                <w:sz w:val="18"/>
                <w:szCs w:val="18"/>
              </w:rPr>
              <w:t>TAK/NIE</w:t>
            </w:r>
          </w:p>
        </w:tc>
      </w:tr>
      <w:tr w:rsidR="00520897" w:rsidRPr="005A48D9" w14:paraId="5BFC4693" w14:textId="77777777" w:rsidTr="0054286F">
        <w:trPr>
          <w:cantSplit/>
        </w:trPr>
        <w:tc>
          <w:tcPr>
            <w:tcW w:w="1383" w:type="dxa"/>
            <w:tcBorders>
              <w:top w:val="single" w:sz="4" w:space="0" w:color="000000"/>
              <w:left w:val="single" w:sz="4" w:space="0" w:color="000000"/>
              <w:bottom w:val="single" w:sz="4" w:space="0" w:color="000000"/>
              <w:right w:val="single" w:sz="4" w:space="0" w:color="000000"/>
            </w:tcBorders>
            <w:vAlign w:val="center"/>
          </w:tcPr>
          <w:p w14:paraId="3FF324FC" w14:textId="77777777" w:rsidR="00520897" w:rsidRPr="005A48D9" w:rsidRDefault="00520897" w:rsidP="00520897">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WG.4</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6DDEBB0D" w14:textId="77777777" w:rsidR="00520897" w:rsidRPr="005A48D9" w:rsidRDefault="00520897" w:rsidP="00520897">
            <w:pPr>
              <w:ind w:left="1" w:right="62"/>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Wykonawca dokona usunięcia Błędu Zwykłego Systemu w terminie nie dłuższym niż 72 godzin od momentu jego zgłoszenia (usunięcie Błędu Zwykłego rozumiane jest jako przywrócenie funkcjonalności Systemu sprzed jego wystąpienia).</w:t>
            </w:r>
          </w:p>
        </w:tc>
        <w:tc>
          <w:tcPr>
            <w:tcW w:w="0" w:type="auto"/>
            <w:tcBorders>
              <w:top w:val="single" w:sz="4" w:space="0" w:color="000000"/>
              <w:left w:val="single" w:sz="4" w:space="0" w:color="000000"/>
              <w:bottom w:val="single" w:sz="4" w:space="0" w:color="000000"/>
              <w:right w:val="single" w:sz="4" w:space="0" w:color="000000"/>
            </w:tcBorders>
            <w:vAlign w:val="center"/>
          </w:tcPr>
          <w:p w14:paraId="14BAC3F5" w14:textId="77777777" w:rsidR="00520897" w:rsidRPr="005A48D9" w:rsidRDefault="00520897" w:rsidP="00520897">
            <w:pPr>
              <w:ind w:left="1" w:right="62"/>
              <w:jc w:val="center"/>
              <w:rPr>
                <w:rFonts w:ascii="Klavika Basic Light" w:eastAsia="Times New Roman" w:hAnsi="Klavika Basic Light" w:cs="Times New Roman"/>
                <w:sz w:val="18"/>
                <w:szCs w:val="18"/>
              </w:rPr>
            </w:pPr>
            <w:r w:rsidRPr="005A48D9">
              <w:rPr>
                <w:rFonts w:ascii="Klavika Basic Light" w:eastAsia="Times New Roman" w:hAnsi="Klavika Basic Light" w:cs="Times New Roman"/>
                <w:sz w:val="18"/>
                <w:szCs w:val="18"/>
              </w:rPr>
              <w:t>TAK/NIE</w:t>
            </w:r>
          </w:p>
        </w:tc>
      </w:tr>
      <w:tr w:rsidR="00520897" w:rsidRPr="005A48D9" w14:paraId="6F3A5613" w14:textId="77777777" w:rsidTr="0054286F">
        <w:trPr>
          <w:cantSplit/>
        </w:trPr>
        <w:tc>
          <w:tcPr>
            <w:tcW w:w="1383" w:type="dxa"/>
            <w:tcBorders>
              <w:top w:val="single" w:sz="4" w:space="0" w:color="000000"/>
              <w:left w:val="single" w:sz="4" w:space="0" w:color="000000"/>
              <w:bottom w:val="single" w:sz="4" w:space="0" w:color="000000"/>
              <w:right w:val="single" w:sz="4" w:space="0" w:color="000000"/>
            </w:tcBorders>
            <w:vAlign w:val="center"/>
          </w:tcPr>
          <w:p w14:paraId="782C548F" w14:textId="77777777" w:rsidR="00520897" w:rsidRPr="005A48D9" w:rsidRDefault="00520897" w:rsidP="00520897">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WG.5</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57B4E603" w14:textId="77777777" w:rsidR="00520897" w:rsidRPr="005A48D9" w:rsidRDefault="00520897" w:rsidP="00520897">
            <w:pPr>
              <w:ind w:left="1" w:right="62"/>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Przez usunięcie każdego Błędu rozumie się rozwiązanie problemu lub zaproponowanie procedury obejścia pozwalającej na funkcjonowanie Systemu bez rozwiązania problemu. Wykonawca najpóźniej w 7 Dni Roboczych po usunięciu Błędu przedstawi raport prezentujący czasy, przyczyny, sposoby rozwiązania i działania zapobiegające występowaniu Błędu. </w:t>
            </w:r>
          </w:p>
        </w:tc>
        <w:tc>
          <w:tcPr>
            <w:tcW w:w="0" w:type="auto"/>
            <w:tcBorders>
              <w:top w:val="single" w:sz="4" w:space="0" w:color="000000"/>
              <w:left w:val="single" w:sz="4" w:space="0" w:color="000000"/>
              <w:bottom w:val="single" w:sz="4" w:space="0" w:color="000000"/>
              <w:right w:val="single" w:sz="4" w:space="0" w:color="000000"/>
            </w:tcBorders>
            <w:vAlign w:val="center"/>
          </w:tcPr>
          <w:p w14:paraId="51E8E8DD" w14:textId="77777777" w:rsidR="00520897" w:rsidRPr="005A48D9" w:rsidRDefault="00520897" w:rsidP="00520897">
            <w:pPr>
              <w:ind w:left="1" w:right="62"/>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20897" w:rsidRPr="005A48D9" w14:paraId="770C71D4" w14:textId="77777777" w:rsidTr="00E0029F">
        <w:trPr>
          <w:cantSplit/>
          <w:trHeight w:val="1160"/>
        </w:trPr>
        <w:tc>
          <w:tcPr>
            <w:tcW w:w="1383" w:type="dxa"/>
            <w:tcBorders>
              <w:top w:val="single" w:sz="4" w:space="0" w:color="000000"/>
              <w:left w:val="single" w:sz="4" w:space="0" w:color="000000"/>
              <w:bottom w:val="single" w:sz="4" w:space="0" w:color="000000"/>
              <w:right w:val="single" w:sz="4" w:space="0" w:color="000000"/>
            </w:tcBorders>
            <w:vAlign w:val="center"/>
          </w:tcPr>
          <w:p w14:paraId="2C051768" w14:textId="77777777" w:rsidR="00520897" w:rsidRPr="005A48D9" w:rsidRDefault="00520897" w:rsidP="00520897">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WG.6</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5A5FB809" w14:textId="77777777" w:rsidR="00520897" w:rsidRPr="005A48D9" w:rsidRDefault="00520897" w:rsidP="00520897">
            <w:pPr>
              <w:tabs>
                <w:tab w:val="center" w:pos="535"/>
                <w:tab w:val="center" w:pos="1722"/>
                <w:tab w:val="center" w:pos="2759"/>
                <w:tab w:val="center" w:pos="3644"/>
                <w:tab w:val="center" w:pos="4550"/>
                <w:tab w:val="center" w:pos="5701"/>
                <w:tab w:val="center" w:pos="6984"/>
              </w:tabs>
              <w:spacing w:after="55"/>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ab/>
              <w:t xml:space="preserve">Wykonawca </w:t>
            </w:r>
            <w:r w:rsidRPr="005A48D9">
              <w:rPr>
                <w:rFonts w:ascii="Klavika Basic Light" w:eastAsia="Times New Roman" w:hAnsi="Klavika Basic Light" w:cs="Times New Roman"/>
                <w:sz w:val="20"/>
                <w:szCs w:val="20"/>
              </w:rPr>
              <w:tab/>
              <w:t xml:space="preserve">dokona </w:t>
            </w:r>
            <w:r w:rsidRPr="005A48D9">
              <w:rPr>
                <w:rFonts w:ascii="Klavika Basic Light" w:eastAsia="Times New Roman" w:hAnsi="Klavika Basic Light" w:cs="Times New Roman"/>
                <w:sz w:val="20"/>
                <w:szCs w:val="20"/>
              </w:rPr>
              <w:tab/>
              <w:t xml:space="preserve">naprawy </w:t>
            </w:r>
            <w:r w:rsidRPr="005A48D9">
              <w:rPr>
                <w:rFonts w:ascii="Klavika Basic Light" w:eastAsia="Times New Roman" w:hAnsi="Klavika Basic Light" w:cs="Times New Roman"/>
                <w:sz w:val="20"/>
                <w:szCs w:val="20"/>
              </w:rPr>
              <w:tab/>
              <w:t xml:space="preserve">(lub </w:t>
            </w:r>
            <w:r w:rsidRPr="005A48D9">
              <w:rPr>
                <w:rFonts w:ascii="Klavika Basic Light" w:eastAsia="Times New Roman" w:hAnsi="Klavika Basic Light" w:cs="Times New Roman"/>
                <w:sz w:val="20"/>
                <w:szCs w:val="20"/>
              </w:rPr>
              <w:tab/>
              <w:t xml:space="preserve">wymiany </w:t>
            </w:r>
            <w:r w:rsidRPr="005A48D9">
              <w:rPr>
                <w:rFonts w:ascii="Klavika Basic Light" w:eastAsia="Times New Roman" w:hAnsi="Klavika Basic Light" w:cs="Times New Roman"/>
                <w:sz w:val="20"/>
                <w:szCs w:val="20"/>
              </w:rPr>
              <w:tab/>
              <w:t xml:space="preserve">elementu </w:t>
            </w:r>
            <w:r w:rsidRPr="005A48D9">
              <w:rPr>
                <w:rFonts w:ascii="Klavika Basic Light" w:eastAsia="Times New Roman" w:hAnsi="Klavika Basic Light" w:cs="Times New Roman"/>
                <w:sz w:val="20"/>
                <w:szCs w:val="20"/>
              </w:rPr>
              <w:tab/>
              <w:t xml:space="preserve">Urządzenia/Oprogramowania) w Lokalizacji wskazanej przez Zamawiającego, a w przypadku konieczności dokonania naprawy poza tą Lokalizacją, Wykonawca pokryje koszty transportu i ewentualnego ubezpieczenia przedmiotu zamówienia do miejsca naprawy oraz jego zwrotu do Lokalizacji wskazanej przez Zamawiającego. </w:t>
            </w:r>
          </w:p>
        </w:tc>
        <w:tc>
          <w:tcPr>
            <w:tcW w:w="0" w:type="auto"/>
            <w:tcBorders>
              <w:top w:val="single" w:sz="4" w:space="0" w:color="000000"/>
              <w:left w:val="single" w:sz="4" w:space="0" w:color="000000"/>
              <w:bottom w:val="single" w:sz="4" w:space="0" w:color="000000"/>
              <w:right w:val="single" w:sz="4" w:space="0" w:color="000000"/>
            </w:tcBorders>
            <w:vAlign w:val="center"/>
          </w:tcPr>
          <w:p w14:paraId="25242782" w14:textId="77777777" w:rsidR="00520897" w:rsidRPr="005A48D9" w:rsidRDefault="00520897" w:rsidP="00520897">
            <w:pPr>
              <w:tabs>
                <w:tab w:val="center" w:pos="535"/>
                <w:tab w:val="center" w:pos="1722"/>
                <w:tab w:val="center" w:pos="2759"/>
                <w:tab w:val="center" w:pos="3644"/>
                <w:tab w:val="center" w:pos="4550"/>
                <w:tab w:val="center" w:pos="5701"/>
                <w:tab w:val="center" w:pos="6984"/>
              </w:tabs>
              <w:spacing w:after="55"/>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20897" w:rsidRPr="005A48D9" w14:paraId="104FDB79" w14:textId="77777777" w:rsidTr="0054286F">
        <w:trPr>
          <w:cantSplit/>
        </w:trPr>
        <w:tc>
          <w:tcPr>
            <w:tcW w:w="1383" w:type="dxa"/>
            <w:tcBorders>
              <w:top w:val="single" w:sz="4" w:space="0" w:color="000000"/>
              <w:left w:val="single" w:sz="4" w:space="0" w:color="000000"/>
              <w:bottom w:val="single" w:sz="4" w:space="0" w:color="000000"/>
              <w:right w:val="single" w:sz="4" w:space="0" w:color="000000"/>
            </w:tcBorders>
            <w:vAlign w:val="center"/>
          </w:tcPr>
          <w:p w14:paraId="3377B66C" w14:textId="77777777" w:rsidR="00520897" w:rsidRPr="005A48D9" w:rsidRDefault="00520897" w:rsidP="00520897">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lastRenderedPageBreak/>
              <w:t>WG.8</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129E1000" w14:textId="77777777" w:rsidR="00520897" w:rsidRPr="005A48D9" w:rsidRDefault="00520897" w:rsidP="00520897">
            <w:pPr>
              <w:ind w:left="1" w:right="62"/>
              <w:jc w:val="both"/>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Zamawiający dopuszcza realizację świadczenia gwarancyjnego w ten sposób, że na podstawie informacji diagnostycznych przekazanych przez Zamawiającego podczas zgłoszenia Incydentu serwisowego, Wykonawca prześle na swój koszt zamiennik uszkodzonego elementu Urządzenia/Oprogramowania, natomiast fizycznej wymiany uszkodzonego elementu dokona odpowiednio przeszkolony przez Wykonawcę pracownik Zamawiającego – czynność taka jest realizowana na wyłączne ryzyko Wykonawcy, a taki tryb realizacji naprawy nie zwalnia Wykonawcy z obowiązku usunięcia Błędu. Jeżeli dla dotrzymania założonego terminu naprawy Systemu konieczne jest dokonanie naprawy w siedzibie Zamawiającego, Wykonawca jest zobowiązany do samodzielnego dokonania naprawy urządzenia w siedzibie Zamawiającego. </w:t>
            </w:r>
          </w:p>
        </w:tc>
        <w:tc>
          <w:tcPr>
            <w:tcW w:w="0" w:type="auto"/>
            <w:tcBorders>
              <w:top w:val="single" w:sz="4" w:space="0" w:color="000000"/>
              <w:left w:val="single" w:sz="4" w:space="0" w:color="000000"/>
              <w:bottom w:val="single" w:sz="4" w:space="0" w:color="000000"/>
              <w:right w:val="single" w:sz="4" w:space="0" w:color="000000"/>
            </w:tcBorders>
            <w:vAlign w:val="center"/>
          </w:tcPr>
          <w:p w14:paraId="54D87D68" w14:textId="77777777" w:rsidR="00520897" w:rsidRPr="005A48D9" w:rsidRDefault="00520897" w:rsidP="00520897">
            <w:pPr>
              <w:ind w:left="1" w:right="62"/>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20897" w:rsidRPr="005A48D9" w14:paraId="58EC1987" w14:textId="77777777" w:rsidTr="0054286F">
        <w:trPr>
          <w:cantSplit/>
        </w:trPr>
        <w:tc>
          <w:tcPr>
            <w:tcW w:w="1383" w:type="dxa"/>
            <w:tcBorders>
              <w:top w:val="single" w:sz="4" w:space="0" w:color="000000"/>
              <w:left w:val="single" w:sz="4" w:space="0" w:color="000000"/>
              <w:bottom w:val="single" w:sz="4" w:space="0" w:color="000000"/>
              <w:right w:val="single" w:sz="4" w:space="0" w:color="000000"/>
            </w:tcBorders>
            <w:vAlign w:val="center"/>
          </w:tcPr>
          <w:p w14:paraId="62A35884" w14:textId="77777777" w:rsidR="00520897" w:rsidRPr="005A48D9" w:rsidRDefault="00520897" w:rsidP="00520897">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WG.9</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2F87BC8F" w14:textId="77777777" w:rsidR="00520897" w:rsidRPr="005A48D9" w:rsidRDefault="00520897" w:rsidP="00520897">
            <w:pPr>
              <w:ind w:left="1" w:right="62"/>
              <w:jc w:val="both"/>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Gwarancja obejmuje również wykonanie przez Wykonawcę wszelkich czynności związanych z usunięciem Błędu oraz pokrycie przez Wykonawcę kosztów użytych części zamiennych, </w:t>
            </w:r>
          </w:p>
        </w:tc>
        <w:tc>
          <w:tcPr>
            <w:tcW w:w="0" w:type="auto"/>
            <w:tcBorders>
              <w:top w:val="single" w:sz="4" w:space="0" w:color="000000"/>
              <w:left w:val="single" w:sz="4" w:space="0" w:color="000000"/>
              <w:bottom w:val="single" w:sz="4" w:space="0" w:color="000000"/>
              <w:right w:val="single" w:sz="4" w:space="0" w:color="000000"/>
            </w:tcBorders>
            <w:vAlign w:val="center"/>
          </w:tcPr>
          <w:p w14:paraId="0559966A" w14:textId="77777777" w:rsidR="00520897" w:rsidRPr="005A48D9" w:rsidRDefault="00520897" w:rsidP="00520897">
            <w:pPr>
              <w:ind w:left="1" w:right="62"/>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20897" w:rsidRPr="005A48D9" w14:paraId="3D1C249C" w14:textId="77777777" w:rsidTr="0054286F">
        <w:trPr>
          <w:cantSplit/>
        </w:trPr>
        <w:tc>
          <w:tcPr>
            <w:tcW w:w="1383" w:type="dxa"/>
            <w:tcBorders>
              <w:top w:val="single" w:sz="4" w:space="0" w:color="000000"/>
              <w:left w:val="single" w:sz="4" w:space="0" w:color="000000"/>
              <w:bottom w:val="single" w:sz="4" w:space="0" w:color="000000"/>
              <w:right w:val="single" w:sz="4" w:space="0" w:color="000000"/>
            </w:tcBorders>
            <w:vAlign w:val="center"/>
          </w:tcPr>
          <w:p w14:paraId="749C32A5" w14:textId="77777777" w:rsidR="00520897" w:rsidRPr="005A48D9" w:rsidRDefault="00520897" w:rsidP="00520897">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WG.10</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274FE5A5" w14:textId="77777777" w:rsidR="00520897" w:rsidRPr="005A48D9" w:rsidRDefault="00520897" w:rsidP="00520897">
            <w:pPr>
              <w:ind w:left="1" w:right="64"/>
              <w:jc w:val="both"/>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W okresie gwarancji Wykonawca w ramach otrzymanego wynagrodzenia udostępni Zamawiającemu możliwość wielokrotnego uaktualniania całego dostarczonego Oprogramowania Standardowego do najnowszych wersji oferowanych przez producenta Oprogramowania Standardowego (włączając tzw. firmware), a także dostęp do usług wsparcia technicznego właściwych dla danego produktu. W przypadku, gdy dostęp taki wymaga podania nazwy użytkownika, hasła lub numeru seryjnego Wykonawca dostarczy Zamawiającemu ww. dane. Zamawiający wymaga od Wykonawcy realizacji w ramach Umowy prac związanych z dostosowaniem i przetestowaniem Systemu do dostarczonych aktualizacji Oprogramowania Standardowego. </w:t>
            </w:r>
          </w:p>
        </w:tc>
        <w:tc>
          <w:tcPr>
            <w:tcW w:w="0" w:type="auto"/>
            <w:tcBorders>
              <w:top w:val="single" w:sz="4" w:space="0" w:color="000000"/>
              <w:left w:val="single" w:sz="4" w:space="0" w:color="000000"/>
              <w:bottom w:val="single" w:sz="4" w:space="0" w:color="000000"/>
              <w:right w:val="single" w:sz="4" w:space="0" w:color="000000"/>
            </w:tcBorders>
            <w:vAlign w:val="center"/>
          </w:tcPr>
          <w:p w14:paraId="3F29AE9A" w14:textId="77777777" w:rsidR="00520897" w:rsidRPr="005A48D9" w:rsidRDefault="00520897" w:rsidP="00520897">
            <w:pPr>
              <w:ind w:left="1" w:right="64"/>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B2480C" w:rsidRPr="005A48D9" w14:paraId="553CA5EE" w14:textId="77777777" w:rsidTr="00F47147">
        <w:trPr>
          <w:cantSplit/>
        </w:trPr>
        <w:tc>
          <w:tcPr>
            <w:tcW w:w="1413" w:type="dxa"/>
            <w:gridSpan w:val="2"/>
            <w:tcBorders>
              <w:top w:val="single" w:sz="4" w:space="0" w:color="000000"/>
              <w:left w:val="single" w:sz="4" w:space="0" w:color="000000"/>
              <w:bottom w:val="single" w:sz="4" w:space="0" w:color="000000"/>
              <w:right w:val="single" w:sz="4" w:space="0" w:color="000000"/>
            </w:tcBorders>
            <w:vAlign w:val="center"/>
          </w:tcPr>
          <w:p w14:paraId="7BB54644" w14:textId="77777777" w:rsidR="00B2480C" w:rsidRPr="005A48D9" w:rsidRDefault="00B2480C" w:rsidP="00F47147">
            <w:pPr>
              <w:ind w:left="1" w:right="62"/>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WG.5 </w:t>
            </w:r>
          </w:p>
        </w:tc>
        <w:tc>
          <w:tcPr>
            <w:tcW w:w="0" w:type="auto"/>
            <w:tcBorders>
              <w:top w:val="single" w:sz="4" w:space="0" w:color="000000"/>
              <w:left w:val="single" w:sz="4" w:space="0" w:color="000000"/>
              <w:bottom w:val="single" w:sz="4" w:space="0" w:color="000000"/>
              <w:right w:val="single" w:sz="4" w:space="0" w:color="000000"/>
            </w:tcBorders>
            <w:vAlign w:val="center"/>
          </w:tcPr>
          <w:p w14:paraId="7455977C" w14:textId="77777777" w:rsidR="00B2480C" w:rsidRPr="005A48D9" w:rsidRDefault="00B2480C" w:rsidP="00F47147">
            <w:pPr>
              <w:ind w:left="1" w:right="62"/>
              <w:jc w:val="both"/>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Przez usunięcie każdego Błędu rozumie się rozwiązanie problemu lub zaproponowanie procedury obejścia pozwalającej na funkcjonowanie Systemu bez rozwiązania problemu. Wykonawca najpóźniej w 7 Dni Roboczych po usunięciu Błędu przedstawi raport prezentujący czasy, przyczyny, sposoby rozwiązania i działania zapobiegające występowaniu Błędu. </w:t>
            </w:r>
          </w:p>
        </w:tc>
        <w:tc>
          <w:tcPr>
            <w:tcW w:w="857" w:type="dxa"/>
            <w:tcBorders>
              <w:top w:val="single" w:sz="4" w:space="0" w:color="000000"/>
              <w:left w:val="single" w:sz="4" w:space="0" w:color="000000"/>
              <w:bottom w:val="single" w:sz="4" w:space="0" w:color="000000"/>
              <w:right w:val="single" w:sz="4" w:space="0" w:color="000000"/>
            </w:tcBorders>
            <w:vAlign w:val="center"/>
          </w:tcPr>
          <w:p w14:paraId="12A168C2" w14:textId="77777777" w:rsidR="00B2480C" w:rsidRPr="005A48D9" w:rsidRDefault="00B2480C" w:rsidP="00F47147">
            <w:pPr>
              <w:ind w:left="1" w:right="62"/>
              <w:jc w:val="center"/>
              <w:rPr>
                <w:rFonts w:ascii="Klavika Basic Light" w:eastAsia="Times New Roman" w:hAnsi="Klavika Basic Light" w:cs="Times New Roman"/>
                <w:sz w:val="18"/>
                <w:szCs w:val="18"/>
              </w:rPr>
            </w:pPr>
            <w:r w:rsidRPr="005A48D9">
              <w:rPr>
                <w:rFonts w:ascii="Klavika Basic Light" w:eastAsia="Times New Roman" w:hAnsi="Klavika Basic Light" w:cs="Times New Roman"/>
                <w:sz w:val="18"/>
                <w:szCs w:val="18"/>
              </w:rPr>
              <w:t>TAK/NIE</w:t>
            </w:r>
          </w:p>
        </w:tc>
      </w:tr>
      <w:tr w:rsidR="00B2480C" w:rsidRPr="005A48D9" w14:paraId="756E94FA" w14:textId="77777777" w:rsidTr="00F47147">
        <w:trPr>
          <w:cantSplit/>
        </w:trPr>
        <w:tc>
          <w:tcPr>
            <w:tcW w:w="1413" w:type="dxa"/>
            <w:gridSpan w:val="2"/>
            <w:tcBorders>
              <w:top w:val="single" w:sz="4" w:space="0" w:color="000000"/>
              <w:left w:val="single" w:sz="4" w:space="0" w:color="000000"/>
              <w:bottom w:val="single" w:sz="4" w:space="0" w:color="000000"/>
              <w:right w:val="single" w:sz="4" w:space="0" w:color="000000"/>
            </w:tcBorders>
            <w:vAlign w:val="center"/>
          </w:tcPr>
          <w:p w14:paraId="12B671EE" w14:textId="77777777" w:rsidR="00B2480C" w:rsidRPr="005A48D9" w:rsidRDefault="00B2480C" w:rsidP="00F47147">
            <w:pPr>
              <w:ind w:left="1" w:right="62"/>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WG.6 </w:t>
            </w:r>
          </w:p>
        </w:tc>
        <w:tc>
          <w:tcPr>
            <w:tcW w:w="0" w:type="auto"/>
            <w:tcBorders>
              <w:top w:val="single" w:sz="4" w:space="0" w:color="000000"/>
              <w:left w:val="single" w:sz="4" w:space="0" w:color="000000"/>
              <w:bottom w:val="single" w:sz="4" w:space="0" w:color="000000"/>
              <w:right w:val="single" w:sz="4" w:space="0" w:color="000000"/>
            </w:tcBorders>
            <w:vAlign w:val="center"/>
          </w:tcPr>
          <w:p w14:paraId="7C3D8276" w14:textId="77777777" w:rsidR="00B2480C" w:rsidRPr="005A48D9" w:rsidRDefault="00B2480C" w:rsidP="00F47147">
            <w:pPr>
              <w:ind w:left="1" w:right="62"/>
              <w:jc w:val="both"/>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ab/>
              <w:t xml:space="preserve">Wykonawca </w:t>
            </w:r>
            <w:r w:rsidRPr="005A48D9">
              <w:rPr>
                <w:rFonts w:ascii="Klavika Basic Light" w:eastAsia="Times New Roman" w:hAnsi="Klavika Basic Light" w:cs="Times New Roman"/>
                <w:sz w:val="20"/>
                <w:szCs w:val="20"/>
              </w:rPr>
              <w:tab/>
              <w:t xml:space="preserve">dokona </w:t>
            </w:r>
            <w:r w:rsidRPr="005A48D9">
              <w:rPr>
                <w:rFonts w:ascii="Klavika Basic Light" w:eastAsia="Times New Roman" w:hAnsi="Klavika Basic Light" w:cs="Times New Roman"/>
                <w:sz w:val="20"/>
                <w:szCs w:val="20"/>
              </w:rPr>
              <w:tab/>
              <w:t xml:space="preserve">naprawy </w:t>
            </w:r>
            <w:r w:rsidRPr="005A48D9">
              <w:rPr>
                <w:rFonts w:ascii="Klavika Basic Light" w:eastAsia="Times New Roman" w:hAnsi="Klavika Basic Light" w:cs="Times New Roman"/>
                <w:sz w:val="20"/>
                <w:szCs w:val="20"/>
              </w:rPr>
              <w:tab/>
              <w:t xml:space="preserve">(lub </w:t>
            </w:r>
            <w:r w:rsidRPr="005A48D9">
              <w:rPr>
                <w:rFonts w:ascii="Klavika Basic Light" w:eastAsia="Times New Roman" w:hAnsi="Klavika Basic Light" w:cs="Times New Roman"/>
                <w:sz w:val="20"/>
                <w:szCs w:val="20"/>
              </w:rPr>
              <w:tab/>
              <w:t xml:space="preserve">wymiany </w:t>
            </w:r>
            <w:r w:rsidRPr="005A48D9">
              <w:rPr>
                <w:rFonts w:ascii="Klavika Basic Light" w:eastAsia="Times New Roman" w:hAnsi="Klavika Basic Light" w:cs="Times New Roman"/>
                <w:sz w:val="20"/>
                <w:szCs w:val="20"/>
              </w:rPr>
              <w:tab/>
              <w:t xml:space="preserve">elementu </w:t>
            </w:r>
            <w:r w:rsidRPr="005A48D9">
              <w:rPr>
                <w:rFonts w:ascii="Klavika Basic Light" w:eastAsia="Times New Roman" w:hAnsi="Klavika Basic Light" w:cs="Times New Roman"/>
                <w:sz w:val="20"/>
                <w:szCs w:val="20"/>
              </w:rPr>
              <w:tab/>
              <w:t xml:space="preserve">Urządzenia/Oprogramowania) w Lokalizacji wskazanej przez Zamawiającego, a w przypadku konieczności dokonania naprawy poza tą Lokalizacją, Wykonawca pokryje koszty transportu i ewentualnego ubezpieczenia przedmiotu zamówienia do miejsca naprawy oraz jego zwrotu do Lokalizacji wskazanej przez Zamawiającego. </w:t>
            </w:r>
          </w:p>
        </w:tc>
        <w:tc>
          <w:tcPr>
            <w:tcW w:w="857" w:type="dxa"/>
            <w:tcBorders>
              <w:top w:val="single" w:sz="4" w:space="0" w:color="000000"/>
              <w:left w:val="single" w:sz="4" w:space="0" w:color="000000"/>
              <w:bottom w:val="single" w:sz="4" w:space="0" w:color="000000"/>
              <w:right w:val="single" w:sz="4" w:space="0" w:color="000000"/>
            </w:tcBorders>
            <w:vAlign w:val="center"/>
          </w:tcPr>
          <w:p w14:paraId="5EC2E240" w14:textId="77777777" w:rsidR="00B2480C" w:rsidRPr="005A48D9" w:rsidRDefault="00B2480C" w:rsidP="00F47147">
            <w:pPr>
              <w:ind w:left="1" w:right="62"/>
              <w:jc w:val="center"/>
              <w:rPr>
                <w:rFonts w:ascii="Klavika Basic Light" w:eastAsia="Times New Roman" w:hAnsi="Klavika Basic Light" w:cs="Times New Roman"/>
                <w:sz w:val="18"/>
                <w:szCs w:val="18"/>
              </w:rPr>
            </w:pPr>
            <w:r w:rsidRPr="005A48D9">
              <w:rPr>
                <w:rFonts w:ascii="Klavika Basic Light" w:eastAsia="Times New Roman" w:hAnsi="Klavika Basic Light" w:cs="Times New Roman"/>
                <w:sz w:val="18"/>
                <w:szCs w:val="18"/>
              </w:rPr>
              <w:t>TAK/NIE</w:t>
            </w:r>
          </w:p>
        </w:tc>
      </w:tr>
      <w:tr w:rsidR="00B2480C" w:rsidRPr="005A48D9" w14:paraId="5765FDF6" w14:textId="77777777" w:rsidTr="00F47147">
        <w:trPr>
          <w:cantSplit/>
        </w:trPr>
        <w:tc>
          <w:tcPr>
            <w:tcW w:w="1413" w:type="dxa"/>
            <w:gridSpan w:val="2"/>
            <w:tcBorders>
              <w:top w:val="single" w:sz="4" w:space="0" w:color="000000"/>
              <w:left w:val="single" w:sz="4" w:space="0" w:color="000000"/>
              <w:bottom w:val="single" w:sz="4" w:space="0" w:color="000000"/>
              <w:right w:val="single" w:sz="4" w:space="0" w:color="000000"/>
            </w:tcBorders>
            <w:vAlign w:val="center"/>
          </w:tcPr>
          <w:p w14:paraId="2E5631F5" w14:textId="77777777" w:rsidR="00B2480C" w:rsidRPr="005A48D9" w:rsidRDefault="00B2480C" w:rsidP="00F47147">
            <w:pPr>
              <w:ind w:left="1" w:right="62"/>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WG.8 </w:t>
            </w:r>
          </w:p>
        </w:tc>
        <w:tc>
          <w:tcPr>
            <w:tcW w:w="0" w:type="auto"/>
            <w:tcBorders>
              <w:top w:val="single" w:sz="4" w:space="0" w:color="000000"/>
              <w:left w:val="single" w:sz="4" w:space="0" w:color="000000"/>
              <w:bottom w:val="single" w:sz="4" w:space="0" w:color="000000"/>
              <w:right w:val="single" w:sz="4" w:space="0" w:color="000000"/>
            </w:tcBorders>
            <w:vAlign w:val="center"/>
          </w:tcPr>
          <w:p w14:paraId="3BC756A7" w14:textId="77777777" w:rsidR="00B2480C" w:rsidRPr="005A48D9" w:rsidRDefault="00B2480C" w:rsidP="00F47147">
            <w:pPr>
              <w:ind w:left="1" w:right="62"/>
              <w:jc w:val="both"/>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Zamawiający dopuszcza realizację świadczenia gwarancyjnego w ten sposób, że na podstawie informacji diagnostycznych przekazanych przez Zamawiającego podczas zgłoszenia Incydentu serwisowego, Wykonawca prześle na swój koszt zamiennik uszkodzonego elementu Urządzenia/Oprogramowania, natomiast fizycznej wymiany uszkodzonego elementu dokona odpowiednio przeszkolony przez Wykonawcę pracownik Zamawiającego – czynność taka jest realizowana na wyłączne ryzyko Wykonawcy, a taki tryb realizacji naprawy nie zwalnia Wykonawcy z obowiązku usunięcia Błędu. Jeżeli dla dotrzymania założonego terminu naprawy Systemu konieczne jest dokonanie naprawy w siedzibie Zamawiającego, Wykonawca jest zobowiązany do samodzielnego dokonania naprawy urządzenia w siedzibie Zamawiającego. </w:t>
            </w:r>
          </w:p>
        </w:tc>
        <w:tc>
          <w:tcPr>
            <w:tcW w:w="857" w:type="dxa"/>
            <w:tcBorders>
              <w:top w:val="single" w:sz="4" w:space="0" w:color="000000"/>
              <w:left w:val="single" w:sz="4" w:space="0" w:color="000000"/>
              <w:bottom w:val="single" w:sz="4" w:space="0" w:color="000000"/>
              <w:right w:val="single" w:sz="4" w:space="0" w:color="000000"/>
            </w:tcBorders>
            <w:vAlign w:val="center"/>
          </w:tcPr>
          <w:p w14:paraId="6954058E" w14:textId="77777777" w:rsidR="00B2480C" w:rsidRPr="005A48D9" w:rsidRDefault="00B2480C" w:rsidP="00F47147">
            <w:pPr>
              <w:ind w:left="1" w:right="62"/>
              <w:jc w:val="center"/>
              <w:rPr>
                <w:rFonts w:ascii="Klavika Basic Light" w:eastAsia="Times New Roman" w:hAnsi="Klavika Basic Light" w:cs="Times New Roman"/>
                <w:sz w:val="18"/>
                <w:szCs w:val="18"/>
              </w:rPr>
            </w:pPr>
            <w:r w:rsidRPr="005A48D9">
              <w:rPr>
                <w:rFonts w:ascii="Klavika Basic Light" w:eastAsia="Times New Roman" w:hAnsi="Klavika Basic Light" w:cs="Times New Roman"/>
                <w:sz w:val="18"/>
                <w:szCs w:val="18"/>
              </w:rPr>
              <w:t>TAK/NIE</w:t>
            </w:r>
          </w:p>
        </w:tc>
      </w:tr>
      <w:tr w:rsidR="00B2480C" w:rsidRPr="005A48D9" w14:paraId="37FD8362" w14:textId="77777777" w:rsidTr="00F47147">
        <w:trPr>
          <w:cantSplit/>
        </w:trPr>
        <w:tc>
          <w:tcPr>
            <w:tcW w:w="1413" w:type="dxa"/>
            <w:gridSpan w:val="2"/>
            <w:tcBorders>
              <w:top w:val="single" w:sz="4" w:space="0" w:color="000000"/>
              <w:left w:val="single" w:sz="4" w:space="0" w:color="000000"/>
              <w:bottom w:val="single" w:sz="4" w:space="0" w:color="000000"/>
              <w:right w:val="single" w:sz="4" w:space="0" w:color="000000"/>
            </w:tcBorders>
            <w:vAlign w:val="center"/>
          </w:tcPr>
          <w:p w14:paraId="7ECCBD5A" w14:textId="77777777" w:rsidR="00B2480C" w:rsidRPr="005A48D9" w:rsidRDefault="00B2480C" w:rsidP="00F47147">
            <w:pPr>
              <w:ind w:left="1" w:right="62"/>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WG.9 </w:t>
            </w:r>
          </w:p>
        </w:tc>
        <w:tc>
          <w:tcPr>
            <w:tcW w:w="0" w:type="auto"/>
            <w:tcBorders>
              <w:top w:val="single" w:sz="4" w:space="0" w:color="000000"/>
              <w:left w:val="single" w:sz="4" w:space="0" w:color="000000"/>
              <w:bottom w:val="single" w:sz="4" w:space="0" w:color="000000"/>
              <w:right w:val="single" w:sz="4" w:space="0" w:color="000000"/>
            </w:tcBorders>
            <w:vAlign w:val="center"/>
          </w:tcPr>
          <w:p w14:paraId="0F89109F" w14:textId="77777777" w:rsidR="00B2480C" w:rsidRPr="005A48D9" w:rsidRDefault="00B2480C" w:rsidP="00F47147">
            <w:pPr>
              <w:ind w:left="1" w:right="62"/>
              <w:jc w:val="both"/>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Gwarancja obejmuje również wykonanie przez Wykonawcę wszelkich czynności związanych z usunięciem Błędu oraz pokrycie przez Wykonawcę kosztów użytych części zamiennych, </w:t>
            </w:r>
          </w:p>
        </w:tc>
        <w:tc>
          <w:tcPr>
            <w:tcW w:w="857" w:type="dxa"/>
            <w:tcBorders>
              <w:top w:val="single" w:sz="4" w:space="0" w:color="000000"/>
              <w:left w:val="single" w:sz="4" w:space="0" w:color="000000"/>
              <w:bottom w:val="single" w:sz="4" w:space="0" w:color="000000"/>
              <w:right w:val="single" w:sz="4" w:space="0" w:color="000000"/>
            </w:tcBorders>
            <w:vAlign w:val="center"/>
          </w:tcPr>
          <w:p w14:paraId="184F5F08" w14:textId="77777777" w:rsidR="00B2480C" w:rsidRPr="005A48D9" w:rsidRDefault="00B2480C" w:rsidP="00F47147">
            <w:pPr>
              <w:ind w:left="1" w:right="62"/>
              <w:jc w:val="center"/>
              <w:rPr>
                <w:rFonts w:ascii="Klavika Basic Light" w:eastAsia="Times New Roman" w:hAnsi="Klavika Basic Light" w:cs="Times New Roman"/>
                <w:sz w:val="18"/>
                <w:szCs w:val="18"/>
              </w:rPr>
            </w:pPr>
            <w:r w:rsidRPr="005A48D9">
              <w:rPr>
                <w:rFonts w:ascii="Klavika Basic Light" w:eastAsia="Times New Roman" w:hAnsi="Klavika Basic Light" w:cs="Times New Roman"/>
                <w:sz w:val="18"/>
                <w:szCs w:val="18"/>
              </w:rPr>
              <w:t>TAK/NIE</w:t>
            </w:r>
          </w:p>
        </w:tc>
      </w:tr>
      <w:tr w:rsidR="00B2480C" w:rsidRPr="005A48D9" w14:paraId="54E1B2BF" w14:textId="77777777" w:rsidTr="00F47147">
        <w:trPr>
          <w:cantSplit/>
        </w:trPr>
        <w:tc>
          <w:tcPr>
            <w:tcW w:w="1413" w:type="dxa"/>
            <w:gridSpan w:val="2"/>
            <w:tcBorders>
              <w:top w:val="single" w:sz="4" w:space="0" w:color="000000"/>
              <w:left w:val="single" w:sz="4" w:space="0" w:color="000000"/>
              <w:bottom w:val="single" w:sz="4" w:space="0" w:color="000000"/>
              <w:right w:val="single" w:sz="4" w:space="0" w:color="000000"/>
            </w:tcBorders>
            <w:vAlign w:val="center"/>
          </w:tcPr>
          <w:p w14:paraId="13A61966" w14:textId="77777777" w:rsidR="00B2480C" w:rsidRPr="005A48D9" w:rsidRDefault="00B2480C" w:rsidP="00F47147">
            <w:pPr>
              <w:ind w:left="1" w:right="62"/>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WG.10 </w:t>
            </w:r>
          </w:p>
        </w:tc>
        <w:tc>
          <w:tcPr>
            <w:tcW w:w="0" w:type="auto"/>
            <w:tcBorders>
              <w:top w:val="single" w:sz="4" w:space="0" w:color="000000"/>
              <w:left w:val="single" w:sz="4" w:space="0" w:color="000000"/>
              <w:bottom w:val="single" w:sz="4" w:space="0" w:color="000000"/>
              <w:right w:val="single" w:sz="4" w:space="0" w:color="000000"/>
            </w:tcBorders>
            <w:vAlign w:val="center"/>
          </w:tcPr>
          <w:p w14:paraId="66292CE1" w14:textId="77777777" w:rsidR="00B2480C" w:rsidRPr="005A48D9" w:rsidRDefault="00B2480C" w:rsidP="00F47147">
            <w:pPr>
              <w:ind w:left="1" w:right="62"/>
              <w:jc w:val="both"/>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W okresie gwarancji Wykonawca w ramach otrzymanego wynagrodzenia udostępni Zamawiającemu możliwość wielokrotnego uaktualniania całego dostarczonego Oprogramowania Standardowego do najnowszych wersji oferowanych przez producenta Oprogramowania Standardowego (włączając tzw. firmware), a także dostęp do usług wsparcia technicznego właściwych dla danego produktu. W przypadku, gdy dostęp taki wymaga podania nazwy użytkownika, hasła lub numeru seryjnego Wykonawca dostarczy Zamawiającemu ww. dane. Zamawiający wymaga od Wykonawcy realizacji w ramach Umowy prac związanych z dostosowaniem i przetestowaniem Systemu do dostarczonych aktualizacji Oprogramowania Standardowego. </w:t>
            </w:r>
          </w:p>
        </w:tc>
        <w:tc>
          <w:tcPr>
            <w:tcW w:w="857" w:type="dxa"/>
            <w:tcBorders>
              <w:top w:val="single" w:sz="4" w:space="0" w:color="000000"/>
              <w:left w:val="single" w:sz="4" w:space="0" w:color="000000"/>
              <w:bottom w:val="single" w:sz="4" w:space="0" w:color="000000"/>
              <w:right w:val="single" w:sz="4" w:space="0" w:color="000000"/>
            </w:tcBorders>
            <w:vAlign w:val="center"/>
          </w:tcPr>
          <w:p w14:paraId="54AB90E0" w14:textId="77777777" w:rsidR="00B2480C" w:rsidRPr="005A48D9" w:rsidRDefault="00B2480C" w:rsidP="00F47147">
            <w:pPr>
              <w:ind w:left="1" w:right="62"/>
              <w:jc w:val="center"/>
              <w:rPr>
                <w:rFonts w:ascii="Klavika Basic Light" w:eastAsia="Times New Roman" w:hAnsi="Klavika Basic Light" w:cs="Times New Roman"/>
                <w:sz w:val="18"/>
                <w:szCs w:val="18"/>
              </w:rPr>
            </w:pPr>
            <w:r w:rsidRPr="005A48D9">
              <w:rPr>
                <w:rFonts w:ascii="Klavika Basic Light" w:eastAsia="Times New Roman" w:hAnsi="Klavika Basic Light" w:cs="Times New Roman"/>
                <w:sz w:val="18"/>
                <w:szCs w:val="18"/>
              </w:rPr>
              <w:t>TAK/NIE</w:t>
            </w:r>
          </w:p>
        </w:tc>
      </w:tr>
      <w:tr w:rsidR="00B2480C" w:rsidRPr="005A48D9" w14:paraId="7C5236E6" w14:textId="77777777" w:rsidTr="00F47147">
        <w:trPr>
          <w:cantSplit/>
        </w:trPr>
        <w:tc>
          <w:tcPr>
            <w:tcW w:w="1413" w:type="dxa"/>
            <w:gridSpan w:val="2"/>
            <w:tcBorders>
              <w:top w:val="single" w:sz="4" w:space="0" w:color="000000"/>
              <w:left w:val="single" w:sz="4" w:space="0" w:color="000000"/>
              <w:bottom w:val="single" w:sz="4" w:space="0" w:color="000000"/>
              <w:right w:val="single" w:sz="4" w:space="0" w:color="000000"/>
            </w:tcBorders>
            <w:vAlign w:val="center"/>
          </w:tcPr>
          <w:p w14:paraId="71932D43" w14:textId="77777777" w:rsidR="00B2480C" w:rsidRPr="005A48D9" w:rsidRDefault="00B2480C" w:rsidP="00F47147">
            <w:pPr>
              <w:ind w:left="1" w:right="62"/>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lastRenderedPageBreak/>
              <w:t xml:space="preserve">WG.11 </w:t>
            </w:r>
          </w:p>
        </w:tc>
        <w:tc>
          <w:tcPr>
            <w:tcW w:w="0" w:type="auto"/>
            <w:tcBorders>
              <w:top w:val="single" w:sz="4" w:space="0" w:color="000000"/>
              <w:left w:val="single" w:sz="4" w:space="0" w:color="000000"/>
              <w:bottom w:val="single" w:sz="4" w:space="0" w:color="000000"/>
              <w:right w:val="single" w:sz="4" w:space="0" w:color="000000"/>
            </w:tcBorders>
            <w:vAlign w:val="center"/>
          </w:tcPr>
          <w:p w14:paraId="363C686A" w14:textId="77777777" w:rsidR="00B2480C" w:rsidRPr="005A48D9" w:rsidRDefault="00B2480C" w:rsidP="00F47147">
            <w:pPr>
              <w:ind w:left="1" w:right="62"/>
              <w:jc w:val="both"/>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Zamawiający zastrzega sobie prawo do dodawania do Systemu nowych komponentów (urządzenia i oprogramowanie) dowolnych producentów oraz wymiany zainstalowanych komponentów samodzielnie lub z pomocą Wykonawcy, bez utraty gwarancji na zakupione w ramach niniejszego zamówienia Urządzenia i Oprogramowanie.  Zamawiający będzie dokonywał wymiany podzespołów samodzielnie po wcześniejszym uzgodnieniu z Wykonawcą. Jeżeli Wykonawca nie udzieli zgody na samodzielną wymianę lub dodanie podzespołów przez Zamawiającego, wówczas jest obowiązany sam dokonać takiej wymiany lub dodania komponentów w terminie 3 dni od zgłoszenia żądania przez Zamawiającego w ramach wynagrodzenia otrzymanego za dostarczone elementy w ramach danej dostawy.</w:t>
            </w:r>
          </w:p>
        </w:tc>
        <w:tc>
          <w:tcPr>
            <w:tcW w:w="857" w:type="dxa"/>
            <w:tcBorders>
              <w:top w:val="single" w:sz="4" w:space="0" w:color="000000"/>
              <w:left w:val="single" w:sz="4" w:space="0" w:color="000000"/>
              <w:bottom w:val="single" w:sz="4" w:space="0" w:color="000000"/>
              <w:right w:val="single" w:sz="4" w:space="0" w:color="000000"/>
            </w:tcBorders>
            <w:vAlign w:val="center"/>
          </w:tcPr>
          <w:p w14:paraId="467E74C3" w14:textId="77777777" w:rsidR="00B2480C" w:rsidRPr="005A48D9" w:rsidRDefault="00B2480C" w:rsidP="00F47147">
            <w:pPr>
              <w:ind w:left="1" w:right="62"/>
              <w:jc w:val="center"/>
              <w:rPr>
                <w:rFonts w:ascii="Klavika Basic Light" w:eastAsia="Times New Roman" w:hAnsi="Klavika Basic Light" w:cs="Times New Roman"/>
                <w:sz w:val="18"/>
                <w:szCs w:val="18"/>
              </w:rPr>
            </w:pPr>
            <w:r w:rsidRPr="005A48D9">
              <w:rPr>
                <w:rFonts w:ascii="Klavika Basic Light" w:eastAsia="Times New Roman" w:hAnsi="Klavika Basic Light" w:cs="Times New Roman"/>
                <w:sz w:val="18"/>
                <w:szCs w:val="18"/>
              </w:rPr>
              <w:t>TAK/NIE</w:t>
            </w:r>
          </w:p>
        </w:tc>
      </w:tr>
      <w:tr w:rsidR="00B2480C" w:rsidRPr="005A48D9" w14:paraId="325EC49F" w14:textId="77777777" w:rsidTr="00F47147">
        <w:trPr>
          <w:cantSplit/>
        </w:trPr>
        <w:tc>
          <w:tcPr>
            <w:tcW w:w="0" w:type="auto"/>
            <w:gridSpan w:val="2"/>
            <w:tcBorders>
              <w:top w:val="single" w:sz="4" w:space="0" w:color="000000"/>
              <w:left w:val="single" w:sz="4" w:space="0" w:color="000000"/>
              <w:bottom w:val="single" w:sz="4" w:space="0" w:color="000000"/>
              <w:right w:val="single" w:sz="4" w:space="0" w:color="000000"/>
            </w:tcBorders>
            <w:vAlign w:val="center"/>
          </w:tcPr>
          <w:p w14:paraId="7911227E" w14:textId="77777777" w:rsidR="00B2480C" w:rsidRPr="005A48D9" w:rsidRDefault="00B2480C" w:rsidP="00F47147">
            <w:pPr>
              <w:ind w:left="1" w:right="62"/>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WG.12</w:t>
            </w:r>
          </w:p>
        </w:tc>
        <w:tc>
          <w:tcPr>
            <w:tcW w:w="0" w:type="auto"/>
            <w:tcBorders>
              <w:top w:val="single" w:sz="4" w:space="0" w:color="000000"/>
              <w:left w:val="single" w:sz="4" w:space="0" w:color="000000"/>
              <w:bottom w:val="single" w:sz="4" w:space="0" w:color="000000"/>
              <w:right w:val="single" w:sz="4" w:space="0" w:color="000000"/>
            </w:tcBorders>
            <w:vAlign w:val="center"/>
          </w:tcPr>
          <w:p w14:paraId="21652F3D" w14:textId="77777777" w:rsidR="00B2480C" w:rsidRPr="005A48D9" w:rsidRDefault="00B2480C" w:rsidP="00F47147">
            <w:pPr>
              <w:ind w:left="1" w:right="62"/>
              <w:jc w:val="both"/>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Do każdego dostarczonego Urządzenia lub Oprogramowania Wykonawca zobowiązuje się dostarczyć kartę gwarancyjną producenta zawierającą numer seryjny, termin i warunki ważności gwarancji. Jeśli dla danego dostarczonego Urządzenia lub Oprogramowania producent nie przewiduje wystawiania własnych kart gwarancyjnych, kartę taką wystawi Wykonawca. W celu ułatwienia Zamawiającemu zarządzania kartami gwarancyjnymi dopuszcza się wystawianie zbiorczych kart gwarancyjnych Wykonawcy, jednakże każdorazowo z podaniem nr seryjnych lub innych danych umożliwiających jednoznaczną identyfikację Urządzenia lub Oprogramowania, którego dotyczy gwarancja Wykonawcy. W wypadku, jeżeli postanowienia gwarancji producenta są mniej korzystne od warunków zapisanych w Umowie, stosuje się zapisy Umowy. </w:t>
            </w:r>
          </w:p>
        </w:tc>
        <w:tc>
          <w:tcPr>
            <w:tcW w:w="857" w:type="dxa"/>
            <w:tcBorders>
              <w:top w:val="single" w:sz="4" w:space="0" w:color="000000"/>
              <w:left w:val="single" w:sz="4" w:space="0" w:color="000000"/>
              <w:bottom w:val="single" w:sz="4" w:space="0" w:color="000000"/>
              <w:right w:val="single" w:sz="4" w:space="0" w:color="000000"/>
            </w:tcBorders>
            <w:vAlign w:val="center"/>
          </w:tcPr>
          <w:p w14:paraId="41D20D8D" w14:textId="77777777" w:rsidR="00B2480C" w:rsidRPr="005A48D9" w:rsidRDefault="00B2480C" w:rsidP="00F47147">
            <w:pPr>
              <w:ind w:left="1" w:right="62"/>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B2480C" w:rsidRPr="005A48D9" w14:paraId="1CF76C0D" w14:textId="77777777" w:rsidTr="00F47147">
        <w:trPr>
          <w:cantSplit/>
        </w:trPr>
        <w:tc>
          <w:tcPr>
            <w:tcW w:w="0" w:type="auto"/>
            <w:gridSpan w:val="2"/>
            <w:tcBorders>
              <w:top w:val="single" w:sz="4" w:space="0" w:color="000000"/>
              <w:left w:val="single" w:sz="4" w:space="0" w:color="000000"/>
              <w:bottom w:val="single" w:sz="4" w:space="0" w:color="000000"/>
              <w:right w:val="single" w:sz="4" w:space="0" w:color="000000"/>
            </w:tcBorders>
            <w:vAlign w:val="center"/>
          </w:tcPr>
          <w:p w14:paraId="78A9DEE6" w14:textId="77777777" w:rsidR="00B2480C" w:rsidRPr="005A48D9" w:rsidRDefault="00B2480C" w:rsidP="00F47147">
            <w:pPr>
              <w:ind w:left="1" w:right="62"/>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WG.13</w:t>
            </w:r>
          </w:p>
        </w:tc>
        <w:tc>
          <w:tcPr>
            <w:tcW w:w="0" w:type="auto"/>
            <w:tcBorders>
              <w:top w:val="single" w:sz="4" w:space="0" w:color="000000"/>
              <w:left w:val="single" w:sz="4" w:space="0" w:color="000000"/>
              <w:bottom w:val="single" w:sz="4" w:space="0" w:color="000000"/>
              <w:right w:val="single" w:sz="4" w:space="0" w:color="000000"/>
            </w:tcBorders>
            <w:vAlign w:val="center"/>
          </w:tcPr>
          <w:p w14:paraId="27D92746" w14:textId="77777777" w:rsidR="00B2480C" w:rsidRPr="005A48D9" w:rsidRDefault="00B2480C" w:rsidP="00F47147">
            <w:pPr>
              <w:ind w:left="1" w:right="62"/>
              <w:jc w:val="both"/>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W przypadku zgłoszeń Incydentów serwisowych niemieszczących się w zakresie świadczonych usług wynikających z niniejszego zamówienia, Wykonawca zobowiązany jest do przekierowania zgłoszenia serwisowego do odpowiedniego podmiotu. </w:t>
            </w:r>
          </w:p>
        </w:tc>
        <w:tc>
          <w:tcPr>
            <w:tcW w:w="857" w:type="dxa"/>
            <w:tcBorders>
              <w:top w:val="single" w:sz="4" w:space="0" w:color="000000"/>
              <w:left w:val="single" w:sz="4" w:space="0" w:color="000000"/>
              <w:bottom w:val="single" w:sz="4" w:space="0" w:color="000000"/>
              <w:right w:val="single" w:sz="4" w:space="0" w:color="000000"/>
            </w:tcBorders>
            <w:vAlign w:val="center"/>
          </w:tcPr>
          <w:p w14:paraId="50C47CE0" w14:textId="77777777" w:rsidR="00B2480C" w:rsidRPr="005A48D9" w:rsidRDefault="00B2480C" w:rsidP="00F47147">
            <w:pPr>
              <w:ind w:left="1" w:right="62"/>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B2480C" w:rsidRPr="005A48D9" w14:paraId="2616699F" w14:textId="77777777" w:rsidTr="00F47147">
        <w:trPr>
          <w:cantSplit/>
        </w:trPr>
        <w:tc>
          <w:tcPr>
            <w:tcW w:w="0" w:type="auto"/>
            <w:gridSpan w:val="2"/>
            <w:tcBorders>
              <w:top w:val="single" w:sz="4" w:space="0" w:color="000000"/>
              <w:left w:val="single" w:sz="4" w:space="0" w:color="000000"/>
              <w:bottom w:val="single" w:sz="4" w:space="0" w:color="000000"/>
              <w:right w:val="single" w:sz="4" w:space="0" w:color="000000"/>
            </w:tcBorders>
            <w:vAlign w:val="center"/>
          </w:tcPr>
          <w:p w14:paraId="5AF8FDEC" w14:textId="77777777" w:rsidR="00B2480C" w:rsidRPr="005A48D9" w:rsidRDefault="00B2480C" w:rsidP="00F47147">
            <w:pPr>
              <w:ind w:left="1" w:right="62"/>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WG.14</w:t>
            </w:r>
          </w:p>
        </w:tc>
        <w:tc>
          <w:tcPr>
            <w:tcW w:w="0" w:type="auto"/>
            <w:tcBorders>
              <w:top w:val="single" w:sz="4" w:space="0" w:color="000000"/>
              <w:left w:val="single" w:sz="4" w:space="0" w:color="000000"/>
              <w:bottom w:val="single" w:sz="4" w:space="0" w:color="000000"/>
              <w:right w:val="single" w:sz="4" w:space="0" w:color="000000"/>
            </w:tcBorders>
            <w:vAlign w:val="center"/>
          </w:tcPr>
          <w:p w14:paraId="1D32205A" w14:textId="77777777" w:rsidR="00B2480C" w:rsidRPr="005A48D9" w:rsidRDefault="00B2480C" w:rsidP="00F47147">
            <w:pPr>
              <w:ind w:left="1" w:right="62"/>
              <w:jc w:val="both"/>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Wykonawca dokona naprawy (lub wymiany) Urządzenia  w Lokalizacji wskazanej przez Zamawiającego; w przypadku konieczności dokonania naprawy poza Lokalizacją, w której zainstalowany zostanie System, Wykonawca pokryje koszty transportu oraz koszty ewentualnego ubezpieczenia przedmiotu zamówienia do miejsca naprawy oraz jego zwrotu do Lokalizacji.  </w:t>
            </w:r>
          </w:p>
        </w:tc>
        <w:tc>
          <w:tcPr>
            <w:tcW w:w="857" w:type="dxa"/>
            <w:tcBorders>
              <w:top w:val="single" w:sz="4" w:space="0" w:color="000000"/>
              <w:left w:val="single" w:sz="4" w:space="0" w:color="000000"/>
              <w:bottom w:val="single" w:sz="4" w:space="0" w:color="000000"/>
              <w:right w:val="single" w:sz="4" w:space="0" w:color="000000"/>
            </w:tcBorders>
            <w:vAlign w:val="center"/>
          </w:tcPr>
          <w:p w14:paraId="270FD977" w14:textId="77777777" w:rsidR="00B2480C" w:rsidRPr="005A48D9" w:rsidRDefault="00B2480C" w:rsidP="00F47147">
            <w:pPr>
              <w:ind w:left="1" w:right="62"/>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B2480C" w:rsidRPr="005A48D9" w14:paraId="5F506623" w14:textId="77777777" w:rsidTr="00F47147">
        <w:trPr>
          <w:cantSplit/>
        </w:trPr>
        <w:tc>
          <w:tcPr>
            <w:tcW w:w="0" w:type="auto"/>
            <w:gridSpan w:val="2"/>
            <w:tcBorders>
              <w:top w:val="single" w:sz="4" w:space="0" w:color="000000"/>
              <w:left w:val="single" w:sz="4" w:space="0" w:color="000000"/>
              <w:bottom w:val="single" w:sz="4" w:space="0" w:color="000000"/>
              <w:right w:val="single" w:sz="4" w:space="0" w:color="000000"/>
            </w:tcBorders>
            <w:vAlign w:val="center"/>
          </w:tcPr>
          <w:p w14:paraId="44DEC5DD" w14:textId="77777777" w:rsidR="00B2480C" w:rsidRPr="005A48D9" w:rsidRDefault="00B2480C" w:rsidP="00F47147">
            <w:pPr>
              <w:ind w:left="1" w:right="62"/>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WG.15</w:t>
            </w:r>
          </w:p>
        </w:tc>
        <w:tc>
          <w:tcPr>
            <w:tcW w:w="0" w:type="auto"/>
            <w:tcBorders>
              <w:top w:val="single" w:sz="4" w:space="0" w:color="000000"/>
              <w:left w:val="single" w:sz="4" w:space="0" w:color="000000"/>
              <w:bottom w:val="single" w:sz="4" w:space="0" w:color="000000"/>
              <w:right w:val="single" w:sz="4" w:space="0" w:color="000000"/>
            </w:tcBorders>
            <w:vAlign w:val="center"/>
          </w:tcPr>
          <w:p w14:paraId="3159859B" w14:textId="77777777" w:rsidR="00B2480C" w:rsidRPr="005A48D9" w:rsidRDefault="00B2480C" w:rsidP="00F47147">
            <w:pPr>
              <w:ind w:left="1" w:right="62"/>
              <w:jc w:val="both"/>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W przypadku, gdy wadliwe Urządzenie uniemożliwia wykorzystanie funkcjonalności Systemu lub uniemożliwia pracę jakiegokolwiek jego podsystemu Wykonawca na czas naprawy zobowiązany jest dostarczyć, skonfigurować i uruchomić urządzenie zastępcze w sposób, który pozwoli na przywrócenie utraconych funkcjonalności Systemu lub podsystemu.      </w:t>
            </w:r>
          </w:p>
        </w:tc>
        <w:tc>
          <w:tcPr>
            <w:tcW w:w="857" w:type="dxa"/>
            <w:tcBorders>
              <w:top w:val="single" w:sz="4" w:space="0" w:color="000000"/>
              <w:left w:val="single" w:sz="4" w:space="0" w:color="000000"/>
              <w:bottom w:val="single" w:sz="4" w:space="0" w:color="000000"/>
              <w:right w:val="single" w:sz="4" w:space="0" w:color="000000"/>
            </w:tcBorders>
            <w:vAlign w:val="center"/>
          </w:tcPr>
          <w:p w14:paraId="52674860" w14:textId="77777777" w:rsidR="00B2480C" w:rsidRPr="005A48D9" w:rsidRDefault="00B2480C" w:rsidP="00F47147">
            <w:pPr>
              <w:ind w:left="1" w:right="62"/>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B2480C" w:rsidRPr="005A48D9" w14:paraId="61CC252F" w14:textId="77777777" w:rsidTr="00F47147">
        <w:trPr>
          <w:cantSplit/>
        </w:trPr>
        <w:tc>
          <w:tcPr>
            <w:tcW w:w="0" w:type="auto"/>
            <w:gridSpan w:val="2"/>
            <w:tcBorders>
              <w:top w:val="single" w:sz="4" w:space="0" w:color="000000"/>
              <w:left w:val="single" w:sz="4" w:space="0" w:color="000000"/>
              <w:bottom w:val="single" w:sz="4" w:space="0" w:color="000000"/>
              <w:right w:val="single" w:sz="4" w:space="0" w:color="000000"/>
            </w:tcBorders>
            <w:vAlign w:val="center"/>
          </w:tcPr>
          <w:p w14:paraId="2A6B2FB2" w14:textId="77777777" w:rsidR="00B2480C" w:rsidRPr="005A48D9" w:rsidRDefault="00B2480C" w:rsidP="00F47147">
            <w:pPr>
              <w:ind w:left="1" w:right="62"/>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WG.16</w:t>
            </w:r>
          </w:p>
        </w:tc>
        <w:tc>
          <w:tcPr>
            <w:tcW w:w="0" w:type="auto"/>
            <w:tcBorders>
              <w:top w:val="single" w:sz="4" w:space="0" w:color="000000"/>
              <w:left w:val="single" w:sz="4" w:space="0" w:color="000000"/>
              <w:bottom w:val="single" w:sz="4" w:space="0" w:color="000000"/>
              <w:right w:val="single" w:sz="4" w:space="0" w:color="000000"/>
            </w:tcBorders>
            <w:vAlign w:val="center"/>
          </w:tcPr>
          <w:p w14:paraId="6D11977A" w14:textId="77777777" w:rsidR="00B2480C" w:rsidRPr="005A48D9" w:rsidRDefault="00B2480C" w:rsidP="00F47147">
            <w:pPr>
              <w:ind w:left="1" w:right="62"/>
              <w:jc w:val="both"/>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Przez usunięcie Błędów rozumie się rozwiązanie problemu albo zaproponowanie procedury obejścia zaistniałych Błędów bez rozwiązania problemu, pod warunkiem, że na przedstawioną przez Wykonawcę propozycję Zamawiający wyrazi zgodę. </w:t>
            </w:r>
          </w:p>
        </w:tc>
        <w:tc>
          <w:tcPr>
            <w:tcW w:w="857" w:type="dxa"/>
            <w:tcBorders>
              <w:top w:val="single" w:sz="4" w:space="0" w:color="000000"/>
              <w:left w:val="single" w:sz="4" w:space="0" w:color="000000"/>
              <w:bottom w:val="single" w:sz="4" w:space="0" w:color="000000"/>
              <w:right w:val="single" w:sz="4" w:space="0" w:color="000000"/>
            </w:tcBorders>
            <w:vAlign w:val="center"/>
          </w:tcPr>
          <w:p w14:paraId="56ED1F07" w14:textId="77777777" w:rsidR="00B2480C" w:rsidRPr="005A48D9" w:rsidRDefault="00B2480C" w:rsidP="00F47147">
            <w:pPr>
              <w:ind w:left="1" w:right="62"/>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B2480C" w:rsidRPr="005A48D9" w14:paraId="36BC48EA" w14:textId="77777777" w:rsidTr="00F47147">
        <w:trPr>
          <w:cantSplit/>
        </w:trPr>
        <w:tc>
          <w:tcPr>
            <w:tcW w:w="0" w:type="auto"/>
            <w:gridSpan w:val="2"/>
            <w:tcBorders>
              <w:top w:val="single" w:sz="4" w:space="0" w:color="000000"/>
              <w:left w:val="single" w:sz="4" w:space="0" w:color="000000"/>
              <w:bottom w:val="single" w:sz="4" w:space="0" w:color="000000"/>
              <w:right w:val="single" w:sz="4" w:space="0" w:color="000000"/>
            </w:tcBorders>
            <w:vAlign w:val="center"/>
          </w:tcPr>
          <w:p w14:paraId="6FBB6D83" w14:textId="77777777" w:rsidR="00B2480C" w:rsidRPr="005A48D9" w:rsidRDefault="00B2480C" w:rsidP="00F47147">
            <w:pPr>
              <w:ind w:left="1" w:right="62"/>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WG.17</w:t>
            </w:r>
          </w:p>
        </w:tc>
        <w:tc>
          <w:tcPr>
            <w:tcW w:w="0" w:type="auto"/>
            <w:tcBorders>
              <w:top w:val="single" w:sz="4" w:space="0" w:color="000000"/>
              <w:left w:val="single" w:sz="4" w:space="0" w:color="000000"/>
              <w:bottom w:val="single" w:sz="4" w:space="0" w:color="000000"/>
              <w:right w:val="single" w:sz="4" w:space="0" w:color="000000"/>
            </w:tcBorders>
            <w:vAlign w:val="center"/>
          </w:tcPr>
          <w:p w14:paraId="04653AF2" w14:textId="77777777" w:rsidR="00B2480C" w:rsidRPr="005A48D9" w:rsidRDefault="00B2480C" w:rsidP="00F47147">
            <w:pPr>
              <w:ind w:left="1" w:right="62"/>
              <w:jc w:val="both"/>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Gwarancja obejmuje również wykonanie przez Wykonawcę wszelkich czynności związanych z przywróceniem pierwotnego stanu pracy Systemu (sprzed Błędu) oraz pokrycie przez Wykonawcę kosztów części zamiennych użytych do przywrócenia Systemu do stanu pierwotnego (sprzed Błędu).</w:t>
            </w:r>
          </w:p>
        </w:tc>
        <w:tc>
          <w:tcPr>
            <w:tcW w:w="857" w:type="dxa"/>
            <w:tcBorders>
              <w:top w:val="single" w:sz="4" w:space="0" w:color="000000"/>
              <w:left w:val="single" w:sz="4" w:space="0" w:color="000000"/>
              <w:bottom w:val="single" w:sz="4" w:space="0" w:color="000000"/>
              <w:right w:val="single" w:sz="4" w:space="0" w:color="000000"/>
            </w:tcBorders>
            <w:vAlign w:val="center"/>
          </w:tcPr>
          <w:p w14:paraId="3A930F3C" w14:textId="77777777" w:rsidR="00B2480C" w:rsidRPr="005A48D9" w:rsidRDefault="00B2480C" w:rsidP="00F47147">
            <w:pPr>
              <w:ind w:left="1" w:right="62"/>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B2480C" w:rsidRPr="005A48D9" w14:paraId="67873906" w14:textId="77777777" w:rsidTr="00F47147">
        <w:trPr>
          <w:cantSplit/>
        </w:trPr>
        <w:tc>
          <w:tcPr>
            <w:tcW w:w="0" w:type="auto"/>
            <w:gridSpan w:val="2"/>
            <w:tcBorders>
              <w:top w:val="single" w:sz="4" w:space="0" w:color="000000"/>
              <w:left w:val="single" w:sz="4" w:space="0" w:color="000000"/>
              <w:bottom w:val="single" w:sz="4" w:space="0" w:color="000000"/>
              <w:right w:val="single" w:sz="4" w:space="0" w:color="000000"/>
            </w:tcBorders>
            <w:vAlign w:val="center"/>
          </w:tcPr>
          <w:p w14:paraId="704603DC" w14:textId="77777777" w:rsidR="00B2480C" w:rsidRPr="005A48D9" w:rsidRDefault="00B2480C" w:rsidP="00F47147">
            <w:pPr>
              <w:ind w:left="1" w:right="62"/>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WG.18</w:t>
            </w:r>
          </w:p>
        </w:tc>
        <w:tc>
          <w:tcPr>
            <w:tcW w:w="0" w:type="auto"/>
            <w:tcBorders>
              <w:top w:val="single" w:sz="4" w:space="0" w:color="000000"/>
              <w:left w:val="single" w:sz="4" w:space="0" w:color="000000"/>
              <w:bottom w:val="single" w:sz="4" w:space="0" w:color="000000"/>
              <w:right w:val="single" w:sz="4" w:space="0" w:color="000000"/>
            </w:tcBorders>
            <w:vAlign w:val="center"/>
          </w:tcPr>
          <w:p w14:paraId="490EFA5E" w14:textId="77777777" w:rsidR="00B2480C" w:rsidRPr="005A48D9" w:rsidRDefault="00B2480C" w:rsidP="00F47147">
            <w:pPr>
              <w:spacing w:after="1"/>
              <w:ind w:left="1" w:right="62"/>
              <w:jc w:val="both"/>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W okresie udzielenia gwarancji na Oprogramowanie Standardowego Wykonawca w ramach otrzymanego wynagrodzenia udostępni Zamawiającemu możliwość wielokrotnego uaktualniania całego dostarczonego Oprogramowania Standardowego do najnowszych wersji oferowanych przez producenta (włączając tzw. firmware), patch’y, programów korekcji wszelkich błędów (w szczególności Błędów Krytycznych, Błędów Zwykłych, Błędów), a także dostęp do usług wsparcia technicznego producenta danego Urządzenia lub Oprogramowania. W przypadku, gdy dostęp taki wymaga podania nazwy użytkownika, hasła lub numeru seryjnego Wykonawca dostarczy Zamawiającemu wymagane informacje umożliwiające Zamawiającemu dostęp do usług wsparcia technicznego producenta oraz aktualizacji, przed podpisaniem protokołu odbioru Etapu 2, a także każdorazowo w przypadku zmian przekazanych Zamawiającemu informacji.</w:t>
            </w:r>
          </w:p>
        </w:tc>
        <w:tc>
          <w:tcPr>
            <w:tcW w:w="857" w:type="dxa"/>
            <w:tcBorders>
              <w:top w:val="single" w:sz="4" w:space="0" w:color="000000"/>
              <w:left w:val="single" w:sz="4" w:space="0" w:color="000000"/>
              <w:bottom w:val="single" w:sz="4" w:space="0" w:color="000000"/>
              <w:right w:val="single" w:sz="4" w:space="0" w:color="000000"/>
            </w:tcBorders>
            <w:vAlign w:val="center"/>
          </w:tcPr>
          <w:p w14:paraId="5EA7D445" w14:textId="77777777" w:rsidR="00B2480C" w:rsidRPr="005A48D9" w:rsidRDefault="00B2480C" w:rsidP="00F47147">
            <w:pPr>
              <w:spacing w:after="1"/>
              <w:ind w:left="1" w:right="62"/>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B2480C" w:rsidRPr="005A48D9" w14:paraId="498E1D66" w14:textId="77777777" w:rsidTr="00F47147">
        <w:tblPrEx>
          <w:tblCellMar>
            <w:bottom w:w="67" w:type="dxa"/>
            <w:right w:w="44" w:type="dxa"/>
          </w:tblCellMar>
        </w:tblPrEx>
        <w:trPr>
          <w:cantSplit/>
        </w:trPr>
        <w:tc>
          <w:tcPr>
            <w:tcW w:w="0" w:type="auto"/>
            <w:gridSpan w:val="2"/>
            <w:tcBorders>
              <w:top w:val="single" w:sz="4" w:space="0" w:color="000000"/>
              <w:left w:val="single" w:sz="4" w:space="0" w:color="000000"/>
              <w:bottom w:val="single" w:sz="4" w:space="0" w:color="000000"/>
              <w:right w:val="single" w:sz="4" w:space="0" w:color="000000"/>
            </w:tcBorders>
            <w:vAlign w:val="center"/>
          </w:tcPr>
          <w:p w14:paraId="49A392D7" w14:textId="77777777" w:rsidR="00B2480C" w:rsidRPr="005A48D9" w:rsidRDefault="00B2480C" w:rsidP="00F47147">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WG.19</w:t>
            </w:r>
          </w:p>
        </w:tc>
        <w:tc>
          <w:tcPr>
            <w:tcW w:w="0" w:type="auto"/>
            <w:tcBorders>
              <w:top w:val="single" w:sz="4" w:space="0" w:color="000000"/>
              <w:left w:val="single" w:sz="4" w:space="0" w:color="000000"/>
              <w:bottom w:val="single" w:sz="4" w:space="0" w:color="000000"/>
              <w:right w:val="single" w:sz="4" w:space="0" w:color="000000"/>
            </w:tcBorders>
            <w:vAlign w:val="center"/>
          </w:tcPr>
          <w:p w14:paraId="23451F05" w14:textId="77777777" w:rsidR="00B2480C" w:rsidRPr="005A48D9" w:rsidRDefault="00B2480C" w:rsidP="00F47147">
            <w:pPr>
              <w:ind w:left="1" w:right="63"/>
              <w:jc w:val="both"/>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Zamawiający zastrzega sobie prawo do dodawania nowych modułów dowolnych producentów oraz wymiany zainstalowanych modułów samodzielnie lub z pomocą Wykonawcy, w zakresie przewidzianym przez producenta Urządzenia, bez utraty gwarancji na zakupione Urządzenia.  Zamawiający będzie dokonywał wymiany modułów samodzielnie po wcześniejszym uzgodnieniu z Wykonawcą. </w:t>
            </w:r>
          </w:p>
        </w:tc>
        <w:tc>
          <w:tcPr>
            <w:tcW w:w="857" w:type="dxa"/>
            <w:tcBorders>
              <w:top w:val="single" w:sz="4" w:space="0" w:color="000000"/>
              <w:left w:val="single" w:sz="4" w:space="0" w:color="000000"/>
              <w:bottom w:val="single" w:sz="4" w:space="0" w:color="000000"/>
              <w:right w:val="single" w:sz="4" w:space="0" w:color="000000"/>
            </w:tcBorders>
            <w:vAlign w:val="center"/>
          </w:tcPr>
          <w:p w14:paraId="2DC3BF49" w14:textId="77777777" w:rsidR="00B2480C" w:rsidRPr="005A48D9" w:rsidRDefault="00B2480C" w:rsidP="00F47147">
            <w:pPr>
              <w:ind w:right="63"/>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B2480C" w:rsidRPr="005A48D9" w14:paraId="3BDAB989" w14:textId="77777777" w:rsidTr="00F47147">
        <w:tblPrEx>
          <w:tblCellMar>
            <w:bottom w:w="67" w:type="dxa"/>
            <w:right w:w="44" w:type="dxa"/>
          </w:tblCellMar>
        </w:tblPrEx>
        <w:trPr>
          <w:cantSplit/>
        </w:trPr>
        <w:tc>
          <w:tcPr>
            <w:tcW w:w="0" w:type="auto"/>
            <w:gridSpan w:val="2"/>
            <w:tcBorders>
              <w:top w:val="single" w:sz="4" w:space="0" w:color="000000"/>
              <w:left w:val="single" w:sz="4" w:space="0" w:color="000000"/>
              <w:bottom w:val="single" w:sz="4" w:space="0" w:color="000000"/>
              <w:right w:val="single" w:sz="4" w:space="0" w:color="000000"/>
            </w:tcBorders>
            <w:vAlign w:val="center"/>
          </w:tcPr>
          <w:p w14:paraId="6C0AAFA3" w14:textId="77777777" w:rsidR="00B2480C" w:rsidRPr="005A48D9" w:rsidRDefault="00B2480C" w:rsidP="00F47147">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lastRenderedPageBreak/>
              <w:t>WG.20</w:t>
            </w:r>
          </w:p>
        </w:tc>
        <w:tc>
          <w:tcPr>
            <w:tcW w:w="0" w:type="auto"/>
            <w:tcBorders>
              <w:top w:val="single" w:sz="4" w:space="0" w:color="000000"/>
              <w:left w:val="single" w:sz="4" w:space="0" w:color="000000"/>
              <w:bottom w:val="single" w:sz="4" w:space="0" w:color="000000"/>
              <w:right w:val="single" w:sz="4" w:space="0" w:color="000000"/>
            </w:tcBorders>
            <w:vAlign w:val="center"/>
          </w:tcPr>
          <w:p w14:paraId="7100FB65" w14:textId="77777777" w:rsidR="00B2480C" w:rsidRPr="005A48D9" w:rsidRDefault="00B2480C" w:rsidP="00F47147">
            <w:pPr>
              <w:spacing w:after="273"/>
              <w:ind w:left="1"/>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Gwarancja obejmuje między innymi:</w:t>
            </w:r>
          </w:p>
          <w:p w14:paraId="4DB94335" w14:textId="77777777" w:rsidR="00B2480C" w:rsidRPr="005A48D9" w:rsidRDefault="00B2480C" w:rsidP="00F47147">
            <w:pPr>
              <w:pStyle w:val="Akapitzlist"/>
              <w:numPr>
                <w:ilvl w:val="0"/>
                <w:numId w:val="34"/>
              </w:numPr>
              <w:spacing w:after="273"/>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wady materiałowe i konstrukcyjne, a także nie spełnienie deklarowanych przez producenta parametrów i/lub funkcji użytkowych Urządzeń i Oprogramowania;</w:t>
            </w:r>
          </w:p>
          <w:p w14:paraId="57542949" w14:textId="77777777" w:rsidR="00B2480C" w:rsidRPr="005A48D9" w:rsidRDefault="00B2480C" w:rsidP="00F47147">
            <w:pPr>
              <w:pStyle w:val="Akapitzlist"/>
              <w:numPr>
                <w:ilvl w:val="0"/>
                <w:numId w:val="34"/>
              </w:numPr>
              <w:spacing w:after="273"/>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naprawę wykrytych uszkodzeń, w tym wymianę uszkodzonych modułów na nowe;</w:t>
            </w:r>
          </w:p>
          <w:p w14:paraId="52C0B7F9" w14:textId="77777777" w:rsidR="00B2480C" w:rsidRPr="005A48D9" w:rsidRDefault="00B2480C" w:rsidP="00F47147">
            <w:pPr>
              <w:pStyle w:val="Akapitzlist"/>
              <w:numPr>
                <w:ilvl w:val="0"/>
                <w:numId w:val="34"/>
              </w:numPr>
              <w:spacing w:after="273"/>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usuwanie wykrytych usterek i Błędów funkcjonalnych w działaniu Urządzeń lub Oprogramowania.</w:t>
            </w:r>
          </w:p>
        </w:tc>
        <w:tc>
          <w:tcPr>
            <w:tcW w:w="857" w:type="dxa"/>
            <w:tcBorders>
              <w:top w:val="single" w:sz="4" w:space="0" w:color="000000"/>
              <w:left w:val="single" w:sz="4" w:space="0" w:color="000000"/>
              <w:bottom w:val="single" w:sz="4" w:space="0" w:color="000000"/>
              <w:right w:val="single" w:sz="4" w:space="0" w:color="000000"/>
            </w:tcBorders>
            <w:vAlign w:val="center"/>
          </w:tcPr>
          <w:p w14:paraId="465EBF39" w14:textId="77777777" w:rsidR="00B2480C" w:rsidRPr="005A48D9" w:rsidRDefault="00B2480C" w:rsidP="00F47147">
            <w:pPr>
              <w:spacing w:after="273"/>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B2480C" w:rsidRPr="005A48D9" w14:paraId="043D39FF" w14:textId="77777777" w:rsidTr="00F47147">
        <w:tblPrEx>
          <w:tblCellMar>
            <w:bottom w:w="67" w:type="dxa"/>
            <w:right w:w="44" w:type="dxa"/>
          </w:tblCellMar>
        </w:tblPrEx>
        <w:trPr>
          <w:cantSplit/>
        </w:trPr>
        <w:tc>
          <w:tcPr>
            <w:tcW w:w="0" w:type="auto"/>
            <w:gridSpan w:val="2"/>
            <w:tcBorders>
              <w:top w:val="single" w:sz="4" w:space="0" w:color="000000"/>
              <w:left w:val="single" w:sz="4" w:space="0" w:color="000000"/>
              <w:bottom w:val="single" w:sz="4" w:space="0" w:color="000000"/>
              <w:right w:val="single" w:sz="4" w:space="0" w:color="000000"/>
            </w:tcBorders>
            <w:vAlign w:val="center"/>
          </w:tcPr>
          <w:p w14:paraId="510C8FB7" w14:textId="77777777" w:rsidR="00B2480C" w:rsidRPr="005A48D9" w:rsidRDefault="00B2480C" w:rsidP="00F47147">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WG.21</w:t>
            </w:r>
          </w:p>
        </w:tc>
        <w:tc>
          <w:tcPr>
            <w:tcW w:w="0" w:type="auto"/>
            <w:tcBorders>
              <w:top w:val="single" w:sz="4" w:space="0" w:color="000000"/>
              <w:left w:val="single" w:sz="4" w:space="0" w:color="000000"/>
              <w:bottom w:val="single" w:sz="4" w:space="0" w:color="000000"/>
              <w:right w:val="single" w:sz="4" w:space="0" w:color="000000"/>
            </w:tcBorders>
            <w:vAlign w:val="center"/>
          </w:tcPr>
          <w:p w14:paraId="69F23C3D" w14:textId="77777777" w:rsidR="00B2480C" w:rsidRPr="005A48D9" w:rsidRDefault="00B2480C" w:rsidP="00F47147">
            <w:pPr>
              <w:spacing w:after="198"/>
              <w:ind w:left="1"/>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Trzykrotne uszkodzenie tego samego Urządzenia lub modułu będącego wyposażeniem tego Urządzenia w okresie gwarancji obliguje Wykonawcę do jego wymiany na fabrycznie nowy, wolny od wad, spełniającego te same parametry i zgodnego funkcjonalnie z naprawianym Urządzeniem, w terminie 30 dni od chwili ostatniego zgłoszenia o uszkodzeniu. Okres gwarancji na wymienione Urządzenie biegł będzie od daty protokołu stwierdzającego tę wymianę, przez okres standardowo udzielany przez producenta, lecz nie krócej niż do dnia Gwarancji udzielanej przez Wykonawcę na warunkach określonych w Umowie.  </w:t>
            </w:r>
          </w:p>
        </w:tc>
        <w:tc>
          <w:tcPr>
            <w:tcW w:w="857" w:type="dxa"/>
            <w:tcBorders>
              <w:top w:val="single" w:sz="4" w:space="0" w:color="000000"/>
              <w:left w:val="single" w:sz="4" w:space="0" w:color="000000"/>
              <w:bottom w:val="single" w:sz="4" w:space="0" w:color="000000"/>
              <w:right w:val="single" w:sz="4" w:space="0" w:color="000000"/>
            </w:tcBorders>
            <w:vAlign w:val="center"/>
          </w:tcPr>
          <w:p w14:paraId="0CFDEB6C" w14:textId="77777777" w:rsidR="00B2480C" w:rsidRPr="005A48D9" w:rsidRDefault="00B2480C" w:rsidP="00F47147">
            <w:pPr>
              <w:spacing w:after="198"/>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B2480C" w:rsidRPr="005A48D9" w14:paraId="32D08747" w14:textId="77777777" w:rsidTr="00F47147">
        <w:tblPrEx>
          <w:tblCellMar>
            <w:bottom w:w="67" w:type="dxa"/>
            <w:right w:w="44" w:type="dxa"/>
          </w:tblCellMar>
        </w:tblPrEx>
        <w:trPr>
          <w:cantSplit/>
        </w:trPr>
        <w:tc>
          <w:tcPr>
            <w:tcW w:w="0" w:type="auto"/>
            <w:gridSpan w:val="2"/>
            <w:tcBorders>
              <w:top w:val="single" w:sz="4" w:space="0" w:color="000000"/>
              <w:left w:val="single" w:sz="4" w:space="0" w:color="000000"/>
              <w:bottom w:val="single" w:sz="4" w:space="0" w:color="000000"/>
              <w:right w:val="single" w:sz="4" w:space="0" w:color="000000"/>
            </w:tcBorders>
            <w:vAlign w:val="center"/>
          </w:tcPr>
          <w:p w14:paraId="3BE6A21C" w14:textId="77777777" w:rsidR="00B2480C" w:rsidRPr="005A48D9" w:rsidRDefault="00B2480C" w:rsidP="00F47147">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WG.22</w:t>
            </w:r>
          </w:p>
        </w:tc>
        <w:tc>
          <w:tcPr>
            <w:tcW w:w="0" w:type="auto"/>
            <w:tcBorders>
              <w:top w:val="single" w:sz="4" w:space="0" w:color="000000"/>
              <w:left w:val="single" w:sz="4" w:space="0" w:color="000000"/>
              <w:bottom w:val="single" w:sz="4" w:space="0" w:color="000000"/>
              <w:right w:val="single" w:sz="4" w:space="0" w:color="000000"/>
            </w:tcBorders>
            <w:vAlign w:val="center"/>
          </w:tcPr>
          <w:p w14:paraId="19E5E809" w14:textId="77777777" w:rsidR="00B2480C" w:rsidRPr="005A48D9" w:rsidRDefault="00B2480C" w:rsidP="00F47147">
            <w:pPr>
              <w:ind w:left="1"/>
              <w:jc w:val="both"/>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Wykonawca ponosi odpowiedzialność za poprawne funkcjonowanie Systemu. </w:t>
            </w:r>
          </w:p>
        </w:tc>
        <w:tc>
          <w:tcPr>
            <w:tcW w:w="857" w:type="dxa"/>
            <w:tcBorders>
              <w:top w:val="single" w:sz="4" w:space="0" w:color="000000"/>
              <w:left w:val="single" w:sz="4" w:space="0" w:color="000000"/>
              <w:bottom w:val="single" w:sz="4" w:space="0" w:color="000000"/>
              <w:right w:val="single" w:sz="4" w:space="0" w:color="000000"/>
            </w:tcBorders>
            <w:vAlign w:val="center"/>
          </w:tcPr>
          <w:p w14:paraId="24036F46" w14:textId="77777777" w:rsidR="00B2480C" w:rsidRPr="005A48D9" w:rsidRDefault="00B2480C" w:rsidP="00F47147">
            <w:pPr>
              <w:ind w:left="1"/>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bl>
    <w:p w14:paraId="04E28723" w14:textId="77777777" w:rsidR="006A1964" w:rsidRPr="005A48D9" w:rsidRDefault="006A1964" w:rsidP="006A1964">
      <w:pPr>
        <w:spacing w:after="0"/>
        <w:ind w:right="19"/>
        <w:rPr>
          <w:rFonts w:ascii="Klavika Basic Light" w:hAnsi="Klavika Basic Light"/>
        </w:rPr>
      </w:pPr>
    </w:p>
    <w:p w14:paraId="0167031D" w14:textId="77777777" w:rsidR="006B1213" w:rsidRPr="005A48D9" w:rsidRDefault="006B1213" w:rsidP="0033182D">
      <w:pPr>
        <w:rPr>
          <w:rFonts w:ascii="Klavika Basic Light" w:hAnsi="Klavika Basic Light"/>
        </w:rPr>
      </w:pPr>
    </w:p>
    <w:p w14:paraId="67EF2841" w14:textId="77777777" w:rsidR="006B1213" w:rsidRPr="005A48D9" w:rsidRDefault="006B1213" w:rsidP="0025735B">
      <w:pPr>
        <w:pStyle w:val="Nagwek3"/>
        <w:numPr>
          <w:ilvl w:val="1"/>
          <w:numId w:val="40"/>
        </w:numPr>
      </w:pPr>
      <w:bookmarkStart w:id="88" w:name="_Toc479019867"/>
      <w:r w:rsidRPr="005A48D9">
        <w:t>Wymagania w zakresie zarządzanie projektem</w:t>
      </w:r>
      <w:bookmarkEnd w:id="88"/>
    </w:p>
    <w:p w14:paraId="5CE832B5" w14:textId="77777777" w:rsidR="006B1213" w:rsidRPr="005A48D9" w:rsidRDefault="006B1213" w:rsidP="0033182D">
      <w:pPr>
        <w:rPr>
          <w:rFonts w:ascii="Klavika Basic Light" w:hAnsi="Klavika Basic Light"/>
        </w:rPr>
      </w:pPr>
    </w:p>
    <w:tbl>
      <w:tblPr>
        <w:tblStyle w:val="TableGrid"/>
        <w:tblW w:w="0" w:type="auto"/>
        <w:tblInd w:w="1" w:type="dxa"/>
        <w:tblCellMar>
          <w:top w:w="48" w:type="dxa"/>
          <w:left w:w="107" w:type="dxa"/>
          <w:right w:w="43" w:type="dxa"/>
        </w:tblCellMar>
        <w:tblLook w:val="04A0" w:firstRow="1" w:lastRow="0" w:firstColumn="1" w:lastColumn="0" w:noHBand="0" w:noVBand="1"/>
      </w:tblPr>
      <w:tblGrid>
        <w:gridCol w:w="1315"/>
        <w:gridCol w:w="8278"/>
        <w:gridCol w:w="862"/>
      </w:tblGrid>
      <w:tr w:rsidR="00AF66AF" w:rsidRPr="005A48D9" w14:paraId="13964640" w14:textId="77777777" w:rsidTr="00AF66AF">
        <w:trPr>
          <w:trHeight w:val="576"/>
        </w:trPr>
        <w:tc>
          <w:tcPr>
            <w:tcW w:w="0" w:type="auto"/>
            <w:tcBorders>
              <w:top w:val="single" w:sz="4" w:space="0" w:color="000000"/>
              <w:left w:val="single" w:sz="4" w:space="0" w:color="000000"/>
              <w:bottom w:val="single" w:sz="4" w:space="0" w:color="000000"/>
              <w:right w:val="single" w:sz="4" w:space="0" w:color="000000"/>
            </w:tcBorders>
            <w:shd w:val="clear" w:color="auto" w:fill="A70A68"/>
            <w:vAlign w:val="center"/>
          </w:tcPr>
          <w:p w14:paraId="52EE410A" w14:textId="77777777" w:rsidR="00AF66AF" w:rsidRPr="005A48D9" w:rsidRDefault="00AF66AF" w:rsidP="002A06B7">
            <w:pPr>
              <w:jc w:val="center"/>
              <w:rPr>
                <w:rFonts w:ascii="Klavika Basic Light" w:eastAsia="Times New Roman" w:hAnsi="Klavika Basic Light" w:cs="Times New Roman"/>
                <w:color w:val="FFFFFF" w:themeColor="background1"/>
                <w:sz w:val="20"/>
                <w:szCs w:val="20"/>
              </w:rPr>
            </w:pPr>
            <w:r w:rsidRPr="005A48D9">
              <w:rPr>
                <w:rFonts w:ascii="Klavika Basic Light" w:hAnsi="Klavika Basic Light"/>
                <w:b/>
                <w:color w:val="FFFFFF" w:themeColor="background1"/>
              </w:rPr>
              <w:t>Kod wymagania</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70A68"/>
            <w:vAlign w:val="center"/>
          </w:tcPr>
          <w:p w14:paraId="1941FD11" w14:textId="77777777" w:rsidR="00AF66AF" w:rsidRPr="005A48D9" w:rsidRDefault="00AF66AF" w:rsidP="002A06B7">
            <w:pPr>
              <w:ind w:left="1"/>
              <w:jc w:val="center"/>
              <w:rPr>
                <w:rFonts w:ascii="Klavika Basic Light" w:hAnsi="Klavika Basic Light"/>
                <w:b/>
                <w:color w:val="FFFFFF" w:themeColor="background1"/>
              </w:rPr>
            </w:pPr>
            <w:r w:rsidRPr="005A48D9">
              <w:rPr>
                <w:rFonts w:ascii="Klavika Basic Light" w:hAnsi="Klavika Basic Light"/>
                <w:b/>
                <w:color w:val="FFFFFF" w:themeColor="background1"/>
              </w:rPr>
              <w:t>Opis wymagania</w:t>
            </w:r>
          </w:p>
        </w:tc>
      </w:tr>
      <w:tr w:rsidR="005D57A3" w:rsidRPr="005A48D9" w14:paraId="7EFF57A5"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0711CD43" w14:textId="77777777" w:rsidR="005D57A3" w:rsidRPr="005A48D9" w:rsidRDefault="005D57A3" w:rsidP="00AF66AF">
            <w:pPr>
              <w:spacing w:after="49"/>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MGM.1</w:t>
            </w:r>
          </w:p>
          <w:p w14:paraId="50FC25CE" w14:textId="77777777" w:rsidR="005D57A3" w:rsidRPr="005A48D9" w:rsidRDefault="005D57A3" w:rsidP="00AF66AF">
            <w:pPr>
              <w:jc w:val="center"/>
              <w:rPr>
                <w:rFonts w:ascii="Klavika Basic Light" w:eastAsia="Times New Roman" w:hAnsi="Klavika Basic Light"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4433EF4" w14:textId="77777777" w:rsidR="005D57A3" w:rsidRPr="005A48D9" w:rsidRDefault="005D57A3" w:rsidP="00AF66AF">
            <w:pPr>
              <w:spacing w:after="74"/>
              <w:ind w:left="1"/>
              <w:jc w:val="both"/>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Wymaga się od Wykonawcy aby: </w:t>
            </w:r>
          </w:p>
          <w:p w14:paraId="52D2FECA" w14:textId="77777777" w:rsidR="005D57A3" w:rsidRPr="005A48D9" w:rsidRDefault="005D57A3" w:rsidP="00AF66AF">
            <w:pPr>
              <w:numPr>
                <w:ilvl w:val="0"/>
                <w:numId w:val="15"/>
              </w:numPr>
              <w:spacing w:after="77"/>
              <w:ind w:hanging="216"/>
              <w:jc w:val="both"/>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organizacja przedsięwzięcia związanego z przedmiotem zamówienia, </w:t>
            </w:r>
          </w:p>
          <w:p w14:paraId="038577CF" w14:textId="77777777" w:rsidR="005D57A3" w:rsidRPr="005A48D9" w:rsidRDefault="005D57A3" w:rsidP="00AF66AF">
            <w:pPr>
              <w:numPr>
                <w:ilvl w:val="0"/>
                <w:numId w:val="15"/>
              </w:numPr>
              <w:spacing w:after="80"/>
              <w:ind w:hanging="216"/>
              <w:jc w:val="both"/>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procesy kierujące przedsięwzięciem, </w:t>
            </w:r>
          </w:p>
          <w:p w14:paraId="3251ED4F" w14:textId="77777777" w:rsidR="005D57A3" w:rsidRPr="005A48D9" w:rsidRDefault="005D57A3" w:rsidP="00AF66AF">
            <w:pPr>
              <w:numPr>
                <w:ilvl w:val="0"/>
                <w:numId w:val="15"/>
              </w:numPr>
              <w:spacing w:after="77"/>
              <w:ind w:hanging="216"/>
              <w:jc w:val="both"/>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struktura i zawartość planów projektu, </w:t>
            </w:r>
          </w:p>
          <w:p w14:paraId="0C09B084" w14:textId="77777777" w:rsidR="005D57A3" w:rsidRPr="005A48D9" w:rsidRDefault="005D57A3" w:rsidP="00AF66AF">
            <w:pPr>
              <w:numPr>
                <w:ilvl w:val="0"/>
                <w:numId w:val="15"/>
              </w:numPr>
              <w:spacing w:after="80"/>
              <w:ind w:hanging="216"/>
              <w:jc w:val="both"/>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techniki zarządzania projektem, </w:t>
            </w:r>
          </w:p>
          <w:p w14:paraId="6AC56FFF" w14:textId="77777777" w:rsidR="005D57A3" w:rsidRPr="005A48D9" w:rsidRDefault="005D57A3" w:rsidP="00AF66AF">
            <w:pPr>
              <w:numPr>
                <w:ilvl w:val="0"/>
                <w:numId w:val="15"/>
              </w:numPr>
              <w:ind w:hanging="216"/>
              <w:jc w:val="both"/>
              <w:rPr>
                <w:rFonts w:ascii="Klavika Basic Light" w:hAnsi="Klavika Basic Light"/>
              </w:rPr>
            </w:pPr>
            <w:r w:rsidRPr="005A48D9">
              <w:rPr>
                <w:rFonts w:ascii="Klavika Basic Light" w:eastAsia="Times New Roman" w:hAnsi="Klavika Basic Light" w:cs="Times New Roman"/>
                <w:sz w:val="20"/>
                <w:szCs w:val="20"/>
              </w:rPr>
              <w:t>zestaw elementów sterujących zarządzaniem i jakością, w tym cała tworzona dokumentacja, zostały oparte o ogólnie znaną metodykę projektową lub własną uwzględniającą konkretne techniki, narzędzia i notacje, a także zapewniającą osiągnięcie zamierzonych celów jakościowych przy jednoczesnej minimalizacji możliwości niepowodzenia przedsięwzięcia.</w:t>
            </w:r>
            <w:r w:rsidRPr="005A48D9">
              <w:rPr>
                <w:rFonts w:ascii="Klavika Basic Light" w:hAnsi="Klavika Basic Light"/>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336684BF" w14:textId="77777777" w:rsidR="005D57A3" w:rsidRPr="005A48D9" w:rsidRDefault="005D57A3" w:rsidP="005D57A3">
            <w:pPr>
              <w:spacing w:after="74"/>
              <w:ind w:left="1"/>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r w:rsidR="005D57A3" w:rsidRPr="005A48D9" w14:paraId="1F886AED"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24D240FD" w14:textId="77777777" w:rsidR="005D57A3" w:rsidRPr="005A48D9" w:rsidRDefault="005D57A3" w:rsidP="00AF66AF">
            <w:pPr>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MGM.2</w:t>
            </w:r>
          </w:p>
        </w:tc>
        <w:tc>
          <w:tcPr>
            <w:tcW w:w="0" w:type="auto"/>
            <w:tcBorders>
              <w:top w:val="single" w:sz="4" w:space="0" w:color="000000"/>
              <w:left w:val="single" w:sz="4" w:space="0" w:color="000000"/>
              <w:bottom w:val="single" w:sz="4" w:space="0" w:color="000000"/>
              <w:right w:val="single" w:sz="4" w:space="0" w:color="000000"/>
            </w:tcBorders>
            <w:vAlign w:val="center"/>
          </w:tcPr>
          <w:p w14:paraId="3114010E" w14:textId="77777777" w:rsidR="005D57A3" w:rsidRPr="005A48D9" w:rsidRDefault="005D57A3" w:rsidP="00AF66AF">
            <w:pPr>
              <w:spacing w:after="26" w:line="312" w:lineRule="auto"/>
              <w:ind w:left="1" w:right="68"/>
              <w:jc w:val="both"/>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W przypadku wykorzystywania przez Wykonawcę własnej metodyki zarządzania przedsięwzięciem, wymaga się, aby uwzględniała ona co najmniej następujące elementy: </w:t>
            </w:r>
          </w:p>
          <w:p w14:paraId="67793313" w14:textId="77777777" w:rsidR="005D57A3" w:rsidRPr="005A48D9" w:rsidRDefault="005D57A3" w:rsidP="0002443E">
            <w:pPr>
              <w:numPr>
                <w:ilvl w:val="0"/>
                <w:numId w:val="33"/>
              </w:numPr>
              <w:spacing w:after="77"/>
              <w:ind w:hanging="224"/>
              <w:jc w:val="both"/>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sposób zarządzania projektem, w tym proces kontroli postępu prac w zakresie kosztów, pracochłonności i zgodności z harmonogramem, a także częstotliwości punktów kontrolnych, raportowanie o postępach w realizacji projektu oraz sposób zarządzania problemami w realizacji projektu, </w:t>
            </w:r>
          </w:p>
          <w:p w14:paraId="2FA95A90" w14:textId="77777777" w:rsidR="005D57A3" w:rsidRPr="005A48D9" w:rsidRDefault="005D57A3" w:rsidP="0002443E">
            <w:pPr>
              <w:numPr>
                <w:ilvl w:val="0"/>
                <w:numId w:val="33"/>
              </w:numPr>
              <w:spacing w:after="77"/>
              <w:ind w:hanging="224"/>
              <w:jc w:val="both"/>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proces przygotowania planu realizacji przedsięwzięcia w tym planu zapewnienia jakości przedsięwzięcia </w:t>
            </w:r>
          </w:p>
          <w:p w14:paraId="0F04070E" w14:textId="77777777" w:rsidR="005D57A3" w:rsidRPr="005A48D9" w:rsidRDefault="005D57A3" w:rsidP="0002443E">
            <w:pPr>
              <w:numPr>
                <w:ilvl w:val="0"/>
                <w:numId w:val="33"/>
              </w:numPr>
              <w:spacing w:after="77"/>
              <w:ind w:hanging="224"/>
              <w:jc w:val="both"/>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analizę ryzyka przed rozpoczęciem projektu i zarządzanie ryzykiem w trakcie jego realizacji, </w:t>
            </w:r>
          </w:p>
          <w:p w14:paraId="288F552A" w14:textId="77777777" w:rsidR="005D57A3" w:rsidRPr="005A48D9" w:rsidRDefault="005D57A3" w:rsidP="0002443E">
            <w:pPr>
              <w:numPr>
                <w:ilvl w:val="0"/>
                <w:numId w:val="33"/>
              </w:numPr>
              <w:spacing w:after="77"/>
              <w:ind w:hanging="224"/>
              <w:jc w:val="both"/>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sposób zarządzania konfiguracją, w tym identyfikacja elementów konfiguracji, kontrola wersji, informowanie o zmianach, </w:t>
            </w:r>
          </w:p>
          <w:p w14:paraId="1DC30520" w14:textId="77777777" w:rsidR="005D57A3" w:rsidRPr="005A48D9" w:rsidRDefault="005D57A3" w:rsidP="0002443E">
            <w:pPr>
              <w:numPr>
                <w:ilvl w:val="0"/>
                <w:numId w:val="33"/>
              </w:numPr>
              <w:spacing w:after="77"/>
              <w:ind w:hanging="224"/>
              <w:jc w:val="both"/>
              <w:rPr>
                <w:rFonts w:ascii="Klavika Basic Light" w:hAnsi="Klavika Basic Light"/>
              </w:rPr>
            </w:pPr>
            <w:r w:rsidRPr="005A48D9">
              <w:rPr>
                <w:rFonts w:ascii="Klavika Basic Light" w:eastAsia="Times New Roman" w:hAnsi="Klavika Basic Light" w:cs="Times New Roman"/>
                <w:sz w:val="20"/>
                <w:szCs w:val="20"/>
              </w:rPr>
              <w:t>sposób zarządzania zmianami, w tym rodzaje modyfikacji (poprawki, aktualizacje, rozbudowa, udoskonalenia) oraz procedury kontroli zmian.</w:t>
            </w:r>
            <w:r w:rsidRPr="005A48D9">
              <w:rPr>
                <w:rFonts w:ascii="Klavika Basic Light" w:hAnsi="Klavika Basic Light"/>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5DA8606F" w14:textId="77777777" w:rsidR="005D57A3" w:rsidRPr="005A48D9" w:rsidRDefault="005D57A3" w:rsidP="005D57A3">
            <w:pPr>
              <w:spacing w:after="26" w:line="312" w:lineRule="auto"/>
              <w:ind w:left="1" w:right="68"/>
              <w:jc w:val="cente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18"/>
                <w:szCs w:val="18"/>
              </w:rPr>
              <w:t>TAK/NIE</w:t>
            </w:r>
          </w:p>
        </w:tc>
      </w:tr>
    </w:tbl>
    <w:p w14:paraId="4F7ACF74" w14:textId="77777777" w:rsidR="003E30A0" w:rsidRPr="005A48D9" w:rsidRDefault="003E30A0" w:rsidP="0033182D">
      <w:pPr>
        <w:rPr>
          <w:rFonts w:ascii="Klavika Basic Light" w:hAnsi="Klavika Basic Light"/>
        </w:rPr>
      </w:pPr>
    </w:p>
    <w:p w14:paraId="35756850" w14:textId="77777777" w:rsidR="00EB4BF6" w:rsidRPr="005A48D9" w:rsidRDefault="00EB4BF6" w:rsidP="0025735B">
      <w:pPr>
        <w:pStyle w:val="Nagwek3"/>
        <w:numPr>
          <w:ilvl w:val="1"/>
          <w:numId w:val="40"/>
        </w:numPr>
      </w:pPr>
      <w:bookmarkStart w:id="89" w:name="_Toc479019868"/>
      <w:r w:rsidRPr="005A48D9">
        <w:t>Procedura odbioru</w:t>
      </w:r>
      <w:bookmarkEnd w:id="89"/>
    </w:p>
    <w:p w14:paraId="742F905D" w14:textId="77777777" w:rsidR="00EB4BF6" w:rsidRPr="005A48D9" w:rsidRDefault="00EB4BF6">
      <w:pPr>
        <w:rPr>
          <w:rFonts w:ascii="Klavika Basic Light" w:hAnsi="Klavika Basic Light"/>
        </w:rPr>
      </w:pPr>
    </w:p>
    <w:tbl>
      <w:tblPr>
        <w:tblStyle w:val="TableGrid"/>
        <w:tblW w:w="0" w:type="auto"/>
        <w:tblInd w:w="1" w:type="dxa"/>
        <w:tblCellMar>
          <w:top w:w="48" w:type="dxa"/>
          <w:left w:w="107" w:type="dxa"/>
          <w:right w:w="43" w:type="dxa"/>
        </w:tblCellMar>
        <w:tblLook w:val="04A0" w:firstRow="1" w:lastRow="0" w:firstColumn="1" w:lastColumn="0" w:noHBand="0" w:noVBand="1"/>
      </w:tblPr>
      <w:tblGrid>
        <w:gridCol w:w="1434"/>
        <w:gridCol w:w="9021"/>
      </w:tblGrid>
      <w:tr w:rsidR="008F5ABC" w:rsidRPr="005A48D9" w14:paraId="1BD006C7" w14:textId="77777777" w:rsidTr="00AF66AF">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A70A68"/>
          </w:tcPr>
          <w:p w14:paraId="5FC22EAD" w14:textId="77777777" w:rsidR="008F5ABC" w:rsidRPr="005A48D9" w:rsidRDefault="008F5ABC" w:rsidP="008F5ABC">
            <w:pPr>
              <w:jc w:val="center"/>
              <w:rPr>
                <w:rFonts w:ascii="Klavika Basic Light" w:eastAsia="Times New Roman" w:hAnsi="Klavika Basic Light" w:cs="Times New Roman"/>
                <w:color w:val="FFFFFF" w:themeColor="background1"/>
                <w:sz w:val="20"/>
                <w:szCs w:val="20"/>
              </w:rPr>
            </w:pPr>
            <w:r w:rsidRPr="005A48D9">
              <w:rPr>
                <w:rFonts w:ascii="Klavika Basic Light" w:hAnsi="Klavika Basic Light"/>
                <w:b/>
                <w:color w:val="FFFFFF" w:themeColor="background1"/>
              </w:rPr>
              <w:lastRenderedPageBreak/>
              <w:t>Kod wymagania</w:t>
            </w:r>
          </w:p>
        </w:tc>
        <w:tc>
          <w:tcPr>
            <w:tcW w:w="0" w:type="auto"/>
            <w:tcBorders>
              <w:top w:val="single" w:sz="4" w:space="0" w:color="000000"/>
              <w:left w:val="single" w:sz="4" w:space="0" w:color="000000"/>
              <w:bottom w:val="single" w:sz="4" w:space="0" w:color="000000"/>
              <w:right w:val="single" w:sz="4" w:space="0" w:color="000000"/>
            </w:tcBorders>
            <w:shd w:val="clear" w:color="auto" w:fill="A70A68"/>
            <w:vAlign w:val="center"/>
          </w:tcPr>
          <w:p w14:paraId="37859C75" w14:textId="77777777" w:rsidR="008F5ABC" w:rsidRPr="005A48D9" w:rsidRDefault="008F5ABC" w:rsidP="008F5ABC">
            <w:pPr>
              <w:ind w:left="1"/>
              <w:jc w:val="center"/>
              <w:rPr>
                <w:rFonts w:ascii="Klavika Basic Light" w:hAnsi="Klavika Basic Light"/>
                <w:color w:val="FFFFFF" w:themeColor="background1"/>
              </w:rPr>
            </w:pPr>
            <w:r w:rsidRPr="005A48D9">
              <w:rPr>
                <w:rFonts w:ascii="Klavika Basic Light" w:hAnsi="Klavika Basic Light"/>
                <w:b/>
                <w:color w:val="FFFFFF" w:themeColor="background1"/>
              </w:rPr>
              <w:t>Opis wymagania</w:t>
            </w:r>
          </w:p>
        </w:tc>
      </w:tr>
      <w:tr w:rsidR="008F5ABC" w:rsidRPr="005A48D9" w14:paraId="11DE9ED8"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16A0C4B5" w14:textId="77777777" w:rsidR="008F5ABC" w:rsidRPr="005A48D9" w:rsidRDefault="003E30A0" w:rsidP="00E0029F">
            <w:pP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ODB.1</w:t>
            </w:r>
          </w:p>
        </w:tc>
        <w:tc>
          <w:tcPr>
            <w:tcW w:w="0" w:type="auto"/>
            <w:tcBorders>
              <w:top w:val="single" w:sz="4" w:space="0" w:color="000000"/>
              <w:left w:val="single" w:sz="4" w:space="0" w:color="000000"/>
              <w:bottom w:val="single" w:sz="4" w:space="0" w:color="000000"/>
              <w:right w:val="single" w:sz="4" w:space="0" w:color="000000"/>
            </w:tcBorders>
            <w:vAlign w:val="center"/>
          </w:tcPr>
          <w:p w14:paraId="30A70103" w14:textId="77777777" w:rsidR="008F5ABC" w:rsidRPr="005A48D9" w:rsidRDefault="008F5ABC" w:rsidP="00E0029F">
            <w:pP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Zamawiający dokonywać będzie odbiorów wykonanych w ramach realizacji Umowy prac oddzielnie dla poszczególnych Etapów:</w:t>
            </w:r>
          </w:p>
        </w:tc>
      </w:tr>
      <w:tr w:rsidR="008F5ABC" w:rsidRPr="005A48D9" w14:paraId="73541F3D"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24807446" w14:textId="77777777" w:rsidR="008F5ABC" w:rsidRPr="005A48D9" w:rsidRDefault="003E30A0" w:rsidP="00E0029F">
            <w:pP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ODB.2</w:t>
            </w:r>
          </w:p>
        </w:tc>
        <w:tc>
          <w:tcPr>
            <w:tcW w:w="0" w:type="auto"/>
            <w:tcBorders>
              <w:top w:val="single" w:sz="4" w:space="0" w:color="000000"/>
              <w:left w:val="single" w:sz="4" w:space="0" w:color="000000"/>
              <w:bottom w:val="single" w:sz="4" w:space="0" w:color="000000"/>
              <w:right w:val="single" w:sz="4" w:space="0" w:color="000000"/>
            </w:tcBorders>
            <w:vAlign w:val="center"/>
          </w:tcPr>
          <w:p w14:paraId="6EF976EC" w14:textId="77777777" w:rsidR="008F5ABC" w:rsidRPr="005A48D9" w:rsidRDefault="008F5ABC" w:rsidP="00E0029F">
            <w:pP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Zakończenie prac w ramach danego Etapu musi zostać potwierdzone pisemnie przez przedstawiciela Wykonawcy. Zakończenie prac obejmuje wszystkie prace przewidziane w ramach danego Etapu.</w:t>
            </w:r>
          </w:p>
        </w:tc>
      </w:tr>
      <w:tr w:rsidR="008F5ABC" w:rsidRPr="005A48D9" w14:paraId="1D4CC993"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7D3F4963" w14:textId="77777777" w:rsidR="008F5ABC" w:rsidRPr="005A48D9" w:rsidRDefault="003E30A0" w:rsidP="00E0029F">
            <w:pP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ODB.3</w:t>
            </w:r>
          </w:p>
        </w:tc>
        <w:tc>
          <w:tcPr>
            <w:tcW w:w="0" w:type="auto"/>
            <w:tcBorders>
              <w:top w:val="single" w:sz="4" w:space="0" w:color="000000"/>
              <w:left w:val="single" w:sz="4" w:space="0" w:color="000000"/>
              <w:bottom w:val="single" w:sz="4" w:space="0" w:color="000000"/>
              <w:right w:val="single" w:sz="4" w:space="0" w:color="000000"/>
            </w:tcBorders>
            <w:vAlign w:val="center"/>
          </w:tcPr>
          <w:p w14:paraId="7FEF6042" w14:textId="77777777" w:rsidR="008F5ABC" w:rsidRPr="005A48D9" w:rsidRDefault="008F5ABC" w:rsidP="00E0029F">
            <w:pP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Wszelkie sprawy sporne w zakresie realizacji danego Etapu rozstrzygają Kierownicy Projektu Stron</w:t>
            </w:r>
            <w:r w:rsidR="00392CD9" w:rsidRPr="005A48D9">
              <w:rPr>
                <w:rFonts w:ascii="Klavika Basic Light" w:eastAsia="Times New Roman" w:hAnsi="Klavika Basic Light" w:cs="Times New Roman"/>
                <w:sz w:val="20"/>
                <w:szCs w:val="20"/>
              </w:rPr>
              <w:t>/Komitet Sterujacy</w:t>
            </w:r>
            <w:r w:rsidRPr="005A48D9">
              <w:rPr>
                <w:rFonts w:ascii="Klavika Basic Light" w:eastAsia="Times New Roman" w:hAnsi="Klavika Basic Light" w:cs="Times New Roman"/>
                <w:sz w:val="20"/>
                <w:szCs w:val="20"/>
              </w:rPr>
              <w:t xml:space="preserve">. </w:t>
            </w:r>
          </w:p>
        </w:tc>
      </w:tr>
      <w:tr w:rsidR="008F5ABC" w:rsidRPr="005A48D9" w14:paraId="1797F8FE"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25DDE126" w14:textId="77777777" w:rsidR="008F5ABC" w:rsidRPr="005A48D9" w:rsidRDefault="003E30A0" w:rsidP="00E0029F">
            <w:pP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ODB.4</w:t>
            </w:r>
          </w:p>
        </w:tc>
        <w:tc>
          <w:tcPr>
            <w:tcW w:w="0" w:type="auto"/>
            <w:tcBorders>
              <w:top w:val="single" w:sz="4" w:space="0" w:color="000000"/>
              <w:left w:val="single" w:sz="4" w:space="0" w:color="000000"/>
              <w:bottom w:val="single" w:sz="4" w:space="0" w:color="000000"/>
              <w:right w:val="single" w:sz="4" w:space="0" w:color="000000"/>
            </w:tcBorders>
            <w:vAlign w:val="center"/>
          </w:tcPr>
          <w:p w14:paraId="4C1332FD" w14:textId="77777777" w:rsidR="008F5ABC" w:rsidRPr="005A48D9" w:rsidRDefault="003E30A0" w:rsidP="00E0029F">
            <w:pP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Niezwłocznie po zakończeniu danego Etapu przedstawiciel Wykonawcy powiadomi przedstawiciela Zamawiającego o gotowości do odbioru danego Etapu.</w:t>
            </w:r>
          </w:p>
        </w:tc>
      </w:tr>
      <w:tr w:rsidR="003E30A0" w:rsidRPr="005A48D9" w14:paraId="61D9DEC3"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3C37DD06" w14:textId="77777777" w:rsidR="003E30A0" w:rsidRPr="005A48D9" w:rsidRDefault="003E30A0" w:rsidP="00E0029F">
            <w:pP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ODB.5</w:t>
            </w:r>
          </w:p>
        </w:tc>
        <w:tc>
          <w:tcPr>
            <w:tcW w:w="0" w:type="auto"/>
            <w:tcBorders>
              <w:top w:val="single" w:sz="4" w:space="0" w:color="000000"/>
              <w:left w:val="single" w:sz="4" w:space="0" w:color="000000"/>
              <w:bottom w:val="single" w:sz="4" w:space="0" w:color="000000"/>
              <w:right w:val="single" w:sz="4" w:space="0" w:color="000000"/>
            </w:tcBorders>
            <w:vAlign w:val="center"/>
          </w:tcPr>
          <w:p w14:paraId="46270439" w14:textId="77777777" w:rsidR="003E30A0" w:rsidRPr="005A48D9" w:rsidRDefault="003E30A0" w:rsidP="00E0029F">
            <w:pP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W celu uniknięcia wątpliwości Zamawiający informuje, że maksymalny czas wyznaczony do realizacji Etapu obejmuje realizację procedury odbioru Etapu.</w:t>
            </w:r>
          </w:p>
        </w:tc>
      </w:tr>
      <w:tr w:rsidR="003E30A0" w:rsidRPr="00A941E0" w14:paraId="0DBDD72B" w14:textId="77777777" w:rsidTr="0054286F">
        <w:trPr>
          <w:cantSplit/>
        </w:trPr>
        <w:tc>
          <w:tcPr>
            <w:tcW w:w="0" w:type="auto"/>
            <w:tcBorders>
              <w:top w:val="single" w:sz="4" w:space="0" w:color="000000"/>
              <w:left w:val="single" w:sz="4" w:space="0" w:color="000000"/>
              <w:bottom w:val="single" w:sz="4" w:space="0" w:color="000000"/>
              <w:right w:val="single" w:sz="4" w:space="0" w:color="000000"/>
            </w:tcBorders>
            <w:vAlign w:val="center"/>
          </w:tcPr>
          <w:p w14:paraId="7E43D9CB" w14:textId="77777777" w:rsidR="003E30A0" w:rsidRPr="005A48D9" w:rsidRDefault="00C018FD" w:rsidP="00E0029F">
            <w:pP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ODB.6</w:t>
            </w:r>
          </w:p>
        </w:tc>
        <w:tc>
          <w:tcPr>
            <w:tcW w:w="0" w:type="auto"/>
            <w:tcBorders>
              <w:top w:val="single" w:sz="4" w:space="0" w:color="000000"/>
              <w:left w:val="single" w:sz="4" w:space="0" w:color="000000"/>
              <w:bottom w:val="single" w:sz="4" w:space="0" w:color="000000"/>
              <w:right w:val="single" w:sz="4" w:space="0" w:color="000000"/>
            </w:tcBorders>
            <w:vAlign w:val="center"/>
          </w:tcPr>
          <w:p w14:paraId="0C0743B9" w14:textId="77777777" w:rsidR="003E30A0" w:rsidRPr="00A941E0" w:rsidRDefault="003E30A0" w:rsidP="00E0029F">
            <w:pPr>
              <w:rPr>
                <w:rFonts w:ascii="Klavika Basic Light" w:eastAsia="Times New Roman" w:hAnsi="Klavika Basic Light" w:cs="Times New Roman"/>
                <w:sz w:val="20"/>
                <w:szCs w:val="20"/>
              </w:rPr>
            </w:pPr>
            <w:r w:rsidRPr="005A48D9">
              <w:rPr>
                <w:rFonts w:ascii="Klavika Basic Light" w:eastAsia="Times New Roman" w:hAnsi="Klavika Basic Light" w:cs="Times New Roman"/>
                <w:sz w:val="20"/>
                <w:szCs w:val="20"/>
              </w:rPr>
              <w:t xml:space="preserve">Minimalny czas wymagany do realizacji poszczególnych zadań w ramach Etapów został określony w </w:t>
            </w:r>
            <w:r w:rsidR="006D6571" w:rsidRPr="005A48D9">
              <w:rPr>
                <w:rFonts w:ascii="Klavika Basic Light" w:eastAsia="Times New Roman" w:hAnsi="Klavika Basic Light" w:cs="Times New Roman"/>
                <w:sz w:val="20"/>
                <w:szCs w:val="20"/>
              </w:rPr>
              <w:t>rozdziale</w:t>
            </w:r>
            <w:r w:rsidR="00C018FD" w:rsidRPr="005A48D9">
              <w:rPr>
                <w:rFonts w:ascii="Klavika Basic Light" w:eastAsia="Times New Roman" w:hAnsi="Klavika Basic Light" w:cs="Times New Roman"/>
                <w:sz w:val="20"/>
                <w:szCs w:val="20"/>
              </w:rPr>
              <w:t xml:space="preserve"> </w:t>
            </w:r>
            <w:r w:rsidR="006E168A" w:rsidRPr="005A48D9">
              <w:rPr>
                <w:rFonts w:ascii="Klavika Basic Light" w:eastAsia="Times New Roman" w:hAnsi="Klavika Basic Light" w:cs="Times New Roman"/>
                <w:sz w:val="20"/>
                <w:szCs w:val="20"/>
              </w:rPr>
              <w:fldChar w:fldCharType="begin"/>
            </w:r>
            <w:r w:rsidR="006E168A" w:rsidRPr="005A48D9">
              <w:rPr>
                <w:rFonts w:ascii="Klavika Basic Light" w:eastAsia="Times New Roman" w:hAnsi="Klavika Basic Light" w:cs="Times New Roman"/>
                <w:sz w:val="20"/>
                <w:szCs w:val="20"/>
              </w:rPr>
              <w:instrText xml:space="preserve"> REF _Ref476140002 \n \h </w:instrText>
            </w:r>
            <w:r w:rsidR="00B93511" w:rsidRPr="005A48D9">
              <w:rPr>
                <w:rFonts w:ascii="Klavika Basic Light" w:eastAsia="Times New Roman" w:hAnsi="Klavika Basic Light" w:cs="Times New Roman"/>
                <w:sz w:val="20"/>
                <w:szCs w:val="20"/>
              </w:rPr>
              <w:instrText xml:space="preserve"> \* MERGEFORMAT </w:instrText>
            </w:r>
            <w:r w:rsidR="006E168A" w:rsidRPr="005A48D9">
              <w:rPr>
                <w:rFonts w:ascii="Klavika Basic Light" w:eastAsia="Times New Roman" w:hAnsi="Klavika Basic Light" w:cs="Times New Roman"/>
                <w:sz w:val="20"/>
                <w:szCs w:val="20"/>
              </w:rPr>
            </w:r>
            <w:r w:rsidR="006E168A" w:rsidRPr="005A48D9">
              <w:rPr>
                <w:rFonts w:ascii="Klavika Basic Light" w:eastAsia="Times New Roman" w:hAnsi="Klavika Basic Light" w:cs="Times New Roman"/>
                <w:sz w:val="20"/>
                <w:szCs w:val="20"/>
              </w:rPr>
              <w:fldChar w:fldCharType="separate"/>
            </w:r>
            <w:r w:rsidR="005A77FC" w:rsidRPr="005A48D9">
              <w:rPr>
                <w:rFonts w:ascii="Klavika Basic Light" w:eastAsia="Times New Roman" w:hAnsi="Klavika Basic Light" w:cs="Times New Roman"/>
                <w:sz w:val="20"/>
                <w:szCs w:val="20"/>
              </w:rPr>
              <w:t>3</w:t>
            </w:r>
            <w:r w:rsidR="006E168A" w:rsidRPr="005A48D9">
              <w:rPr>
                <w:rFonts w:ascii="Klavika Basic Light" w:eastAsia="Times New Roman" w:hAnsi="Klavika Basic Light" w:cs="Times New Roman"/>
                <w:sz w:val="20"/>
                <w:szCs w:val="20"/>
              </w:rPr>
              <w:fldChar w:fldCharType="end"/>
            </w:r>
            <w:r w:rsidR="006E168A" w:rsidRPr="005A48D9">
              <w:rPr>
                <w:rFonts w:ascii="Klavika Basic Light" w:eastAsia="Times New Roman" w:hAnsi="Klavika Basic Light" w:cs="Times New Roman"/>
                <w:sz w:val="20"/>
                <w:szCs w:val="20"/>
              </w:rPr>
              <w:t xml:space="preserve"> </w:t>
            </w:r>
            <w:r w:rsidR="00E0029F" w:rsidRPr="005A48D9">
              <w:rPr>
                <w:rFonts w:ascii="Klavika Basic Light" w:eastAsia="Times New Roman" w:hAnsi="Klavika Basic Light" w:cs="Times New Roman"/>
                <w:sz w:val="20"/>
                <w:szCs w:val="20"/>
              </w:rPr>
              <w:t>HARMONOGRA REALIZACJI ZAMÓWIENIA.</w:t>
            </w:r>
          </w:p>
        </w:tc>
      </w:tr>
    </w:tbl>
    <w:p w14:paraId="46F4409F" w14:textId="77777777" w:rsidR="008F5ABC" w:rsidRPr="00A941E0" w:rsidRDefault="008F5ABC">
      <w:pPr>
        <w:rPr>
          <w:rFonts w:ascii="Klavika Basic Light" w:hAnsi="Klavika Basic Light"/>
        </w:rPr>
      </w:pPr>
    </w:p>
    <w:p w14:paraId="235FEFDA" w14:textId="77777777" w:rsidR="004D09ED" w:rsidRPr="00A941E0" w:rsidRDefault="004D09ED">
      <w:pPr>
        <w:rPr>
          <w:rFonts w:ascii="Klavika Basic Light" w:hAnsi="Klavika Basic Light"/>
        </w:rPr>
      </w:pPr>
    </w:p>
    <w:p w14:paraId="32813ABD" w14:textId="77777777" w:rsidR="004D09ED" w:rsidRPr="00A941E0" w:rsidRDefault="004D09ED">
      <w:pPr>
        <w:rPr>
          <w:rFonts w:ascii="Klavika Basic Light" w:hAnsi="Klavika Basic Light"/>
        </w:rPr>
      </w:pPr>
    </w:p>
    <w:sectPr w:rsidR="004D09ED" w:rsidRPr="00A941E0" w:rsidSect="0060679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C8AB6" w14:textId="77777777" w:rsidR="00B54F52" w:rsidRDefault="00B54F52" w:rsidP="00B602A3">
      <w:pPr>
        <w:spacing w:after="0"/>
      </w:pPr>
      <w:r>
        <w:separator/>
      </w:r>
    </w:p>
  </w:endnote>
  <w:endnote w:type="continuationSeparator" w:id="0">
    <w:p w14:paraId="34601A3D" w14:textId="77777777" w:rsidR="00B54F52" w:rsidRDefault="00B54F52" w:rsidP="00B602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Klavika Basic Light">
    <w:panose1 w:val="020B0506040000020004"/>
    <w:charset w:val="00"/>
    <w:family w:val="swiss"/>
    <w:notTrueType/>
    <w:pitch w:val="variable"/>
    <w:sig w:usb0="A00002AF" w:usb1="5000204A"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Klavika Basic Regular">
    <w:panose1 w:val="020B0506040000020004"/>
    <w:charset w:val="00"/>
    <w:family w:val="swiss"/>
    <w:notTrueType/>
    <w:pitch w:val="variable"/>
    <w:sig w:usb0="A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698607"/>
      <w:docPartObj>
        <w:docPartGallery w:val="Page Numbers (Bottom of Page)"/>
        <w:docPartUnique/>
      </w:docPartObj>
    </w:sdtPr>
    <w:sdtEndPr/>
    <w:sdtContent>
      <w:sdt>
        <w:sdtPr>
          <w:id w:val="1578397066"/>
          <w:docPartObj>
            <w:docPartGallery w:val="Page Numbers (Top of Page)"/>
            <w:docPartUnique/>
          </w:docPartObj>
        </w:sdtPr>
        <w:sdtEndPr/>
        <w:sdtContent>
          <w:p w14:paraId="577994D5" w14:textId="1BC4740E" w:rsidR="00407F22" w:rsidRDefault="00407F2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325E6E">
              <w:rPr>
                <w:b/>
                <w:bCs/>
                <w:noProof/>
              </w:rPr>
              <w:t>10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25E6E">
              <w:rPr>
                <w:b/>
                <w:bCs/>
                <w:noProof/>
              </w:rPr>
              <w:t>74</w:t>
            </w:r>
            <w:r>
              <w:rPr>
                <w:b/>
                <w:bCs/>
                <w:sz w:val="24"/>
                <w:szCs w:val="24"/>
              </w:rPr>
              <w:fldChar w:fldCharType="end"/>
            </w:r>
          </w:p>
        </w:sdtContent>
      </w:sdt>
    </w:sdtContent>
  </w:sdt>
  <w:p w14:paraId="6E4FA0D1" w14:textId="77777777" w:rsidR="00407F22" w:rsidRDefault="00407F22">
    <w:pPr>
      <w:spacing w:after="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A2B78" w14:textId="77777777" w:rsidR="00407F22" w:rsidRDefault="00407F22">
    <w:pPr>
      <w:spacing w:after="1094"/>
    </w:pPr>
    <w:r>
      <w:rPr>
        <w:rFonts w:ascii="Calibri" w:eastAsia="Calibri" w:hAnsi="Calibri" w:cs="Calibri"/>
        <w:noProof/>
        <w:lang w:eastAsia="pl-PL"/>
      </w:rPr>
      <mc:AlternateContent>
        <mc:Choice Requires="wpg">
          <w:drawing>
            <wp:anchor distT="0" distB="0" distL="114300" distR="114300" simplePos="0" relativeHeight="251661312" behindDoc="0" locked="0" layoutInCell="1" allowOverlap="1" wp14:anchorId="29A43C5A" wp14:editId="1CAC21F0">
              <wp:simplePos x="0" y="0"/>
              <wp:positionH relativeFrom="page">
                <wp:posOffset>7072278</wp:posOffset>
              </wp:positionH>
              <wp:positionV relativeFrom="page">
                <wp:posOffset>8854820</wp:posOffset>
              </wp:positionV>
              <wp:extent cx="99516" cy="476378"/>
              <wp:effectExtent l="0" t="0" r="0" b="0"/>
              <wp:wrapSquare wrapText="bothSides"/>
              <wp:docPr id="113446" name="Group 113446"/>
              <wp:cNvGraphicFramePr/>
              <a:graphic xmlns:a="http://schemas.openxmlformats.org/drawingml/2006/main">
                <a:graphicData uri="http://schemas.microsoft.com/office/word/2010/wordprocessingGroup">
                  <wpg:wgp>
                    <wpg:cNvGrpSpPr/>
                    <wpg:grpSpPr>
                      <a:xfrm>
                        <a:off x="0" y="0"/>
                        <a:ext cx="99516" cy="476378"/>
                        <a:chOff x="0" y="0"/>
                        <a:chExt cx="99516" cy="476378"/>
                      </a:xfrm>
                    </wpg:grpSpPr>
                    <wps:wsp>
                      <wps:cNvPr id="113447" name="Rectangle 113447"/>
                      <wps:cNvSpPr/>
                      <wps:spPr>
                        <a:xfrm rot="-5399999">
                          <a:off x="-161021" y="183000"/>
                          <a:ext cx="454399" cy="132356"/>
                        </a:xfrm>
                        <a:prstGeom prst="rect">
                          <a:avLst/>
                        </a:prstGeom>
                        <a:ln>
                          <a:noFill/>
                        </a:ln>
                      </wps:spPr>
                      <wps:txbx>
                        <w:txbxContent>
                          <w:p w14:paraId="290D6EA8" w14:textId="77777777" w:rsidR="00407F22" w:rsidRDefault="00407F22">
                            <w:r>
                              <w:rPr>
                                <w:sz w:val="16"/>
                              </w:rPr>
                              <w:t>Strona</w:t>
                            </w:r>
                          </w:p>
                        </w:txbxContent>
                      </wps:txbx>
                      <wps:bodyPr horzOverflow="overflow" vert="horz" lIns="0" tIns="0" rIns="0" bIns="0" rtlCol="0">
                        <a:noAutofit/>
                      </wps:bodyPr>
                    </wps:wsp>
                    <wps:wsp>
                      <wps:cNvPr id="113448" name="Rectangle 113448"/>
                      <wps:cNvSpPr/>
                      <wps:spPr>
                        <a:xfrm rot="-5399999">
                          <a:off x="42276" y="46447"/>
                          <a:ext cx="47803" cy="132356"/>
                        </a:xfrm>
                        <a:prstGeom prst="rect">
                          <a:avLst/>
                        </a:prstGeom>
                        <a:ln>
                          <a:noFill/>
                        </a:ln>
                      </wps:spPr>
                      <wps:txbx>
                        <w:txbxContent>
                          <w:p w14:paraId="51007296" w14:textId="77777777" w:rsidR="00407F22" w:rsidRDefault="00407F22">
                            <w:r>
                              <w:rPr>
                                <w:sz w:val="16"/>
                              </w:rPr>
                              <w:t xml:space="preserve"> </w:t>
                            </w:r>
                          </w:p>
                        </w:txbxContent>
                      </wps:txbx>
                      <wps:bodyPr horzOverflow="overflow" vert="horz" lIns="0" tIns="0" rIns="0" bIns="0" rtlCol="0">
                        <a:noAutofit/>
                      </wps:bodyPr>
                    </wps:wsp>
                    <wps:wsp>
                      <wps:cNvPr id="113449" name="Rectangle 113449"/>
                      <wps:cNvSpPr/>
                      <wps:spPr>
                        <a:xfrm rot="-5399999">
                          <a:off x="22993" y="-9412"/>
                          <a:ext cx="86371" cy="132356"/>
                        </a:xfrm>
                        <a:prstGeom prst="rect">
                          <a:avLst/>
                        </a:prstGeom>
                        <a:ln>
                          <a:noFill/>
                        </a:ln>
                      </wps:spPr>
                      <wps:txbx>
                        <w:txbxContent>
                          <w:p w14:paraId="2FB9E243" w14:textId="77777777" w:rsidR="00407F22" w:rsidRDefault="00407F22">
                            <w:r>
                              <w:rPr>
                                <w:sz w:val="18"/>
                              </w:rPr>
                              <w:fldChar w:fldCharType="begin"/>
                            </w:r>
                            <w:r>
                              <w:instrText xml:space="preserve"> PAGE   \* MERGEFORMAT </w:instrText>
                            </w:r>
                            <w:r>
                              <w:rPr>
                                <w:sz w:val="18"/>
                              </w:rPr>
                              <w:fldChar w:fldCharType="separate"/>
                            </w:r>
                            <w:r>
                              <w:rPr>
                                <w:sz w:val="16"/>
                              </w:rPr>
                              <w:t>1</w:t>
                            </w:r>
                            <w:r>
                              <w:rPr>
                                <w:sz w:val="16"/>
                              </w:rPr>
                              <w:fldChar w:fldCharType="end"/>
                            </w:r>
                          </w:p>
                        </w:txbxContent>
                      </wps:txbx>
                      <wps:bodyPr horzOverflow="overflow" vert="horz" lIns="0" tIns="0" rIns="0" bIns="0" rtlCol="0">
                        <a:noAutofit/>
                      </wps:bodyPr>
                    </wps:wsp>
                    <wps:wsp>
                      <wps:cNvPr id="113450" name="Rectangle 113450"/>
                      <wps:cNvSpPr/>
                      <wps:spPr>
                        <a:xfrm rot="-5399999">
                          <a:off x="42276" y="-54136"/>
                          <a:ext cx="47803" cy="132357"/>
                        </a:xfrm>
                        <a:prstGeom prst="rect">
                          <a:avLst/>
                        </a:prstGeom>
                        <a:ln>
                          <a:noFill/>
                        </a:ln>
                      </wps:spPr>
                      <wps:txbx>
                        <w:txbxContent>
                          <w:p w14:paraId="277125C5" w14:textId="77777777" w:rsidR="00407F22" w:rsidRDefault="00407F22">
                            <w:r>
                              <w:rPr>
                                <w:sz w:val="16"/>
                              </w:rPr>
                              <w:t xml:space="preserve"> </w:t>
                            </w:r>
                          </w:p>
                        </w:txbxContent>
                      </wps:txbx>
                      <wps:bodyPr horzOverflow="overflow" vert="horz" lIns="0" tIns="0" rIns="0" bIns="0" rtlCol="0">
                        <a:noAutofit/>
                      </wps:bodyPr>
                    </wps:wsp>
                  </wpg:wgp>
                </a:graphicData>
              </a:graphic>
            </wp:anchor>
          </w:drawing>
        </mc:Choice>
        <mc:Fallback>
          <w:pict>
            <v:group w14:anchorId="29A43C5A" id="Group 113446" o:spid="_x0000_s1026" style="position:absolute;margin-left:556.85pt;margin-top:697.25pt;width:7.85pt;height:37.5pt;z-index:251661312;mso-position-horizontal-relative:page;mso-position-vertical-relative:page" coordsize="99516,476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">
              <v:rect id="Rectangle 113447" o:spid="_x0000_s1027" style="position:absolute;left:-161021;top:183000;width:454399;height:1323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" filled="f" stroked="f">
                <v:textbox inset="0,0,0,0">
                  <w:txbxContent>
                    <w:p w14:paraId="290D6EA8" w14:textId="77777777" w:rsidR="00407F22" w:rsidRDefault="00407F22">
                      <w:r>
                        <w:rPr>
                          <w:sz w:val="16"/>
                        </w:rPr>
                        <w:t>Strona</w:t>
                      </w:r>
                    </w:p>
                  </w:txbxContent>
                </v:textbox>
              </v:rect>
              <v:rect id="Rectangle 113448" o:spid="_x0000_s1028" style="position:absolute;left:42276;top:46447;width:47803;height:1323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" filled="f" stroked="f">
                <v:textbox inset="0,0,0,0">
                  <w:txbxContent>
                    <w:p w14:paraId="51007296" w14:textId="77777777" w:rsidR="00407F22" w:rsidRDefault="00407F22">
                      <w:r>
                        <w:rPr>
                          <w:sz w:val="16"/>
                        </w:rPr>
                        <w:t xml:space="preserve"> </w:t>
                      </w:r>
                    </w:p>
                  </w:txbxContent>
                </v:textbox>
              </v:rect>
              <v:rect id="Rectangle 113449" o:spid="_x0000_s1029" style="position:absolute;left:22993;top:-9412;width:86371;height:1323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" filled="f" stroked="f">
                <v:textbox inset="0,0,0,0">
                  <w:txbxContent>
                    <w:p w14:paraId="2FB9E243" w14:textId="77777777" w:rsidR="00407F22" w:rsidRDefault="00407F22">
                      <w:r>
                        <w:rPr>
                          <w:sz w:val="18"/>
                        </w:rPr>
                        <w:fldChar w:fldCharType="begin"/>
                      </w:r>
                      <w:r>
                        <w:instrText xml:space="preserve"> PAGE   \* MERGEFORMAT </w:instrText>
                      </w:r>
                      <w:r>
                        <w:rPr>
                          <w:sz w:val="18"/>
                        </w:rPr>
                        <w:fldChar w:fldCharType="separate"/>
                      </w:r>
                      <w:r>
                        <w:rPr>
                          <w:sz w:val="16"/>
                        </w:rPr>
                        <w:t>1</w:t>
                      </w:r>
                      <w:r>
                        <w:rPr>
                          <w:sz w:val="16"/>
                        </w:rPr>
                        <w:fldChar w:fldCharType="end"/>
                      </w:r>
                    </w:p>
                  </w:txbxContent>
                </v:textbox>
              </v:rect>
              <v:rect id="Rectangle 113450" o:spid="_x0000_s1030" style="position:absolute;left:42276;top:-54136;width:47803;height:1323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" filled="f" stroked="f">
                <v:textbox inset="0,0,0,0">
                  <w:txbxContent>
                    <w:p w14:paraId="277125C5" w14:textId="77777777" w:rsidR="00407F22" w:rsidRDefault="00407F22">
                      <w:r>
                        <w:rPr>
                          <w:sz w:val="16"/>
                        </w:rPr>
                        <w:t xml:space="preserve"> </w:t>
                      </w:r>
                    </w:p>
                  </w:txbxContent>
                </v:textbox>
              </v:rect>
              <w10:wrap type="square" anchorx="page" anchory="page"/>
            </v:group>
          </w:pict>
        </mc:Fallback>
      </mc:AlternateContent>
    </w:r>
    <w:r>
      <w:rPr>
        <w:rFonts w:ascii="Times New Roman" w:eastAsia="Times New Roman" w:hAnsi="Times New Roman" w:cs="Times New Roman"/>
        <w:sz w:val="24"/>
      </w:rPr>
      <w:t xml:space="preserve"> </w:t>
    </w:r>
  </w:p>
  <w:p w14:paraId="77A286F0" w14:textId="77777777" w:rsidR="00407F22" w:rsidRDefault="00407F22">
    <w:pPr>
      <w:spacing w:after="0"/>
      <w:ind w:left="-1" w:right="10"/>
      <w:jc w:val="right"/>
    </w:pPr>
    <w:r>
      <w:rPr>
        <w:noProof/>
        <w:lang w:eastAsia="pl-PL"/>
      </w:rPr>
      <w:drawing>
        <wp:anchor distT="0" distB="0" distL="114300" distR="114300" simplePos="0" relativeHeight="251662336" behindDoc="0" locked="0" layoutInCell="1" allowOverlap="0" wp14:anchorId="129EB47B" wp14:editId="6D7E8050">
          <wp:simplePos x="0" y="0"/>
          <wp:positionH relativeFrom="page">
            <wp:posOffset>900430</wp:posOffset>
          </wp:positionH>
          <wp:positionV relativeFrom="page">
            <wp:posOffset>9494520</wp:posOffset>
          </wp:positionV>
          <wp:extent cx="5753101" cy="848995"/>
          <wp:effectExtent l="0" t="0" r="0" b="0"/>
          <wp:wrapSquare wrapText="bothSides"/>
          <wp:docPr id="3"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5753101" cy="848995"/>
                  </a:xfrm>
                  <a:prstGeom prst="rect">
                    <a:avLst/>
                  </a:prstGeom>
                </pic:spPr>
              </pic:pic>
            </a:graphicData>
          </a:graphic>
        </wp:anchor>
      </w:drawing>
    </w:r>
    <w:r>
      <w:rPr>
        <w:rFonts w:ascii="Times New Roman" w:eastAsia="Times New Roman" w:hAnsi="Times New Roman" w:cs="Times New Roman"/>
        <w:sz w:val="24"/>
      </w:rPr>
      <w:t xml:space="preserve"> </w:t>
    </w:r>
  </w:p>
  <w:p w14:paraId="311F980E" w14:textId="77777777" w:rsidR="00407F22" w:rsidRDefault="00407F22">
    <w:pPr>
      <w:spacing w:after="0"/>
      <w:jc w:val="righ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69AB2" w14:textId="77777777" w:rsidR="00B54F52" w:rsidRDefault="00B54F52" w:rsidP="00B602A3">
      <w:pPr>
        <w:spacing w:after="0"/>
      </w:pPr>
      <w:r>
        <w:separator/>
      </w:r>
    </w:p>
  </w:footnote>
  <w:footnote w:type="continuationSeparator" w:id="0">
    <w:p w14:paraId="3CB60C4D" w14:textId="77777777" w:rsidR="00B54F52" w:rsidRDefault="00B54F52" w:rsidP="00B602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23D16" w14:textId="77777777" w:rsidR="00407F22" w:rsidRDefault="00407F22">
    <w:pPr>
      <w:spacing w:after="0"/>
    </w:pPr>
    <w:r>
      <w:rPr>
        <w:sz w:val="16"/>
      </w:rPr>
      <w:t xml:space="preserve"> </w:t>
    </w:r>
  </w:p>
  <w:p w14:paraId="72FE55DF" w14:textId="77777777" w:rsidR="00407F22" w:rsidRDefault="00407F22">
    <w:pPr>
      <w:spacing w:after="0"/>
      <w:ind w:left="300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1ED7A" w14:textId="77777777" w:rsidR="00407F22" w:rsidRDefault="00407F22">
    <w:pPr>
      <w:spacing w:after="0"/>
    </w:pPr>
    <w:r>
      <w:rPr>
        <w:sz w:val="16"/>
      </w:rPr>
      <w:t xml:space="preserve"> </w:t>
    </w:r>
  </w:p>
  <w:p w14:paraId="69003982" w14:textId="77777777" w:rsidR="00407F22" w:rsidRDefault="00407F22">
    <w:pPr>
      <w:spacing w:after="0"/>
      <w:ind w:left="3001"/>
    </w:pPr>
    <w:r>
      <w:rPr>
        <w:i/>
        <w:sz w:val="16"/>
      </w:rPr>
      <w:t xml:space="preserve">System Wspomagania Dowodzenia Państwowego Ratownictwa Medycznego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17A"/>
    <w:multiLevelType w:val="hybridMultilevel"/>
    <w:tmpl w:val="9586A62E"/>
    <w:lvl w:ilvl="0" w:tplc="A4B8C29A">
      <w:start w:val="1"/>
      <w:numFmt w:val="bullet"/>
      <w:lvlText w:val="•"/>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EFABD8A">
      <w:start w:val="1"/>
      <w:numFmt w:val="bullet"/>
      <w:lvlText w:val="o"/>
      <w:lvlJc w:val="left"/>
      <w:pPr>
        <w:ind w:left="9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A02408C">
      <w:start w:val="1"/>
      <w:numFmt w:val="bullet"/>
      <w:lvlText w:val="▪"/>
      <w:lvlJc w:val="left"/>
      <w:pPr>
        <w:ind w:left="16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060F966">
      <w:start w:val="1"/>
      <w:numFmt w:val="bullet"/>
      <w:lvlText w:val="•"/>
      <w:lvlJc w:val="left"/>
      <w:pPr>
        <w:ind w:left="2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B92547C">
      <w:start w:val="1"/>
      <w:numFmt w:val="bullet"/>
      <w:lvlText w:val="o"/>
      <w:lvlJc w:val="left"/>
      <w:pPr>
        <w:ind w:left="30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AEC0E08">
      <w:start w:val="1"/>
      <w:numFmt w:val="bullet"/>
      <w:lvlText w:val="▪"/>
      <w:lvlJc w:val="left"/>
      <w:pPr>
        <w:ind w:left="37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548C278">
      <w:start w:val="1"/>
      <w:numFmt w:val="bullet"/>
      <w:lvlText w:val="•"/>
      <w:lvlJc w:val="left"/>
      <w:pPr>
        <w:ind w:left="4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5DCA5A6">
      <w:start w:val="1"/>
      <w:numFmt w:val="bullet"/>
      <w:lvlText w:val="o"/>
      <w:lvlJc w:val="left"/>
      <w:pPr>
        <w:ind w:left="52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CC82C96">
      <w:start w:val="1"/>
      <w:numFmt w:val="bullet"/>
      <w:lvlText w:val="▪"/>
      <w:lvlJc w:val="left"/>
      <w:pPr>
        <w:ind w:left="59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2790346"/>
    <w:multiLevelType w:val="hybridMultilevel"/>
    <w:tmpl w:val="C0E241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B86B0F"/>
    <w:multiLevelType w:val="hybridMultilevel"/>
    <w:tmpl w:val="E8F46FA0"/>
    <w:lvl w:ilvl="0" w:tplc="EB46954C">
      <w:start w:val="1"/>
      <w:numFmt w:val="bullet"/>
      <w:lvlText w:val="•"/>
      <w:lvlJc w:val="left"/>
      <w:pPr>
        <w:ind w:left="3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D1CA0AE">
      <w:start w:val="1"/>
      <w:numFmt w:val="bullet"/>
      <w:lvlText w:val="o"/>
      <w:lvlJc w:val="left"/>
      <w:pPr>
        <w:ind w:left="122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D1C517A">
      <w:start w:val="1"/>
      <w:numFmt w:val="bullet"/>
      <w:lvlText w:val="▪"/>
      <w:lvlJc w:val="left"/>
      <w:pPr>
        <w:ind w:left="194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3162898">
      <w:start w:val="1"/>
      <w:numFmt w:val="bullet"/>
      <w:lvlText w:val="•"/>
      <w:lvlJc w:val="left"/>
      <w:pPr>
        <w:ind w:left="26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334B0A6">
      <w:start w:val="1"/>
      <w:numFmt w:val="bullet"/>
      <w:lvlText w:val="o"/>
      <w:lvlJc w:val="left"/>
      <w:pPr>
        <w:ind w:left="338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0A25A5A">
      <w:start w:val="1"/>
      <w:numFmt w:val="bullet"/>
      <w:lvlText w:val="▪"/>
      <w:lvlJc w:val="left"/>
      <w:pPr>
        <w:ind w:left="410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9DE846A">
      <w:start w:val="1"/>
      <w:numFmt w:val="bullet"/>
      <w:lvlText w:val="•"/>
      <w:lvlJc w:val="left"/>
      <w:pPr>
        <w:ind w:left="48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A3AD16C">
      <w:start w:val="1"/>
      <w:numFmt w:val="bullet"/>
      <w:lvlText w:val="o"/>
      <w:lvlJc w:val="left"/>
      <w:pPr>
        <w:ind w:left="554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EF2C23A">
      <w:start w:val="1"/>
      <w:numFmt w:val="bullet"/>
      <w:lvlText w:val="▪"/>
      <w:lvlJc w:val="left"/>
      <w:pPr>
        <w:ind w:left="626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BD51AD4"/>
    <w:multiLevelType w:val="hybridMultilevel"/>
    <w:tmpl w:val="B65C6670"/>
    <w:lvl w:ilvl="0" w:tplc="3ADC5BCE">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A663222">
      <w:start w:val="1"/>
      <w:numFmt w:val="bullet"/>
      <w:lvlText w:val="o"/>
      <w:lvlJc w:val="left"/>
      <w:pPr>
        <w:ind w:left="15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91C2D72">
      <w:start w:val="1"/>
      <w:numFmt w:val="bullet"/>
      <w:lvlText w:val="▪"/>
      <w:lvlJc w:val="left"/>
      <w:pPr>
        <w:ind w:left="22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0AAA8C0">
      <w:start w:val="1"/>
      <w:numFmt w:val="bullet"/>
      <w:lvlText w:val="•"/>
      <w:lvlJc w:val="left"/>
      <w:pPr>
        <w:ind w:left="29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2C4B590">
      <w:start w:val="1"/>
      <w:numFmt w:val="bullet"/>
      <w:lvlText w:val="o"/>
      <w:lvlJc w:val="left"/>
      <w:pPr>
        <w:ind w:left="36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FEA5F50">
      <w:start w:val="1"/>
      <w:numFmt w:val="bullet"/>
      <w:lvlText w:val="▪"/>
      <w:lvlJc w:val="left"/>
      <w:pPr>
        <w:ind w:left="44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43A17F6">
      <w:start w:val="1"/>
      <w:numFmt w:val="bullet"/>
      <w:lvlText w:val="•"/>
      <w:lvlJc w:val="left"/>
      <w:pPr>
        <w:ind w:left="51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F7AB286">
      <w:start w:val="1"/>
      <w:numFmt w:val="bullet"/>
      <w:lvlText w:val="o"/>
      <w:lvlJc w:val="left"/>
      <w:pPr>
        <w:ind w:left="58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9D285F4">
      <w:start w:val="1"/>
      <w:numFmt w:val="bullet"/>
      <w:lvlText w:val="▪"/>
      <w:lvlJc w:val="left"/>
      <w:pPr>
        <w:ind w:left="65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C55530B"/>
    <w:multiLevelType w:val="hybridMultilevel"/>
    <w:tmpl w:val="0EE6F54E"/>
    <w:lvl w:ilvl="0" w:tplc="90C8AF4C">
      <w:start w:val="1"/>
      <w:numFmt w:val="bullet"/>
      <w:lvlText w:val="▪"/>
      <w:lvlJc w:val="left"/>
      <w:pPr>
        <w:ind w:left="1146"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01E04E7"/>
    <w:multiLevelType w:val="hybridMultilevel"/>
    <w:tmpl w:val="78A84C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ED021B"/>
    <w:multiLevelType w:val="hybridMultilevel"/>
    <w:tmpl w:val="F4A87966"/>
    <w:lvl w:ilvl="0" w:tplc="9E92C744">
      <w:start w:val="1"/>
      <w:numFmt w:val="bullet"/>
      <w:lvlText w:val="•"/>
      <w:lvlJc w:val="left"/>
      <w:pPr>
        <w:ind w:left="3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9562A0C">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FE24532">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20CB2FA">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686AEFA">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50A23C4">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572D9E6">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3608EBE">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D46C8C2">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8860BAE"/>
    <w:multiLevelType w:val="hybridMultilevel"/>
    <w:tmpl w:val="A20E82D8"/>
    <w:lvl w:ilvl="0" w:tplc="90C8AF4C">
      <w:start w:val="1"/>
      <w:numFmt w:val="bullet"/>
      <w:lvlText w:val="▪"/>
      <w:lvlJc w:val="left"/>
      <w:pPr>
        <w:ind w:left="318"/>
      </w:pPr>
      <w:rPr>
        <w:rFonts w:ascii="Verdana" w:eastAsia="Verdana" w:hAnsi="Verdana" w:cs="Verdana" w:hint="default"/>
        <w:b w:val="0"/>
        <w:i w:val="0"/>
        <w:strike w:val="0"/>
        <w:dstrike w:val="0"/>
        <w:color w:val="000000"/>
        <w:sz w:val="18"/>
        <w:szCs w:val="18"/>
        <w:u w:val="none" w:color="000000"/>
        <w:bdr w:val="none" w:sz="0" w:space="0" w:color="auto"/>
        <w:shd w:val="clear" w:color="auto" w:fill="auto"/>
        <w:vertAlign w:val="baseline"/>
      </w:rPr>
    </w:lvl>
    <w:lvl w:ilvl="1" w:tplc="112C41B0">
      <w:start w:val="1"/>
      <w:numFmt w:val="lowerLetter"/>
      <w:lvlText w:val="%2"/>
      <w:lvlJc w:val="left"/>
      <w:pPr>
        <w:ind w:left="11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D200212">
      <w:start w:val="1"/>
      <w:numFmt w:val="lowerRoman"/>
      <w:lvlText w:val="%3"/>
      <w:lvlJc w:val="left"/>
      <w:pPr>
        <w:ind w:left="19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3B47CE0">
      <w:start w:val="1"/>
      <w:numFmt w:val="decimal"/>
      <w:lvlText w:val="%4"/>
      <w:lvlJc w:val="left"/>
      <w:pPr>
        <w:ind w:left="26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640A900">
      <w:start w:val="1"/>
      <w:numFmt w:val="lowerLetter"/>
      <w:lvlText w:val="%5"/>
      <w:lvlJc w:val="left"/>
      <w:pPr>
        <w:ind w:left="334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DBB44AEC">
      <w:start w:val="1"/>
      <w:numFmt w:val="lowerRoman"/>
      <w:lvlText w:val="%6"/>
      <w:lvlJc w:val="left"/>
      <w:pPr>
        <w:ind w:left="406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8EA6227A">
      <w:start w:val="1"/>
      <w:numFmt w:val="decimal"/>
      <w:lvlText w:val="%7"/>
      <w:lvlJc w:val="left"/>
      <w:pPr>
        <w:ind w:left="47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0F81E02">
      <w:start w:val="1"/>
      <w:numFmt w:val="lowerLetter"/>
      <w:lvlText w:val="%8"/>
      <w:lvlJc w:val="left"/>
      <w:pPr>
        <w:ind w:left="55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A0287D4">
      <w:start w:val="1"/>
      <w:numFmt w:val="lowerRoman"/>
      <w:lvlText w:val="%9"/>
      <w:lvlJc w:val="left"/>
      <w:pPr>
        <w:ind w:left="62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BC34CD2"/>
    <w:multiLevelType w:val="hybridMultilevel"/>
    <w:tmpl w:val="9C26E240"/>
    <w:lvl w:ilvl="0" w:tplc="04150005">
      <w:start w:val="1"/>
      <w:numFmt w:val="bullet"/>
      <w:lvlText w:val=""/>
      <w:lvlJc w:val="left"/>
      <w:pPr>
        <w:ind w:left="361"/>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2A3C8F70">
      <w:start w:val="1"/>
      <w:numFmt w:val="bullet"/>
      <w:lvlText w:val="o"/>
      <w:lvlJc w:val="left"/>
      <w:pPr>
        <w:ind w:left="15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6902F6A0">
      <w:start w:val="1"/>
      <w:numFmt w:val="bullet"/>
      <w:lvlText w:val="▪"/>
      <w:lvlJc w:val="left"/>
      <w:pPr>
        <w:ind w:left="22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0CF0AF8A">
      <w:start w:val="1"/>
      <w:numFmt w:val="bullet"/>
      <w:lvlText w:val="•"/>
      <w:lvlJc w:val="left"/>
      <w:pPr>
        <w:ind w:left="29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CA70AEE2">
      <w:start w:val="1"/>
      <w:numFmt w:val="bullet"/>
      <w:lvlText w:val="o"/>
      <w:lvlJc w:val="left"/>
      <w:pPr>
        <w:ind w:left="37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B4223362">
      <w:start w:val="1"/>
      <w:numFmt w:val="bullet"/>
      <w:lvlText w:val="▪"/>
      <w:lvlJc w:val="left"/>
      <w:pPr>
        <w:ind w:left="44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BE8ECA52">
      <w:start w:val="1"/>
      <w:numFmt w:val="bullet"/>
      <w:lvlText w:val="•"/>
      <w:lvlJc w:val="left"/>
      <w:pPr>
        <w:ind w:left="51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60286516">
      <w:start w:val="1"/>
      <w:numFmt w:val="bullet"/>
      <w:lvlText w:val="o"/>
      <w:lvlJc w:val="left"/>
      <w:pPr>
        <w:ind w:left="58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7780C7D0">
      <w:start w:val="1"/>
      <w:numFmt w:val="bullet"/>
      <w:lvlText w:val="▪"/>
      <w:lvlJc w:val="left"/>
      <w:pPr>
        <w:ind w:left="65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C3853F8"/>
    <w:multiLevelType w:val="hybridMultilevel"/>
    <w:tmpl w:val="FADC699A"/>
    <w:lvl w:ilvl="0" w:tplc="FFFFFFFF">
      <w:start w:val="1"/>
      <w:numFmt w:val="bullet"/>
      <w:lvlText w:val=""/>
      <w:lvlJc w:val="left"/>
      <w:pPr>
        <w:ind w:left="1854" w:hanging="360"/>
      </w:pPr>
      <w:rPr>
        <w:rFonts w:ascii="Wingdings" w:hAnsi="Wingdings" w:hint="default"/>
        <w:b w:val="0"/>
        <w:i w:val="0"/>
        <w:strike w:val="0"/>
        <w:dstrike w:val="0"/>
        <w:color w:val="000000"/>
        <w:sz w:val="16"/>
        <w:szCs w:val="16"/>
        <w:u w:val="none" w:color="000000"/>
        <w:bdr w:val="none" w:sz="0" w:space="0" w:color="auto"/>
        <w:shd w:val="clear" w:color="auto" w:fill="auto"/>
        <w:vertAlign w:val="baseline"/>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 w15:restartNumberingAfterBreak="0">
    <w:nsid w:val="1CC5754D"/>
    <w:multiLevelType w:val="hybridMultilevel"/>
    <w:tmpl w:val="C6B24C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98625C"/>
    <w:multiLevelType w:val="multilevel"/>
    <w:tmpl w:val="78EC70F8"/>
    <w:lvl w:ilvl="0">
      <w:start w:val="6"/>
      <w:numFmt w:val="decimal"/>
      <w:lvlText w:val="%1"/>
      <w:lvlJc w:val="left"/>
      <w:pPr>
        <w:ind w:left="360" w:hanging="360"/>
      </w:pPr>
      <w:rPr>
        <w:rFonts w:hint="default"/>
      </w:rPr>
    </w:lvl>
    <w:lvl w:ilvl="1">
      <w:start w:val="7"/>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263755DF"/>
    <w:multiLevelType w:val="hybridMultilevel"/>
    <w:tmpl w:val="3D3C92DE"/>
    <w:lvl w:ilvl="0" w:tplc="CB32EE30">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10C5AF8">
      <w:start w:val="1"/>
      <w:numFmt w:val="bullet"/>
      <w:lvlText w:val="o"/>
      <w:lvlJc w:val="left"/>
      <w:pPr>
        <w:ind w:left="11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A427640">
      <w:start w:val="1"/>
      <w:numFmt w:val="bullet"/>
      <w:lvlText w:val="▪"/>
      <w:lvlJc w:val="left"/>
      <w:pPr>
        <w:ind w:left="19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E62079E">
      <w:start w:val="1"/>
      <w:numFmt w:val="bullet"/>
      <w:lvlText w:val="•"/>
      <w:lvlJc w:val="left"/>
      <w:pPr>
        <w:ind w:left="2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B205A6A">
      <w:start w:val="1"/>
      <w:numFmt w:val="bullet"/>
      <w:lvlText w:val="o"/>
      <w:lvlJc w:val="left"/>
      <w:pPr>
        <w:ind w:left="33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E409E50">
      <w:start w:val="1"/>
      <w:numFmt w:val="bullet"/>
      <w:lvlText w:val="▪"/>
      <w:lvlJc w:val="left"/>
      <w:pPr>
        <w:ind w:left="40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52A67D0">
      <w:start w:val="1"/>
      <w:numFmt w:val="bullet"/>
      <w:lvlText w:val="•"/>
      <w:lvlJc w:val="left"/>
      <w:pPr>
        <w:ind w:left="47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0CA1270">
      <w:start w:val="1"/>
      <w:numFmt w:val="bullet"/>
      <w:lvlText w:val="o"/>
      <w:lvlJc w:val="left"/>
      <w:pPr>
        <w:ind w:left="55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9740E9C">
      <w:start w:val="1"/>
      <w:numFmt w:val="bullet"/>
      <w:lvlText w:val="▪"/>
      <w:lvlJc w:val="left"/>
      <w:pPr>
        <w:ind w:left="62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31CD5479"/>
    <w:multiLevelType w:val="hybridMultilevel"/>
    <w:tmpl w:val="E21C0D78"/>
    <w:lvl w:ilvl="0" w:tplc="FD0AFFF0">
      <w:start w:val="1"/>
      <w:numFmt w:val="bullet"/>
      <w:lvlText w:val="-"/>
      <w:lvlJc w:val="left"/>
      <w:pPr>
        <w:ind w:left="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598A9E46">
      <w:start w:val="1"/>
      <w:numFmt w:val="bullet"/>
      <w:lvlText w:val="o"/>
      <w:lvlJc w:val="left"/>
      <w:pPr>
        <w:ind w:left="11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0C8AF4C">
      <w:start w:val="1"/>
      <w:numFmt w:val="bullet"/>
      <w:lvlText w:val="▪"/>
      <w:lvlJc w:val="left"/>
      <w:pPr>
        <w:ind w:left="190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A3E050D0">
      <w:start w:val="1"/>
      <w:numFmt w:val="bullet"/>
      <w:lvlText w:val="•"/>
      <w:lvlJc w:val="left"/>
      <w:pPr>
        <w:ind w:left="262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A400718">
      <w:start w:val="1"/>
      <w:numFmt w:val="bullet"/>
      <w:lvlText w:val="o"/>
      <w:lvlJc w:val="left"/>
      <w:pPr>
        <w:ind w:left="334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62E195C">
      <w:start w:val="1"/>
      <w:numFmt w:val="bullet"/>
      <w:lvlText w:val="▪"/>
      <w:lvlJc w:val="left"/>
      <w:pPr>
        <w:ind w:left="406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8EC27DA">
      <w:start w:val="1"/>
      <w:numFmt w:val="bullet"/>
      <w:lvlText w:val="•"/>
      <w:lvlJc w:val="left"/>
      <w:pPr>
        <w:ind w:left="47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30C8C0FA">
      <w:start w:val="1"/>
      <w:numFmt w:val="bullet"/>
      <w:lvlText w:val="o"/>
      <w:lvlJc w:val="left"/>
      <w:pPr>
        <w:ind w:left="550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BD20DB6">
      <w:start w:val="1"/>
      <w:numFmt w:val="bullet"/>
      <w:lvlText w:val="▪"/>
      <w:lvlJc w:val="left"/>
      <w:pPr>
        <w:ind w:left="622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346C5C9B"/>
    <w:multiLevelType w:val="multilevel"/>
    <w:tmpl w:val="972C0C9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70A6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33136C"/>
    <w:multiLevelType w:val="hybridMultilevel"/>
    <w:tmpl w:val="700C042E"/>
    <w:lvl w:ilvl="0" w:tplc="BD1C517A">
      <w:start w:val="1"/>
      <w:numFmt w:val="bullet"/>
      <w:lvlText w:val="▪"/>
      <w:lvlJc w:val="left"/>
      <w:pPr>
        <w:ind w:left="1800" w:hanging="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372C4E17"/>
    <w:multiLevelType w:val="hybridMultilevel"/>
    <w:tmpl w:val="37D0AD76"/>
    <w:lvl w:ilvl="0" w:tplc="14322C66">
      <w:start w:val="1"/>
      <w:numFmt w:val="bullet"/>
      <w:lvlText w:val="•"/>
      <w:lvlJc w:val="left"/>
      <w:pPr>
        <w:ind w:left="3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1E09E9E">
      <w:start w:val="1"/>
      <w:numFmt w:val="bullet"/>
      <w:lvlText w:val="o"/>
      <w:lvlJc w:val="left"/>
      <w:pPr>
        <w:ind w:left="122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3D0D5D2">
      <w:start w:val="1"/>
      <w:numFmt w:val="bullet"/>
      <w:lvlText w:val="▪"/>
      <w:lvlJc w:val="left"/>
      <w:pPr>
        <w:ind w:left="194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44076B2">
      <w:start w:val="1"/>
      <w:numFmt w:val="bullet"/>
      <w:lvlText w:val="•"/>
      <w:lvlJc w:val="left"/>
      <w:pPr>
        <w:ind w:left="26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1E28F14">
      <w:start w:val="1"/>
      <w:numFmt w:val="bullet"/>
      <w:lvlText w:val="o"/>
      <w:lvlJc w:val="left"/>
      <w:pPr>
        <w:ind w:left="338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9A4B28E">
      <w:start w:val="1"/>
      <w:numFmt w:val="bullet"/>
      <w:lvlText w:val="▪"/>
      <w:lvlJc w:val="left"/>
      <w:pPr>
        <w:ind w:left="410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C56B7C0">
      <w:start w:val="1"/>
      <w:numFmt w:val="bullet"/>
      <w:lvlText w:val="•"/>
      <w:lvlJc w:val="left"/>
      <w:pPr>
        <w:ind w:left="48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32833CE">
      <w:start w:val="1"/>
      <w:numFmt w:val="bullet"/>
      <w:lvlText w:val="o"/>
      <w:lvlJc w:val="left"/>
      <w:pPr>
        <w:ind w:left="554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EA631B4">
      <w:start w:val="1"/>
      <w:numFmt w:val="bullet"/>
      <w:lvlText w:val="▪"/>
      <w:lvlJc w:val="left"/>
      <w:pPr>
        <w:ind w:left="626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3AEA64ED"/>
    <w:multiLevelType w:val="hybridMultilevel"/>
    <w:tmpl w:val="3000D9FE"/>
    <w:lvl w:ilvl="0" w:tplc="A91C2D72">
      <w:start w:val="1"/>
      <w:numFmt w:val="bullet"/>
      <w:lvlText w:val="▪"/>
      <w:lvlJc w:val="left"/>
      <w:pPr>
        <w:ind w:left="720" w:hanging="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1047E6E"/>
    <w:multiLevelType w:val="hybridMultilevel"/>
    <w:tmpl w:val="48CC4E7C"/>
    <w:lvl w:ilvl="0" w:tplc="90C8AF4C">
      <w:start w:val="1"/>
      <w:numFmt w:val="bullet"/>
      <w:lvlText w:val="▪"/>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4361CB8"/>
    <w:multiLevelType w:val="hybridMultilevel"/>
    <w:tmpl w:val="DB525BB4"/>
    <w:lvl w:ilvl="0" w:tplc="90C8AF4C">
      <w:start w:val="1"/>
      <w:numFmt w:val="bullet"/>
      <w:lvlText w:val="▪"/>
      <w:lvlJc w:val="left"/>
      <w:pPr>
        <w:ind w:left="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598A9E46">
      <w:start w:val="1"/>
      <w:numFmt w:val="bullet"/>
      <w:lvlText w:val="o"/>
      <w:lvlJc w:val="left"/>
      <w:pPr>
        <w:ind w:left="11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0C8AF4C">
      <w:start w:val="1"/>
      <w:numFmt w:val="bullet"/>
      <w:lvlText w:val="▪"/>
      <w:lvlJc w:val="left"/>
      <w:pPr>
        <w:ind w:left="190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A3E050D0">
      <w:start w:val="1"/>
      <w:numFmt w:val="bullet"/>
      <w:lvlText w:val="•"/>
      <w:lvlJc w:val="left"/>
      <w:pPr>
        <w:ind w:left="262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A400718">
      <w:start w:val="1"/>
      <w:numFmt w:val="bullet"/>
      <w:lvlText w:val="o"/>
      <w:lvlJc w:val="left"/>
      <w:pPr>
        <w:ind w:left="334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62E195C">
      <w:start w:val="1"/>
      <w:numFmt w:val="bullet"/>
      <w:lvlText w:val="▪"/>
      <w:lvlJc w:val="left"/>
      <w:pPr>
        <w:ind w:left="406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8EC27DA">
      <w:start w:val="1"/>
      <w:numFmt w:val="bullet"/>
      <w:lvlText w:val="•"/>
      <w:lvlJc w:val="left"/>
      <w:pPr>
        <w:ind w:left="47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30C8C0FA">
      <w:start w:val="1"/>
      <w:numFmt w:val="bullet"/>
      <w:lvlText w:val="o"/>
      <w:lvlJc w:val="left"/>
      <w:pPr>
        <w:ind w:left="550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BD20DB6">
      <w:start w:val="1"/>
      <w:numFmt w:val="bullet"/>
      <w:lvlText w:val="▪"/>
      <w:lvlJc w:val="left"/>
      <w:pPr>
        <w:ind w:left="622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49D3621A"/>
    <w:multiLevelType w:val="hybridMultilevel"/>
    <w:tmpl w:val="B0369D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6C4828"/>
    <w:multiLevelType w:val="multilevel"/>
    <w:tmpl w:val="A74C859E"/>
    <w:lvl w:ilvl="0">
      <w:start w:val="1"/>
      <w:numFmt w:val="decimal"/>
      <w:pStyle w:val="Nagwek1"/>
      <w:lvlText w:val="%1."/>
      <w:lvlJc w:val="left"/>
      <w:pPr>
        <w:ind w:left="360" w:hanging="360"/>
      </w:pPr>
    </w:lvl>
    <w:lvl w:ilvl="1">
      <w:start w:val="1"/>
      <w:numFmt w:val="decimal"/>
      <w:pStyle w:val="Nagwek3"/>
      <w:lvlText w:val="%1.%2."/>
      <w:lvlJc w:val="left"/>
      <w:pPr>
        <w:ind w:left="573" w:hanging="432"/>
      </w:pPr>
      <w:rPr>
        <w:color w:val="A70A68"/>
      </w:rPr>
    </w:lvl>
    <w:lvl w:ilvl="2">
      <w:start w:val="1"/>
      <w:numFmt w:val="decimal"/>
      <w:lvlText w:val="%1.%2.%3."/>
      <w:lvlJc w:val="left"/>
      <w:pPr>
        <w:ind w:left="1224" w:hanging="504"/>
      </w:pPr>
      <w:rPr>
        <w:color w:val="A70A68"/>
        <w:sz w:val="24"/>
        <w:szCs w:val="24"/>
      </w:rPr>
    </w:lvl>
    <w:lvl w:ilvl="3">
      <w:start w:val="1"/>
      <w:numFmt w:val="decimal"/>
      <w:lvlText w:val="%1.%2.%3.%4."/>
      <w:lvlJc w:val="left"/>
      <w:pPr>
        <w:ind w:left="1728" w:hanging="648"/>
      </w:pPr>
      <w:rPr>
        <w:i w:val="0"/>
        <w:color w:val="A70A68"/>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472535"/>
    <w:multiLevelType w:val="hybridMultilevel"/>
    <w:tmpl w:val="38AC662C"/>
    <w:lvl w:ilvl="0" w:tplc="351CBDF6">
      <w:start w:val="1"/>
      <w:numFmt w:val="bullet"/>
      <w:lvlText w:val=""/>
      <w:lvlJc w:val="left"/>
      <w:pPr>
        <w:ind w:left="36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2A3C8F70">
      <w:start w:val="1"/>
      <w:numFmt w:val="bullet"/>
      <w:lvlText w:val="o"/>
      <w:lvlJc w:val="left"/>
      <w:pPr>
        <w:ind w:left="15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6902F6A0">
      <w:start w:val="1"/>
      <w:numFmt w:val="bullet"/>
      <w:lvlText w:val="▪"/>
      <w:lvlJc w:val="left"/>
      <w:pPr>
        <w:ind w:left="22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0CF0AF8A">
      <w:start w:val="1"/>
      <w:numFmt w:val="bullet"/>
      <w:lvlText w:val="•"/>
      <w:lvlJc w:val="left"/>
      <w:pPr>
        <w:ind w:left="29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CA70AEE2">
      <w:start w:val="1"/>
      <w:numFmt w:val="bullet"/>
      <w:lvlText w:val="o"/>
      <w:lvlJc w:val="left"/>
      <w:pPr>
        <w:ind w:left="37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B4223362">
      <w:start w:val="1"/>
      <w:numFmt w:val="bullet"/>
      <w:lvlText w:val="▪"/>
      <w:lvlJc w:val="left"/>
      <w:pPr>
        <w:ind w:left="44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BE8ECA52">
      <w:start w:val="1"/>
      <w:numFmt w:val="bullet"/>
      <w:lvlText w:val="•"/>
      <w:lvlJc w:val="left"/>
      <w:pPr>
        <w:ind w:left="51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60286516">
      <w:start w:val="1"/>
      <w:numFmt w:val="bullet"/>
      <w:lvlText w:val="o"/>
      <w:lvlJc w:val="left"/>
      <w:pPr>
        <w:ind w:left="58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7780C7D0">
      <w:start w:val="1"/>
      <w:numFmt w:val="bullet"/>
      <w:lvlText w:val="▪"/>
      <w:lvlJc w:val="left"/>
      <w:pPr>
        <w:ind w:left="65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50AB0419"/>
    <w:multiLevelType w:val="hybridMultilevel"/>
    <w:tmpl w:val="D220B304"/>
    <w:lvl w:ilvl="0" w:tplc="38905434">
      <w:start w:val="1"/>
      <w:numFmt w:val="bullet"/>
      <w:lvlText w:val="•"/>
      <w:lvlJc w:val="left"/>
      <w:pPr>
        <w:ind w:left="14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5701678">
      <w:start w:val="1"/>
      <w:numFmt w:val="bullet"/>
      <w:lvlText w:val="o"/>
      <w:lvlJc w:val="left"/>
      <w:pPr>
        <w:ind w:left="1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41AEB38">
      <w:start w:val="1"/>
      <w:numFmt w:val="bullet"/>
      <w:lvlText w:val="▪"/>
      <w:lvlJc w:val="left"/>
      <w:pPr>
        <w:ind w:left="2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19A04E8">
      <w:start w:val="1"/>
      <w:numFmt w:val="bullet"/>
      <w:lvlText w:val="•"/>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0241A42">
      <w:start w:val="1"/>
      <w:numFmt w:val="bullet"/>
      <w:lvlText w:val="o"/>
      <w:lvlJc w:val="left"/>
      <w:pPr>
        <w:ind w:left="37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472E4E6">
      <w:start w:val="1"/>
      <w:numFmt w:val="bullet"/>
      <w:lvlText w:val="▪"/>
      <w:lvlJc w:val="left"/>
      <w:pPr>
        <w:ind w:left="4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9E613C8">
      <w:start w:val="1"/>
      <w:numFmt w:val="bullet"/>
      <w:lvlText w:val="•"/>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0455EA">
      <w:start w:val="1"/>
      <w:numFmt w:val="bullet"/>
      <w:lvlText w:val="o"/>
      <w:lvlJc w:val="left"/>
      <w:pPr>
        <w:ind w:left="58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37248B6">
      <w:start w:val="1"/>
      <w:numFmt w:val="bullet"/>
      <w:lvlText w:val="▪"/>
      <w:lvlJc w:val="left"/>
      <w:pPr>
        <w:ind w:left="65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55ED1DFF"/>
    <w:multiLevelType w:val="hybridMultilevel"/>
    <w:tmpl w:val="DBF4CBDC"/>
    <w:lvl w:ilvl="0" w:tplc="4C36383A">
      <w:start w:val="1"/>
      <w:numFmt w:val="bullet"/>
      <w:lvlText w:val="•"/>
      <w:lvlJc w:val="left"/>
      <w:pPr>
        <w:ind w:left="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7B42368">
      <w:start w:val="1"/>
      <w:numFmt w:val="bullet"/>
      <w:lvlText w:val="o"/>
      <w:lvlJc w:val="left"/>
      <w:pPr>
        <w:ind w:left="1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B7293B6">
      <w:start w:val="1"/>
      <w:numFmt w:val="bullet"/>
      <w:lvlText w:val="▪"/>
      <w:lvlJc w:val="left"/>
      <w:pPr>
        <w:ind w:left="2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848AE48">
      <w:start w:val="1"/>
      <w:numFmt w:val="bullet"/>
      <w:lvlText w:val="•"/>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2FE9BBE">
      <w:start w:val="1"/>
      <w:numFmt w:val="bullet"/>
      <w:lvlText w:val="o"/>
      <w:lvlJc w:val="left"/>
      <w:pPr>
        <w:ind w:left="37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5EA562E">
      <w:start w:val="1"/>
      <w:numFmt w:val="bullet"/>
      <w:lvlText w:val="▪"/>
      <w:lvlJc w:val="left"/>
      <w:pPr>
        <w:ind w:left="4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76A80DA">
      <w:start w:val="1"/>
      <w:numFmt w:val="bullet"/>
      <w:lvlText w:val="•"/>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A801D78">
      <w:start w:val="1"/>
      <w:numFmt w:val="bullet"/>
      <w:lvlText w:val="o"/>
      <w:lvlJc w:val="left"/>
      <w:pPr>
        <w:ind w:left="58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D009CE8">
      <w:start w:val="1"/>
      <w:numFmt w:val="bullet"/>
      <w:lvlText w:val="▪"/>
      <w:lvlJc w:val="left"/>
      <w:pPr>
        <w:ind w:left="65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59B37267"/>
    <w:multiLevelType w:val="hybridMultilevel"/>
    <w:tmpl w:val="B7105D60"/>
    <w:lvl w:ilvl="0" w:tplc="90C8AF4C">
      <w:start w:val="1"/>
      <w:numFmt w:val="bullet"/>
      <w:lvlText w:val="▪"/>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CB13690"/>
    <w:multiLevelType w:val="hybridMultilevel"/>
    <w:tmpl w:val="C1AEC520"/>
    <w:lvl w:ilvl="0" w:tplc="90C8AF4C">
      <w:start w:val="1"/>
      <w:numFmt w:val="bullet"/>
      <w:lvlText w:val="▪"/>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E0B0890"/>
    <w:multiLevelType w:val="hybridMultilevel"/>
    <w:tmpl w:val="630401C2"/>
    <w:lvl w:ilvl="0" w:tplc="BD1C517A">
      <w:start w:val="1"/>
      <w:numFmt w:val="bullet"/>
      <w:lvlText w:val="▪"/>
      <w:lvlJc w:val="left"/>
      <w:pPr>
        <w:ind w:left="295" w:hanging="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28" w15:restartNumberingAfterBreak="0">
    <w:nsid w:val="642071F5"/>
    <w:multiLevelType w:val="hybridMultilevel"/>
    <w:tmpl w:val="34FCF2F8"/>
    <w:lvl w:ilvl="0" w:tplc="90C8AF4C">
      <w:start w:val="1"/>
      <w:numFmt w:val="bullet"/>
      <w:lvlText w:val="▪"/>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8456B19"/>
    <w:multiLevelType w:val="hybridMultilevel"/>
    <w:tmpl w:val="F6CC73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B655208"/>
    <w:multiLevelType w:val="hybridMultilevel"/>
    <w:tmpl w:val="8EA0048C"/>
    <w:lvl w:ilvl="0" w:tplc="90C8AF4C">
      <w:start w:val="1"/>
      <w:numFmt w:val="bullet"/>
      <w:lvlText w:val="▪"/>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F1959FC"/>
    <w:multiLevelType w:val="hybridMultilevel"/>
    <w:tmpl w:val="A36E22F4"/>
    <w:lvl w:ilvl="0" w:tplc="90C8AF4C">
      <w:start w:val="1"/>
      <w:numFmt w:val="bullet"/>
      <w:lvlText w:val="▪"/>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10C37F4"/>
    <w:multiLevelType w:val="hybridMultilevel"/>
    <w:tmpl w:val="B002BC6E"/>
    <w:lvl w:ilvl="0" w:tplc="5D5C0176">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3260194">
      <w:start w:val="1"/>
      <w:numFmt w:val="bullet"/>
      <w:lvlText w:val="o"/>
      <w:lvlJc w:val="left"/>
      <w:pPr>
        <w:ind w:left="11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CAE7C3C">
      <w:start w:val="1"/>
      <w:numFmt w:val="bullet"/>
      <w:lvlText w:val="▪"/>
      <w:lvlJc w:val="left"/>
      <w:pPr>
        <w:ind w:left="19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1089AF8">
      <w:start w:val="1"/>
      <w:numFmt w:val="bullet"/>
      <w:lvlText w:val="•"/>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1C25DD2">
      <w:start w:val="1"/>
      <w:numFmt w:val="bullet"/>
      <w:lvlText w:val="o"/>
      <w:lvlJc w:val="left"/>
      <w:pPr>
        <w:ind w:left="33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9787E7E">
      <w:start w:val="1"/>
      <w:numFmt w:val="bullet"/>
      <w:lvlText w:val="▪"/>
      <w:lvlJc w:val="left"/>
      <w:pPr>
        <w:ind w:left="40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60E6762">
      <w:start w:val="1"/>
      <w:numFmt w:val="bullet"/>
      <w:lvlText w:val="•"/>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4FE9BC6">
      <w:start w:val="1"/>
      <w:numFmt w:val="bullet"/>
      <w:lvlText w:val="o"/>
      <w:lvlJc w:val="left"/>
      <w:pPr>
        <w:ind w:left="55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E00388E">
      <w:start w:val="1"/>
      <w:numFmt w:val="bullet"/>
      <w:lvlText w:val="▪"/>
      <w:lvlJc w:val="left"/>
      <w:pPr>
        <w:ind w:left="62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7120389F"/>
    <w:multiLevelType w:val="hybridMultilevel"/>
    <w:tmpl w:val="C76893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1DA1411"/>
    <w:multiLevelType w:val="hybridMultilevel"/>
    <w:tmpl w:val="2D6A973E"/>
    <w:lvl w:ilvl="0" w:tplc="B8A07D50">
      <w:start w:val="1"/>
      <w:numFmt w:val="bullet"/>
      <w:lvlText w:val="•"/>
      <w:lvlJc w:val="left"/>
      <w:pPr>
        <w:ind w:left="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7648172">
      <w:start w:val="1"/>
      <w:numFmt w:val="bullet"/>
      <w:lvlText w:val="o"/>
      <w:lvlJc w:val="left"/>
      <w:pPr>
        <w:ind w:left="1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25CD2AE">
      <w:start w:val="1"/>
      <w:numFmt w:val="bullet"/>
      <w:lvlText w:val="▪"/>
      <w:lvlJc w:val="left"/>
      <w:pPr>
        <w:ind w:left="2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AD036E6">
      <w:start w:val="1"/>
      <w:numFmt w:val="bullet"/>
      <w:lvlText w:val="•"/>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F9E1A24">
      <w:start w:val="1"/>
      <w:numFmt w:val="bullet"/>
      <w:lvlText w:val="o"/>
      <w:lvlJc w:val="left"/>
      <w:pPr>
        <w:ind w:left="37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FA8677E">
      <w:start w:val="1"/>
      <w:numFmt w:val="bullet"/>
      <w:lvlText w:val="▪"/>
      <w:lvlJc w:val="left"/>
      <w:pPr>
        <w:ind w:left="4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C429CA4">
      <w:start w:val="1"/>
      <w:numFmt w:val="bullet"/>
      <w:lvlText w:val="•"/>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B2C8B4E">
      <w:start w:val="1"/>
      <w:numFmt w:val="bullet"/>
      <w:lvlText w:val="o"/>
      <w:lvlJc w:val="left"/>
      <w:pPr>
        <w:ind w:left="58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87CAE42">
      <w:start w:val="1"/>
      <w:numFmt w:val="bullet"/>
      <w:lvlText w:val="▪"/>
      <w:lvlJc w:val="left"/>
      <w:pPr>
        <w:ind w:left="65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72E63E60"/>
    <w:multiLevelType w:val="hybridMultilevel"/>
    <w:tmpl w:val="34B46B6E"/>
    <w:lvl w:ilvl="0" w:tplc="A80090D8">
      <w:start w:val="1"/>
      <w:numFmt w:val="decimal"/>
      <w:lvlText w:val="%1."/>
      <w:lvlJc w:val="left"/>
      <w:pPr>
        <w:ind w:left="720" w:hanging="360"/>
      </w:pPr>
      <w:rPr>
        <w:rFonts w:hint="default"/>
      </w:rPr>
    </w:lvl>
    <w:lvl w:ilvl="1" w:tplc="90C8AF4C">
      <w:start w:val="1"/>
      <w:numFmt w:val="bullet"/>
      <w:lvlText w:val="▪"/>
      <w:lvlJc w:val="left"/>
      <w:pPr>
        <w:ind w:left="14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511E4F"/>
    <w:multiLevelType w:val="hybridMultilevel"/>
    <w:tmpl w:val="E000FBDC"/>
    <w:lvl w:ilvl="0" w:tplc="C430DB1C">
      <w:start w:val="1"/>
      <w:numFmt w:val="bullet"/>
      <w:lvlText w:val="•"/>
      <w:lvlJc w:val="left"/>
      <w:pPr>
        <w:ind w:left="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D763CC4">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2088B7C">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8FC351E">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A466D9E">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B66C960">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6A877E2">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A704C02">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36A6EA6">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79946DD3"/>
    <w:multiLevelType w:val="hybridMultilevel"/>
    <w:tmpl w:val="28ACAEF8"/>
    <w:lvl w:ilvl="0" w:tplc="E1DC555C">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D1A14D6">
      <w:start w:val="1"/>
      <w:numFmt w:val="bullet"/>
      <w:lvlText w:val="o"/>
      <w:lvlJc w:val="left"/>
      <w:pPr>
        <w:ind w:left="11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FE8B2F6">
      <w:start w:val="1"/>
      <w:numFmt w:val="bullet"/>
      <w:lvlText w:val="▪"/>
      <w:lvlJc w:val="left"/>
      <w:pPr>
        <w:ind w:left="19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5FA3F94">
      <w:start w:val="1"/>
      <w:numFmt w:val="bullet"/>
      <w:lvlText w:val="•"/>
      <w:lvlJc w:val="left"/>
      <w:pPr>
        <w:ind w:left="2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0AC8F64">
      <w:start w:val="1"/>
      <w:numFmt w:val="bullet"/>
      <w:lvlText w:val="o"/>
      <w:lvlJc w:val="left"/>
      <w:pPr>
        <w:ind w:left="33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C4A9632">
      <w:start w:val="1"/>
      <w:numFmt w:val="bullet"/>
      <w:lvlText w:val="▪"/>
      <w:lvlJc w:val="left"/>
      <w:pPr>
        <w:ind w:left="40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500F57C">
      <w:start w:val="1"/>
      <w:numFmt w:val="bullet"/>
      <w:lvlText w:val="•"/>
      <w:lvlJc w:val="left"/>
      <w:pPr>
        <w:ind w:left="47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2F88110">
      <w:start w:val="1"/>
      <w:numFmt w:val="bullet"/>
      <w:lvlText w:val="o"/>
      <w:lvlJc w:val="left"/>
      <w:pPr>
        <w:ind w:left="55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E8ECCE4">
      <w:start w:val="1"/>
      <w:numFmt w:val="bullet"/>
      <w:lvlText w:val="▪"/>
      <w:lvlJc w:val="left"/>
      <w:pPr>
        <w:ind w:left="62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7B511D8C"/>
    <w:multiLevelType w:val="hybridMultilevel"/>
    <w:tmpl w:val="40BA8716"/>
    <w:lvl w:ilvl="0" w:tplc="A80090D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90C8AF4C">
      <w:start w:val="1"/>
      <w:numFmt w:val="bullet"/>
      <w:lvlText w:val="▪"/>
      <w:lvlJc w:val="left"/>
      <w:pPr>
        <w:ind w:left="2160" w:hanging="180"/>
      </w:pPr>
      <w:rPr>
        <w:rFonts w:ascii="Verdana" w:eastAsia="Verdana" w:hAnsi="Verdana" w:cs="Verdana" w:hint="default"/>
        <w:b w:val="0"/>
        <w:i w:val="0"/>
        <w:strike w:val="0"/>
        <w:dstrike w:val="0"/>
        <w:color w:val="000000"/>
        <w:sz w:val="18"/>
        <w:szCs w:val="18"/>
        <w:u w:val="none" w:color="000000"/>
        <w:bdr w:val="none" w:sz="0" w:space="0" w:color="auto"/>
        <w:shd w:val="clear" w:color="auto" w:fill="auto"/>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A943AC"/>
    <w:multiLevelType w:val="multilevel"/>
    <w:tmpl w:val="A2D2CDB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15:restartNumberingAfterBreak="0">
    <w:nsid w:val="7CC90841"/>
    <w:multiLevelType w:val="hybridMultilevel"/>
    <w:tmpl w:val="8012A6C8"/>
    <w:lvl w:ilvl="0" w:tplc="90C8AF4C">
      <w:start w:val="1"/>
      <w:numFmt w:val="bullet"/>
      <w:lvlText w:val="▪"/>
      <w:lvlJc w:val="left"/>
      <w:pPr>
        <w:ind w:left="720" w:hanging="360"/>
      </w:pPr>
      <w:rPr>
        <w:rFonts w:ascii="Verdana" w:eastAsia="Verdana" w:hAnsi="Verdana" w:cs="Verdana" w:hint="default"/>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DF7518F"/>
    <w:multiLevelType w:val="hybridMultilevel"/>
    <w:tmpl w:val="40184640"/>
    <w:lvl w:ilvl="0" w:tplc="04150005">
      <w:start w:val="1"/>
      <w:numFmt w:val="bullet"/>
      <w:lvlText w:val=""/>
      <w:lvlJc w:val="left"/>
      <w:pPr>
        <w:ind w:left="721" w:hanging="360"/>
      </w:pPr>
      <w:rPr>
        <w:rFonts w:ascii="Wingdings" w:hAnsi="Wingdings"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num w:numId="1">
    <w:abstractNumId w:val="3"/>
  </w:num>
  <w:num w:numId="2">
    <w:abstractNumId w:val="13"/>
  </w:num>
  <w:num w:numId="3">
    <w:abstractNumId w:val="12"/>
  </w:num>
  <w:num w:numId="4">
    <w:abstractNumId w:val="37"/>
  </w:num>
  <w:num w:numId="5">
    <w:abstractNumId w:val="32"/>
  </w:num>
  <w:num w:numId="6">
    <w:abstractNumId w:val="36"/>
  </w:num>
  <w:num w:numId="7">
    <w:abstractNumId w:val="6"/>
  </w:num>
  <w:num w:numId="8">
    <w:abstractNumId w:val="16"/>
  </w:num>
  <w:num w:numId="9">
    <w:abstractNumId w:val="2"/>
  </w:num>
  <w:num w:numId="10">
    <w:abstractNumId w:val="23"/>
  </w:num>
  <w:num w:numId="11">
    <w:abstractNumId w:val="34"/>
  </w:num>
  <w:num w:numId="12">
    <w:abstractNumId w:val="24"/>
  </w:num>
  <w:num w:numId="13">
    <w:abstractNumId w:val="0"/>
  </w:num>
  <w:num w:numId="14">
    <w:abstractNumId w:val="1"/>
  </w:num>
  <w:num w:numId="15">
    <w:abstractNumId w:val="22"/>
  </w:num>
  <w:num w:numId="16">
    <w:abstractNumId w:val="14"/>
  </w:num>
  <w:num w:numId="17">
    <w:abstractNumId w:val="26"/>
  </w:num>
  <w:num w:numId="18">
    <w:abstractNumId w:val="30"/>
  </w:num>
  <w:num w:numId="19">
    <w:abstractNumId w:val="31"/>
  </w:num>
  <w:num w:numId="20">
    <w:abstractNumId w:val="18"/>
  </w:num>
  <w:num w:numId="21">
    <w:abstractNumId w:val="35"/>
  </w:num>
  <w:num w:numId="22">
    <w:abstractNumId w:val="21"/>
  </w:num>
  <w:num w:numId="23">
    <w:abstractNumId w:val="33"/>
  </w:num>
  <w:num w:numId="24">
    <w:abstractNumId w:val="7"/>
  </w:num>
  <w:num w:numId="25">
    <w:abstractNumId w:val="19"/>
  </w:num>
  <w:num w:numId="26">
    <w:abstractNumId w:val="38"/>
  </w:num>
  <w:num w:numId="27">
    <w:abstractNumId w:val="4"/>
  </w:num>
  <w:num w:numId="28">
    <w:abstractNumId w:val="27"/>
  </w:num>
  <w:num w:numId="29">
    <w:abstractNumId w:val="28"/>
  </w:num>
  <w:num w:numId="30">
    <w:abstractNumId w:val="15"/>
  </w:num>
  <w:num w:numId="31">
    <w:abstractNumId w:val="5"/>
  </w:num>
  <w:num w:numId="32">
    <w:abstractNumId w:val="9"/>
  </w:num>
  <w:num w:numId="33">
    <w:abstractNumId w:val="8"/>
  </w:num>
  <w:num w:numId="34">
    <w:abstractNumId w:val="41"/>
  </w:num>
  <w:num w:numId="35">
    <w:abstractNumId w:val="10"/>
  </w:num>
  <w:num w:numId="36">
    <w:abstractNumId w:val="20"/>
  </w:num>
  <w:num w:numId="37">
    <w:abstractNumId w:val="29"/>
  </w:num>
  <w:num w:numId="38">
    <w:abstractNumId w:val="21"/>
  </w:num>
  <w:num w:numId="39">
    <w:abstractNumId w:val="39"/>
  </w:num>
  <w:num w:numId="40">
    <w:abstractNumId w:val="21"/>
    <w:lvlOverride w:ilvl="0">
      <w:startOverride w:val="5"/>
    </w:lvlOverride>
    <w:lvlOverride w:ilvl="1">
      <w:startOverride w:val="1"/>
    </w:lvlOverride>
    <w:lvlOverride w:ilvl="2">
      <w:startOverride w:val="11"/>
    </w:lvlOverride>
  </w:num>
  <w:num w:numId="41">
    <w:abstractNumId w:val="21"/>
  </w:num>
  <w:num w:numId="42">
    <w:abstractNumId w:val="21"/>
  </w:num>
  <w:num w:numId="43">
    <w:abstractNumId w:val="21"/>
  </w:num>
  <w:num w:numId="44">
    <w:abstractNumId w:val="21"/>
  </w:num>
  <w:num w:numId="45">
    <w:abstractNumId w:val="21"/>
  </w:num>
  <w:num w:numId="46">
    <w:abstractNumId w:val="11"/>
  </w:num>
  <w:num w:numId="47">
    <w:abstractNumId w:val="21"/>
    <w:lvlOverride w:ilvl="0">
      <w:startOverride w:val="1"/>
    </w:lvlOverride>
  </w:num>
  <w:num w:numId="48">
    <w:abstractNumId w:val="40"/>
  </w:num>
  <w:num w:numId="49">
    <w:abstractNumId w:val="25"/>
  </w:num>
  <w:num w:numId="50">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286"/>
    <w:rsid w:val="0000098B"/>
    <w:rsid w:val="00001948"/>
    <w:rsid w:val="000035AD"/>
    <w:rsid w:val="00013563"/>
    <w:rsid w:val="0001485C"/>
    <w:rsid w:val="0001551A"/>
    <w:rsid w:val="000167A1"/>
    <w:rsid w:val="000206B6"/>
    <w:rsid w:val="000224FF"/>
    <w:rsid w:val="00022D7A"/>
    <w:rsid w:val="00023003"/>
    <w:rsid w:val="000237EA"/>
    <w:rsid w:val="000242D9"/>
    <w:rsid w:val="0002443E"/>
    <w:rsid w:val="00025437"/>
    <w:rsid w:val="0002598E"/>
    <w:rsid w:val="000261E4"/>
    <w:rsid w:val="000263B3"/>
    <w:rsid w:val="0003090E"/>
    <w:rsid w:val="00032CD6"/>
    <w:rsid w:val="00033434"/>
    <w:rsid w:val="00033BF2"/>
    <w:rsid w:val="00036161"/>
    <w:rsid w:val="0003666F"/>
    <w:rsid w:val="00045A24"/>
    <w:rsid w:val="00053BC9"/>
    <w:rsid w:val="000544AB"/>
    <w:rsid w:val="00054835"/>
    <w:rsid w:val="00055B10"/>
    <w:rsid w:val="000625BC"/>
    <w:rsid w:val="00071C86"/>
    <w:rsid w:val="000733F0"/>
    <w:rsid w:val="000739F5"/>
    <w:rsid w:val="00073ED8"/>
    <w:rsid w:val="00075711"/>
    <w:rsid w:val="00076FF3"/>
    <w:rsid w:val="0007778E"/>
    <w:rsid w:val="000847DE"/>
    <w:rsid w:val="000859B2"/>
    <w:rsid w:val="000915B6"/>
    <w:rsid w:val="00091AD1"/>
    <w:rsid w:val="00092186"/>
    <w:rsid w:val="000934AF"/>
    <w:rsid w:val="0009489C"/>
    <w:rsid w:val="00095BA0"/>
    <w:rsid w:val="000966FE"/>
    <w:rsid w:val="000970BC"/>
    <w:rsid w:val="000A66D1"/>
    <w:rsid w:val="000B5573"/>
    <w:rsid w:val="000B5B6C"/>
    <w:rsid w:val="000B68DB"/>
    <w:rsid w:val="000C01CC"/>
    <w:rsid w:val="000C3656"/>
    <w:rsid w:val="000C657B"/>
    <w:rsid w:val="000C7CC3"/>
    <w:rsid w:val="000D249E"/>
    <w:rsid w:val="000D5D91"/>
    <w:rsid w:val="000D7AE2"/>
    <w:rsid w:val="000D7BFD"/>
    <w:rsid w:val="000E0FC7"/>
    <w:rsid w:val="000E37B6"/>
    <w:rsid w:val="000E3D77"/>
    <w:rsid w:val="000F420A"/>
    <w:rsid w:val="000F4A7F"/>
    <w:rsid w:val="000F4CF0"/>
    <w:rsid w:val="000F65A1"/>
    <w:rsid w:val="00102230"/>
    <w:rsid w:val="00104084"/>
    <w:rsid w:val="00104625"/>
    <w:rsid w:val="001048D6"/>
    <w:rsid w:val="00110B2F"/>
    <w:rsid w:val="00116420"/>
    <w:rsid w:val="00117381"/>
    <w:rsid w:val="0011773A"/>
    <w:rsid w:val="00123E23"/>
    <w:rsid w:val="00123EDA"/>
    <w:rsid w:val="001264B9"/>
    <w:rsid w:val="00127F2A"/>
    <w:rsid w:val="00127FE7"/>
    <w:rsid w:val="00131CC8"/>
    <w:rsid w:val="00132AD5"/>
    <w:rsid w:val="001353D9"/>
    <w:rsid w:val="001425F5"/>
    <w:rsid w:val="00142BDB"/>
    <w:rsid w:val="00146192"/>
    <w:rsid w:val="0015107A"/>
    <w:rsid w:val="00152F0C"/>
    <w:rsid w:val="00154FB4"/>
    <w:rsid w:val="00155F42"/>
    <w:rsid w:val="0015656D"/>
    <w:rsid w:val="00161EAC"/>
    <w:rsid w:val="00165E9A"/>
    <w:rsid w:val="00166F93"/>
    <w:rsid w:val="00173F64"/>
    <w:rsid w:val="001852B6"/>
    <w:rsid w:val="001873F6"/>
    <w:rsid w:val="001930F8"/>
    <w:rsid w:val="001A08F0"/>
    <w:rsid w:val="001A2EBF"/>
    <w:rsid w:val="001B1473"/>
    <w:rsid w:val="001B2CC9"/>
    <w:rsid w:val="001B632B"/>
    <w:rsid w:val="001B6AA8"/>
    <w:rsid w:val="001C065E"/>
    <w:rsid w:val="001C272F"/>
    <w:rsid w:val="001C3702"/>
    <w:rsid w:val="001C6D3F"/>
    <w:rsid w:val="001C7654"/>
    <w:rsid w:val="001D2B34"/>
    <w:rsid w:val="001D5166"/>
    <w:rsid w:val="001D5F4D"/>
    <w:rsid w:val="001D6A63"/>
    <w:rsid w:val="001D7104"/>
    <w:rsid w:val="001D7212"/>
    <w:rsid w:val="001E051A"/>
    <w:rsid w:val="001E15CC"/>
    <w:rsid w:val="001E1819"/>
    <w:rsid w:val="001E3CCE"/>
    <w:rsid w:val="001E429D"/>
    <w:rsid w:val="001E5BBD"/>
    <w:rsid w:val="001E679E"/>
    <w:rsid w:val="001F0023"/>
    <w:rsid w:val="001F0067"/>
    <w:rsid w:val="001F1642"/>
    <w:rsid w:val="001F37E4"/>
    <w:rsid w:val="001F4FD4"/>
    <w:rsid w:val="001F6755"/>
    <w:rsid w:val="00200A23"/>
    <w:rsid w:val="00202EFE"/>
    <w:rsid w:val="00204DFF"/>
    <w:rsid w:val="00206553"/>
    <w:rsid w:val="00210DDB"/>
    <w:rsid w:val="00214724"/>
    <w:rsid w:val="00215789"/>
    <w:rsid w:val="00216520"/>
    <w:rsid w:val="00216E17"/>
    <w:rsid w:val="00220C2F"/>
    <w:rsid w:val="002215BE"/>
    <w:rsid w:val="00224EAF"/>
    <w:rsid w:val="00225CB3"/>
    <w:rsid w:val="00234178"/>
    <w:rsid w:val="00240F95"/>
    <w:rsid w:val="0024179E"/>
    <w:rsid w:val="00242873"/>
    <w:rsid w:val="00242963"/>
    <w:rsid w:val="00244773"/>
    <w:rsid w:val="00246196"/>
    <w:rsid w:val="00246CB6"/>
    <w:rsid w:val="002514F5"/>
    <w:rsid w:val="0025493F"/>
    <w:rsid w:val="00255153"/>
    <w:rsid w:val="0025735B"/>
    <w:rsid w:val="0026034C"/>
    <w:rsid w:val="002614C6"/>
    <w:rsid w:val="00265730"/>
    <w:rsid w:val="002677F6"/>
    <w:rsid w:val="00267D6D"/>
    <w:rsid w:val="002721A0"/>
    <w:rsid w:val="00272435"/>
    <w:rsid w:val="002778FE"/>
    <w:rsid w:val="00280D2A"/>
    <w:rsid w:val="0028363C"/>
    <w:rsid w:val="00286822"/>
    <w:rsid w:val="00290B28"/>
    <w:rsid w:val="00290BD6"/>
    <w:rsid w:val="0029444C"/>
    <w:rsid w:val="00296403"/>
    <w:rsid w:val="00296C94"/>
    <w:rsid w:val="002A06B7"/>
    <w:rsid w:val="002B2FAA"/>
    <w:rsid w:val="002B34C2"/>
    <w:rsid w:val="002B3AD9"/>
    <w:rsid w:val="002B4D27"/>
    <w:rsid w:val="002B5972"/>
    <w:rsid w:val="002B7A93"/>
    <w:rsid w:val="002B7F6D"/>
    <w:rsid w:val="002C4B5B"/>
    <w:rsid w:val="002C4F3A"/>
    <w:rsid w:val="002C66A4"/>
    <w:rsid w:val="002C694F"/>
    <w:rsid w:val="002D60AA"/>
    <w:rsid w:val="002D7FA7"/>
    <w:rsid w:val="002E06CE"/>
    <w:rsid w:val="002E16A3"/>
    <w:rsid w:val="002E31F4"/>
    <w:rsid w:val="002E5321"/>
    <w:rsid w:val="002F098D"/>
    <w:rsid w:val="002F1224"/>
    <w:rsid w:val="002F369B"/>
    <w:rsid w:val="002F4628"/>
    <w:rsid w:val="002F59C8"/>
    <w:rsid w:val="002F641F"/>
    <w:rsid w:val="002F6760"/>
    <w:rsid w:val="002F7E7C"/>
    <w:rsid w:val="00300CD7"/>
    <w:rsid w:val="00305DD6"/>
    <w:rsid w:val="003062C4"/>
    <w:rsid w:val="003062DF"/>
    <w:rsid w:val="00311F40"/>
    <w:rsid w:val="00314AA6"/>
    <w:rsid w:val="00316724"/>
    <w:rsid w:val="00316BAE"/>
    <w:rsid w:val="0031751B"/>
    <w:rsid w:val="003209B5"/>
    <w:rsid w:val="003228F6"/>
    <w:rsid w:val="003231A8"/>
    <w:rsid w:val="00324BF0"/>
    <w:rsid w:val="00325C77"/>
    <w:rsid w:val="00325E6E"/>
    <w:rsid w:val="00327C34"/>
    <w:rsid w:val="0033182D"/>
    <w:rsid w:val="003322B8"/>
    <w:rsid w:val="00343A8D"/>
    <w:rsid w:val="00350B90"/>
    <w:rsid w:val="00355E9E"/>
    <w:rsid w:val="00356093"/>
    <w:rsid w:val="00356A7D"/>
    <w:rsid w:val="00361618"/>
    <w:rsid w:val="00361B63"/>
    <w:rsid w:val="003639D8"/>
    <w:rsid w:val="00364C20"/>
    <w:rsid w:val="00366E87"/>
    <w:rsid w:val="00371406"/>
    <w:rsid w:val="00371C0B"/>
    <w:rsid w:val="00371D72"/>
    <w:rsid w:val="00373338"/>
    <w:rsid w:val="00375424"/>
    <w:rsid w:val="00381A5A"/>
    <w:rsid w:val="00382765"/>
    <w:rsid w:val="00382D5B"/>
    <w:rsid w:val="00383039"/>
    <w:rsid w:val="00386256"/>
    <w:rsid w:val="0038708D"/>
    <w:rsid w:val="003929A0"/>
    <w:rsid w:val="00392CD9"/>
    <w:rsid w:val="003961F8"/>
    <w:rsid w:val="003966AD"/>
    <w:rsid w:val="00397C56"/>
    <w:rsid w:val="003A24ED"/>
    <w:rsid w:val="003A4EE9"/>
    <w:rsid w:val="003B4B8B"/>
    <w:rsid w:val="003B65F7"/>
    <w:rsid w:val="003C0B69"/>
    <w:rsid w:val="003C13D2"/>
    <w:rsid w:val="003C25F5"/>
    <w:rsid w:val="003C2F8B"/>
    <w:rsid w:val="003C3CD7"/>
    <w:rsid w:val="003C578F"/>
    <w:rsid w:val="003C5BEC"/>
    <w:rsid w:val="003C6D35"/>
    <w:rsid w:val="003C7066"/>
    <w:rsid w:val="003D15CB"/>
    <w:rsid w:val="003D2E82"/>
    <w:rsid w:val="003D6485"/>
    <w:rsid w:val="003D76A8"/>
    <w:rsid w:val="003E1F29"/>
    <w:rsid w:val="003E2504"/>
    <w:rsid w:val="003E30A0"/>
    <w:rsid w:val="003E7732"/>
    <w:rsid w:val="003F0B1F"/>
    <w:rsid w:val="004020CA"/>
    <w:rsid w:val="00402295"/>
    <w:rsid w:val="00402F52"/>
    <w:rsid w:val="00404956"/>
    <w:rsid w:val="00406370"/>
    <w:rsid w:val="00407F22"/>
    <w:rsid w:val="004102C8"/>
    <w:rsid w:val="004116E3"/>
    <w:rsid w:val="00415B59"/>
    <w:rsid w:val="0041603E"/>
    <w:rsid w:val="00417BE5"/>
    <w:rsid w:val="004215BB"/>
    <w:rsid w:val="00423BC5"/>
    <w:rsid w:val="0042588D"/>
    <w:rsid w:val="00425B4C"/>
    <w:rsid w:val="0042635F"/>
    <w:rsid w:val="004323A3"/>
    <w:rsid w:val="004332EE"/>
    <w:rsid w:val="00435378"/>
    <w:rsid w:val="00437C42"/>
    <w:rsid w:val="00441BEC"/>
    <w:rsid w:val="0044266C"/>
    <w:rsid w:val="00444DB5"/>
    <w:rsid w:val="00445C5E"/>
    <w:rsid w:val="00447ED0"/>
    <w:rsid w:val="004535FF"/>
    <w:rsid w:val="00455CCE"/>
    <w:rsid w:val="004574FF"/>
    <w:rsid w:val="0046233B"/>
    <w:rsid w:val="00465632"/>
    <w:rsid w:val="00465B57"/>
    <w:rsid w:val="004665F1"/>
    <w:rsid w:val="00467C0E"/>
    <w:rsid w:val="004741F9"/>
    <w:rsid w:val="00476577"/>
    <w:rsid w:val="00476F78"/>
    <w:rsid w:val="00477156"/>
    <w:rsid w:val="00477AB7"/>
    <w:rsid w:val="00480D25"/>
    <w:rsid w:val="00484C65"/>
    <w:rsid w:val="004854B3"/>
    <w:rsid w:val="004870B4"/>
    <w:rsid w:val="004918D9"/>
    <w:rsid w:val="00492576"/>
    <w:rsid w:val="004931D7"/>
    <w:rsid w:val="004946B7"/>
    <w:rsid w:val="004968A6"/>
    <w:rsid w:val="004A152B"/>
    <w:rsid w:val="004A3309"/>
    <w:rsid w:val="004A557A"/>
    <w:rsid w:val="004B2F51"/>
    <w:rsid w:val="004B49CF"/>
    <w:rsid w:val="004B6BDE"/>
    <w:rsid w:val="004C37A2"/>
    <w:rsid w:val="004C48E6"/>
    <w:rsid w:val="004C4D80"/>
    <w:rsid w:val="004C522E"/>
    <w:rsid w:val="004C61BA"/>
    <w:rsid w:val="004C635A"/>
    <w:rsid w:val="004D09ED"/>
    <w:rsid w:val="004D106D"/>
    <w:rsid w:val="004E10D1"/>
    <w:rsid w:val="004E4922"/>
    <w:rsid w:val="004E4CF1"/>
    <w:rsid w:val="004E6F3E"/>
    <w:rsid w:val="004F073B"/>
    <w:rsid w:val="004F4034"/>
    <w:rsid w:val="004F4A0E"/>
    <w:rsid w:val="004F5CFE"/>
    <w:rsid w:val="004F67E2"/>
    <w:rsid w:val="005001AB"/>
    <w:rsid w:val="00500DDD"/>
    <w:rsid w:val="005027F6"/>
    <w:rsid w:val="00503E5B"/>
    <w:rsid w:val="00511946"/>
    <w:rsid w:val="005123FC"/>
    <w:rsid w:val="0051755A"/>
    <w:rsid w:val="00520897"/>
    <w:rsid w:val="005241DA"/>
    <w:rsid w:val="00525342"/>
    <w:rsid w:val="0052754B"/>
    <w:rsid w:val="00531294"/>
    <w:rsid w:val="005339DE"/>
    <w:rsid w:val="005350F5"/>
    <w:rsid w:val="00535DCA"/>
    <w:rsid w:val="005361A3"/>
    <w:rsid w:val="0053638B"/>
    <w:rsid w:val="005402D3"/>
    <w:rsid w:val="0054286F"/>
    <w:rsid w:val="0054303E"/>
    <w:rsid w:val="005444C8"/>
    <w:rsid w:val="005451DE"/>
    <w:rsid w:val="005453BD"/>
    <w:rsid w:val="00545E35"/>
    <w:rsid w:val="00546C82"/>
    <w:rsid w:val="00553434"/>
    <w:rsid w:val="00555004"/>
    <w:rsid w:val="0055705A"/>
    <w:rsid w:val="00560EFF"/>
    <w:rsid w:val="0056187E"/>
    <w:rsid w:val="00562FDB"/>
    <w:rsid w:val="00566766"/>
    <w:rsid w:val="0057138B"/>
    <w:rsid w:val="0057157D"/>
    <w:rsid w:val="00572A54"/>
    <w:rsid w:val="005732EC"/>
    <w:rsid w:val="00577697"/>
    <w:rsid w:val="0058249D"/>
    <w:rsid w:val="00583160"/>
    <w:rsid w:val="005851A8"/>
    <w:rsid w:val="005869A3"/>
    <w:rsid w:val="005901FC"/>
    <w:rsid w:val="00591246"/>
    <w:rsid w:val="005926E6"/>
    <w:rsid w:val="00595286"/>
    <w:rsid w:val="00597FFD"/>
    <w:rsid w:val="005A48D9"/>
    <w:rsid w:val="005A77FC"/>
    <w:rsid w:val="005B2C67"/>
    <w:rsid w:val="005B599C"/>
    <w:rsid w:val="005B683A"/>
    <w:rsid w:val="005C2192"/>
    <w:rsid w:val="005C3163"/>
    <w:rsid w:val="005D159C"/>
    <w:rsid w:val="005D3F62"/>
    <w:rsid w:val="005D4726"/>
    <w:rsid w:val="005D516A"/>
    <w:rsid w:val="005D57A3"/>
    <w:rsid w:val="005D5D04"/>
    <w:rsid w:val="005D6D80"/>
    <w:rsid w:val="005D70D4"/>
    <w:rsid w:val="005E2665"/>
    <w:rsid w:val="005E45D5"/>
    <w:rsid w:val="005E4CB8"/>
    <w:rsid w:val="005E68DB"/>
    <w:rsid w:val="005E6927"/>
    <w:rsid w:val="005F46D6"/>
    <w:rsid w:val="005F4E9B"/>
    <w:rsid w:val="00602F7A"/>
    <w:rsid w:val="00606798"/>
    <w:rsid w:val="00606989"/>
    <w:rsid w:val="006119B4"/>
    <w:rsid w:val="0061256B"/>
    <w:rsid w:val="00612CF9"/>
    <w:rsid w:val="006170A7"/>
    <w:rsid w:val="00620923"/>
    <w:rsid w:val="00621406"/>
    <w:rsid w:val="00621F3D"/>
    <w:rsid w:val="00637FD4"/>
    <w:rsid w:val="00641A09"/>
    <w:rsid w:val="006422D5"/>
    <w:rsid w:val="00647DA3"/>
    <w:rsid w:val="00651DF3"/>
    <w:rsid w:val="00664127"/>
    <w:rsid w:val="0066413A"/>
    <w:rsid w:val="006643D2"/>
    <w:rsid w:val="0066627F"/>
    <w:rsid w:val="00670BD2"/>
    <w:rsid w:val="006737DA"/>
    <w:rsid w:val="00674146"/>
    <w:rsid w:val="0067467B"/>
    <w:rsid w:val="00677685"/>
    <w:rsid w:val="00677991"/>
    <w:rsid w:val="0068022C"/>
    <w:rsid w:val="0068025A"/>
    <w:rsid w:val="00687595"/>
    <w:rsid w:val="006901DD"/>
    <w:rsid w:val="00690AA9"/>
    <w:rsid w:val="00690C4C"/>
    <w:rsid w:val="00691791"/>
    <w:rsid w:val="00691A3B"/>
    <w:rsid w:val="00692222"/>
    <w:rsid w:val="00694F62"/>
    <w:rsid w:val="0069674E"/>
    <w:rsid w:val="00696E80"/>
    <w:rsid w:val="006A07B5"/>
    <w:rsid w:val="006A1964"/>
    <w:rsid w:val="006A3C07"/>
    <w:rsid w:val="006A3EDF"/>
    <w:rsid w:val="006A6835"/>
    <w:rsid w:val="006A77AC"/>
    <w:rsid w:val="006B1213"/>
    <w:rsid w:val="006B3C14"/>
    <w:rsid w:val="006C0120"/>
    <w:rsid w:val="006C157F"/>
    <w:rsid w:val="006C29CD"/>
    <w:rsid w:val="006C32C6"/>
    <w:rsid w:val="006C3364"/>
    <w:rsid w:val="006C3740"/>
    <w:rsid w:val="006C6C38"/>
    <w:rsid w:val="006D6571"/>
    <w:rsid w:val="006D7327"/>
    <w:rsid w:val="006E168A"/>
    <w:rsid w:val="006E1DF6"/>
    <w:rsid w:val="006E26AC"/>
    <w:rsid w:val="006E7068"/>
    <w:rsid w:val="006E7C19"/>
    <w:rsid w:val="00700333"/>
    <w:rsid w:val="00702139"/>
    <w:rsid w:val="00702C2D"/>
    <w:rsid w:val="00706102"/>
    <w:rsid w:val="00706C1B"/>
    <w:rsid w:val="0070748A"/>
    <w:rsid w:val="00707778"/>
    <w:rsid w:val="00711FAE"/>
    <w:rsid w:val="0071467C"/>
    <w:rsid w:val="00717A96"/>
    <w:rsid w:val="00722A19"/>
    <w:rsid w:val="00724C1B"/>
    <w:rsid w:val="00725D34"/>
    <w:rsid w:val="007261B9"/>
    <w:rsid w:val="00726379"/>
    <w:rsid w:val="00730F60"/>
    <w:rsid w:val="00732D3D"/>
    <w:rsid w:val="00734161"/>
    <w:rsid w:val="00735B36"/>
    <w:rsid w:val="00735BD6"/>
    <w:rsid w:val="00737B34"/>
    <w:rsid w:val="00737E32"/>
    <w:rsid w:val="007402B5"/>
    <w:rsid w:val="00742F18"/>
    <w:rsid w:val="00744F26"/>
    <w:rsid w:val="00747806"/>
    <w:rsid w:val="007517F5"/>
    <w:rsid w:val="0075299B"/>
    <w:rsid w:val="00754B27"/>
    <w:rsid w:val="00757FD8"/>
    <w:rsid w:val="0076075B"/>
    <w:rsid w:val="00761138"/>
    <w:rsid w:val="0076203E"/>
    <w:rsid w:val="0076276A"/>
    <w:rsid w:val="007656CF"/>
    <w:rsid w:val="00766D2B"/>
    <w:rsid w:val="00771D3E"/>
    <w:rsid w:val="0077238C"/>
    <w:rsid w:val="0077563E"/>
    <w:rsid w:val="007763B0"/>
    <w:rsid w:val="00785EBD"/>
    <w:rsid w:val="00786E83"/>
    <w:rsid w:val="0079019E"/>
    <w:rsid w:val="00791FD1"/>
    <w:rsid w:val="00793AA0"/>
    <w:rsid w:val="00796581"/>
    <w:rsid w:val="007969AE"/>
    <w:rsid w:val="007974D8"/>
    <w:rsid w:val="007A0B88"/>
    <w:rsid w:val="007A13F5"/>
    <w:rsid w:val="007A33D7"/>
    <w:rsid w:val="007B0C0D"/>
    <w:rsid w:val="007B0F64"/>
    <w:rsid w:val="007B16AB"/>
    <w:rsid w:val="007B2389"/>
    <w:rsid w:val="007B3F88"/>
    <w:rsid w:val="007B43C1"/>
    <w:rsid w:val="007C20B7"/>
    <w:rsid w:val="007C2725"/>
    <w:rsid w:val="007C3805"/>
    <w:rsid w:val="007C4C6F"/>
    <w:rsid w:val="007C4E0B"/>
    <w:rsid w:val="007C7D79"/>
    <w:rsid w:val="007D51F1"/>
    <w:rsid w:val="007D5483"/>
    <w:rsid w:val="007D62BF"/>
    <w:rsid w:val="007E6444"/>
    <w:rsid w:val="007E6ED2"/>
    <w:rsid w:val="007E7B11"/>
    <w:rsid w:val="007F1979"/>
    <w:rsid w:val="007F1EA0"/>
    <w:rsid w:val="007F1F26"/>
    <w:rsid w:val="007F30AC"/>
    <w:rsid w:val="007F3A6B"/>
    <w:rsid w:val="007F3E2E"/>
    <w:rsid w:val="007F3F59"/>
    <w:rsid w:val="007F51C1"/>
    <w:rsid w:val="007F5DD8"/>
    <w:rsid w:val="0080011E"/>
    <w:rsid w:val="008010CD"/>
    <w:rsid w:val="008027F2"/>
    <w:rsid w:val="008064E7"/>
    <w:rsid w:val="00811337"/>
    <w:rsid w:val="008179A6"/>
    <w:rsid w:val="0082052D"/>
    <w:rsid w:val="00821D29"/>
    <w:rsid w:val="00822148"/>
    <w:rsid w:val="00826F8A"/>
    <w:rsid w:val="008270A2"/>
    <w:rsid w:val="00827E37"/>
    <w:rsid w:val="008340A5"/>
    <w:rsid w:val="00834211"/>
    <w:rsid w:val="008365A7"/>
    <w:rsid w:val="00837E40"/>
    <w:rsid w:val="00841619"/>
    <w:rsid w:val="00845B5E"/>
    <w:rsid w:val="0084650E"/>
    <w:rsid w:val="00850373"/>
    <w:rsid w:val="00851290"/>
    <w:rsid w:val="00851BFF"/>
    <w:rsid w:val="00852B61"/>
    <w:rsid w:val="00855570"/>
    <w:rsid w:val="00855798"/>
    <w:rsid w:val="00856C4D"/>
    <w:rsid w:val="0085731F"/>
    <w:rsid w:val="00857DFC"/>
    <w:rsid w:val="00861D59"/>
    <w:rsid w:val="00865015"/>
    <w:rsid w:val="008661A4"/>
    <w:rsid w:val="00870CB8"/>
    <w:rsid w:val="00871A1B"/>
    <w:rsid w:val="00872AA0"/>
    <w:rsid w:val="0087412C"/>
    <w:rsid w:val="0087593C"/>
    <w:rsid w:val="00882DCA"/>
    <w:rsid w:val="00883251"/>
    <w:rsid w:val="00885033"/>
    <w:rsid w:val="0088673F"/>
    <w:rsid w:val="00887AEB"/>
    <w:rsid w:val="008910A8"/>
    <w:rsid w:val="0089115A"/>
    <w:rsid w:val="0089239F"/>
    <w:rsid w:val="00892489"/>
    <w:rsid w:val="00895959"/>
    <w:rsid w:val="00897909"/>
    <w:rsid w:val="008A0AD2"/>
    <w:rsid w:val="008A0F0A"/>
    <w:rsid w:val="008A1F92"/>
    <w:rsid w:val="008A2170"/>
    <w:rsid w:val="008A3A8E"/>
    <w:rsid w:val="008A47B9"/>
    <w:rsid w:val="008A5D36"/>
    <w:rsid w:val="008A7DB4"/>
    <w:rsid w:val="008B1FA4"/>
    <w:rsid w:val="008B48D4"/>
    <w:rsid w:val="008B49FD"/>
    <w:rsid w:val="008B619E"/>
    <w:rsid w:val="008B64A5"/>
    <w:rsid w:val="008B7532"/>
    <w:rsid w:val="008C0DCB"/>
    <w:rsid w:val="008C2519"/>
    <w:rsid w:val="008C38F3"/>
    <w:rsid w:val="008C69FB"/>
    <w:rsid w:val="008D0C1C"/>
    <w:rsid w:val="008D565C"/>
    <w:rsid w:val="008D5FAB"/>
    <w:rsid w:val="008E2997"/>
    <w:rsid w:val="008E481C"/>
    <w:rsid w:val="008F382C"/>
    <w:rsid w:val="008F453E"/>
    <w:rsid w:val="008F5ABC"/>
    <w:rsid w:val="008F7546"/>
    <w:rsid w:val="008F79CA"/>
    <w:rsid w:val="00901246"/>
    <w:rsid w:val="009021B5"/>
    <w:rsid w:val="009034F4"/>
    <w:rsid w:val="009048ED"/>
    <w:rsid w:val="00907BEC"/>
    <w:rsid w:val="00911173"/>
    <w:rsid w:val="0091441A"/>
    <w:rsid w:val="00920C33"/>
    <w:rsid w:val="00921AC1"/>
    <w:rsid w:val="009240F2"/>
    <w:rsid w:val="009257F4"/>
    <w:rsid w:val="0092641C"/>
    <w:rsid w:val="009303CF"/>
    <w:rsid w:val="00931701"/>
    <w:rsid w:val="009361B5"/>
    <w:rsid w:val="00940CEA"/>
    <w:rsid w:val="00943D89"/>
    <w:rsid w:val="0094751F"/>
    <w:rsid w:val="00947BC7"/>
    <w:rsid w:val="00952E05"/>
    <w:rsid w:val="00955369"/>
    <w:rsid w:val="00962A17"/>
    <w:rsid w:val="00973B5C"/>
    <w:rsid w:val="00976252"/>
    <w:rsid w:val="009816D2"/>
    <w:rsid w:val="00983FF6"/>
    <w:rsid w:val="00985B19"/>
    <w:rsid w:val="00986093"/>
    <w:rsid w:val="00986ADA"/>
    <w:rsid w:val="0098739E"/>
    <w:rsid w:val="00990980"/>
    <w:rsid w:val="009940BA"/>
    <w:rsid w:val="00996836"/>
    <w:rsid w:val="009A04AE"/>
    <w:rsid w:val="009A23C6"/>
    <w:rsid w:val="009A2ADD"/>
    <w:rsid w:val="009A2BD0"/>
    <w:rsid w:val="009A2E44"/>
    <w:rsid w:val="009A2EB0"/>
    <w:rsid w:val="009A3310"/>
    <w:rsid w:val="009A3BCE"/>
    <w:rsid w:val="009A45BE"/>
    <w:rsid w:val="009A5FF5"/>
    <w:rsid w:val="009A7783"/>
    <w:rsid w:val="009B0336"/>
    <w:rsid w:val="009B088F"/>
    <w:rsid w:val="009B3C99"/>
    <w:rsid w:val="009B5952"/>
    <w:rsid w:val="009B5D61"/>
    <w:rsid w:val="009B6495"/>
    <w:rsid w:val="009C11B1"/>
    <w:rsid w:val="009C33D9"/>
    <w:rsid w:val="009C76D8"/>
    <w:rsid w:val="009D1ED6"/>
    <w:rsid w:val="009E0F2F"/>
    <w:rsid w:val="009E34D6"/>
    <w:rsid w:val="009E51B0"/>
    <w:rsid w:val="009E58FA"/>
    <w:rsid w:val="009E5D16"/>
    <w:rsid w:val="009E663D"/>
    <w:rsid w:val="009F1D0A"/>
    <w:rsid w:val="009F278F"/>
    <w:rsid w:val="009F2A40"/>
    <w:rsid w:val="009F36F7"/>
    <w:rsid w:val="009F45FD"/>
    <w:rsid w:val="009F7AD1"/>
    <w:rsid w:val="00A00444"/>
    <w:rsid w:val="00A00B1F"/>
    <w:rsid w:val="00A012E0"/>
    <w:rsid w:val="00A01476"/>
    <w:rsid w:val="00A0370D"/>
    <w:rsid w:val="00A039B3"/>
    <w:rsid w:val="00A05CE4"/>
    <w:rsid w:val="00A061CF"/>
    <w:rsid w:val="00A07081"/>
    <w:rsid w:val="00A10A36"/>
    <w:rsid w:val="00A13F4B"/>
    <w:rsid w:val="00A1483F"/>
    <w:rsid w:val="00A16054"/>
    <w:rsid w:val="00A21233"/>
    <w:rsid w:val="00A24467"/>
    <w:rsid w:val="00A31B02"/>
    <w:rsid w:val="00A3328A"/>
    <w:rsid w:val="00A33DBB"/>
    <w:rsid w:val="00A3448D"/>
    <w:rsid w:val="00A34CEB"/>
    <w:rsid w:val="00A41AB0"/>
    <w:rsid w:val="00A50E96"/>
    <w:rsid w:val="00A52C23"/>
    <w:rsid w:val="00A54284"/>
    <w:rsid w:val="00A56034"/>
    <w:rsid w:val="00A56E6F"/>
    <w:rsid w:val="00A66D00"/>
    <w:rsid w:val="00A67612"/>
    <w:rsid w:val="00A702EF"/>
    <w:rsid w:val="00A7178A"/>
    <w:rsid w:val="00A76C74"/>
    <w:rsid w:val="00A80A02"/>
    <w:rsid w:val="00A811D7"/>
    <w:rsid w:val="00A85440"/>
    <w:rsid w:val="00A91EFC"/>
    <w:rsid w:val="00A93BD3"/>
    <w:rsid w:val="00A941E0"/>
    <w:rsid w:val="00A946BE"/>
    <w:rsid w:val="00AA14BA"/>
    <w:rsid w:val="00AA1662"/>
    <w:rsid w:val="00AA1AD3"/>
    <w:rsid w:val="00AA222B"/>
    <w:rsid w:val="00AA7A92"/>
    <w:rsid w:val="00AB0463"/>
    <w:rsid w:val="00AB520C"/>
    <w:rsid w:val="00AB5FA0"/>
    <w:rsid w:val="00AB6366"/>
    <w:rsid w:val="00AB7F3F"/>
    <w:rsid w:val="00AC2786"/>
    <w:rsid w:val="00AC2B4C"/>
    <w:rsid w:val="00AC4ED0"/>
    <w:rsid w:val="00AC7B3E"/>
    <w:rsid w:val="00AC7B70"/>
    <w:rsid w:val="00AD55A7"/>
    <w:rsid w:val="00AD7722"/>
    <w:rsid w:val="00AF36E9"/>
    <w:rsid w:val="00AF5231"/>
    <w:rsid w:val="00AF66AF"/>
    <w:rsid w:val="00AF76E8"/>
    <w:rsid w:val="00B006D2"/>
    <w:rsid w:val="00B00B21"/>
    <w:rsid w:val="00B071D4"/>
    <w:rsid w:val="00B0778D"/>
    <w:rsid w:val="00B10AF9"/>
    <w:rsid w:val="00B125B1"/>
    <w:rsid w:val="00B173C0"/>
    <w:rsid w:val="00B2130A"/>
    <w:rsid w:val="00B2283F"/>
    <w:rsid w:val="00B22AFA"/>
    <w:rsid w:val="00B22E20"/>
    <w:rsid w:val="00B2480C"/>
    <w:rsid w:val="00B2628F"/>
    <w:rsid w:val="00B26F9B"/>
    <w:rsid w:val="00B30200"/>
    <w:rsid w:val="00B313B4"/>
    <w:rsid w:val="00B32F35"/>
    <w:rsid w:val="00B331E1"/>
    <w:rsid w:val="00B34C2B"/>
    <w:rsid w:val="00B35C65"/>
    <w:rsid w:val="00B36185"/>
    <w:rsid w:val="00B368F9"/>
    <w:rsid w:val="00B3744E"/>
    <w:rsid w:val="00B436C4"/>
    <w:rsid w:val="00B43AA8"/>
    <w:rsid w:val="00B44286"/>
    <w:rsid w:val="00B44CA8"/>
    <w:rsid w:val="00B4583B"/>
    <w:rsid w:val="00B45B53"/>
    <w:rsid w:val="00B45CAB"/>
    <w:rsid w:val="00B46A07"/>
    <w:rsid w:val="00B47028"/>
    <w:rsid w:val="00B507C8"/>
    <w:rsid w:val="00B51261"/>
    <w:rsid w:val="00B54DD1"/>
    <w:rsid w:val="00B54F52"/>
    <w:rsid w:val="00B5755B"/>
    <w:rsid w:val="00B57B71"/>
    <w:rsid w:val="00B602A3"/>
    <w:rsid w:val="00B64DA7"/>
    <w:rsid w:val="00B65538"/>
    <w:rsid w:val="00B65EC4"/>
    <w:rsid w:val="00B66914"/>
    <w:rsid w:val="00B66AF0"/>
    <w:rsid w:val="00B71B95"/>
    <w:rsid w:val="00B721B5"/>
    <w:rsid w:val="00B733EC"/>
    <w:rsid w:val="00B75924"/>
    <w:rsid w:val="00B7740B"/>
    <w:rsid w:val="00B81DB1"/>
    <w:rsid w:val="00B83AE7"/>
    <w:rsid w:val="00B8533C"/>
    <w:rsid w:val="00B86595"/>
    <w:rsid w:val="00B8731F"/>
    <w:rsid w:val="00B932EF"/>
    <w:rsid w:val="00B93511"/>
    <w:rsid w:val="00B947F6"/>
    <w:rsid w:val="00B95DD3"/>
    <w:rsid w:val="00B96C32"/>
    <w:rsid w:val="00B97B59"/>
    <w:rsid w:val="00BA2CDB"/>
    <w:rsid w:val="00BA32D1"/>
    <w:rsid w:val="00BA5F78"/>
    <w:rsid w:val="00BA64C3"/>
    <w:rsid w:val="00BB056A"/>
    <w:rsid w:val="00BB10C2"/>
    <w:rsid w:val="00BB1EA7"/>
    <w:rsid w:val="00BB2854"/>
    <w:rsid w:val="00BB331D"/>
    <w:rsid w:val="00BB4ABC"/>
    <w:rsid w:val="00BB7D18"/>
    <w:rsid w:val="00BC2754"/>
    <w:rsid w:val="00BD1D8C"/>
    <w:rsid w:val="00BD369C"/>
    <w:rsid w:val="00BD7901"/>
    <w:rsid w:val="00BE1CC7"/>
    <w:rsid w:val="00BE222F"/>
    <w:rsid w:val="00BE45A0"/>
    <w:rsid w:val="00BE590A"/>
    <w:rsid w:val="00BE6C76"/>
    <w:rsid w:val="00BE7EED"/>
    <w:rsid w:val="00BF0E8B"/>
    <w:rsid w:val="00BF1B27"/>
    <w:rsid w:val="00BF4F06"/>
    <w:rsid w:val="00C00639"/>
    <w:rsid w:val="00C018FD"/>
    <w:rsid w:val="00C01AED"/>
    <w:rsid w:val="00C01C64"/>
    <w:rsid w:val="00C05B80"/>
    <w:rsid w:val="00C076BE"/>
    <w:rsid w:val="00C10CA5"/>
    <w:rsid w:val="00C11426"/>
    <w:rsid w:val="00C139F2"/>
    <w:rsid w:val="00C13B2D"/>
    <w:rsid w:val="00C16A5C"/>
    <w:rsid w:val="00C17A4C"/>
    <w:rsid w:val="00C219BB"/>
    <w:rsid w:val="00C23C38"/>
    <w:rsid w:val="00C252A7"/>
    <w:rsid w:val="00C25A9F"/>
    <w:rsid w:val="00C30E99"/>
    <w:rsid w:val="00C33F2F"/>
    <w:rsid w:val="00C34CA4"/>
    <w:rsid w:val="00C364C7"/>
    <w:rsid w:val="00C42B1C"/>
    <w:rsid w:val="00C446E3"/>
    <w:rsid w:val="00C55E14"/>
    <w:rsid w:val="00C57E99"/>
    <w:rsid w:val="00C608AF"/>
    <w:rsid w:val="00C61CDB"/>
    <w:rsid w:val="00C62D2B"/>
    <w:rsid w:val="00C65C25"/>
    <w:rsid w:val="00C72961"/>
    <w:rsid w:val="00C73974"/>
    <w:rsid w:val="00C7503B"/>
    <w:rsid w:val="00C8169A"/>
    <w:rsid w:val="00C82239"/>
    <w:rsid w:val="00C8304B"/>
    <w:rsid w:val="00C83DF4"/>
    <w:rsid w:val="00C84957"/>
    <w:rsid w:val="00C85920"/>
    <w:rsid w:val="00C8657D"/>
    <w:rsid w:val="00C9111A"/>
    <w:rsid w:val="00C91771"/>
    <w:rsid w:val="00C940E9"/>
    <w:rsid w:val="00C95478"/>
    <w:rsid w:val="00C9584A"/>
    <w:rsid w:val="00C964EA"/>
    <w:rsid w:val="00C96AB7"/>
    <w:rsid w:val="00C9701F"/>
    <w:rsid w:val="00CA2F11"/>
    <w:rsid w:val="00CA6562"/>
    <w:rsid w:val="00CA6A27"/>
    <w:rsid w:val="00CB141A"/>
    <w:rsid w:val="00CB2111"/>
    <w:rsid w:val="00CB4679"/>
    <w:rsid w:val="00CB5976"/>
    <w:rsid w:val="00CB5C29"/>
    <w:rsid w:val="00CB6D40"/>
    <w:rsid w:val="00CC07D9"/>
    <w:rsid w:val="00CC1984"/>
    <w:rsid w:val="00CC1DB4"/>
    <w:rsid w:val="00CC3093"/>
    <w:rsid w:val="00CC6F57"/>
    <w:rsid w:val="00CD04B8"/>
    <w:rsid w:val="00CD52C4"/>
    <w:rsid w:val="00CD7D11"/>
    <w:rsid w:val="00CE1FB6"/>
    <w:rsid w:val="00CE445C"/>
    <w:rsid w:val="00CE59DA"/>
    <w:rsid w:val="00CE7F4E"/>
    <w:rsid w:val="00CF2D44"/>
    <w:rsid w:val="00CF534C"/>
    <w:rsid w:val="00CF5D58"/>
    <w:rsid w:val="00D04496"/>
    <w:rsid w:val="00D058F7"/>
    <w:rsid w:val="00D107F7"/>
    <w:rsid w:val="00D12BCF"/>
    <w:rsid w:val="00D14F79"/>
    <w:rsid w:val="00D17BDD"/>
    <w:rsid w:val="00D20095"/>
    <w:rsid w:val="00D202A0"/>
    <w:rsid w:val="00D20596"/>
    <w:rsid w:val="00D24175"/>
    <w:rsid w:val="00D26777"/>
    <w:rsid w:val="00D32CA4"/>
    <w:rsid w:val="00D37B51"/>
    <w:rsid w:val="00D40CE2"/>
    <w:rsid w:val="00D42BF6"/>
    <w:rsid w:val="00D42E29"/>
    <w:rsid w:val="00D4352D"/>
    <w:rsid w:val="00D442BB"/>
    <w:rsid w:val="00D448DC"/>
    <w:rsid w:val="00D47C0B"/>
    <w:rsid w:val="00D52C02"/>
    <w:rsid w:val="00D543F3"/>
    <w:rsid w:val="00D567A1"/>
    <w:rsid w:val="00D609FD"/>
    <w:rsid w:val="00D637C9"/>
    <w:rsid w:val="00D71356"/>
    <w:rsid w:val="00D801D4"/>
    <w:rsid w:val="00D83635"/>
    <w:rsid w:val="00D85BEB"/>
    <w:rsid w:val="00D86BE6"/>
    <w:rsid w:val="00D92E39"/>
    <w:rsid w:val="00D9531D"/>
    <w:rsid w:val="00D95D98"/>
    <w:rsid w:val="00DA0216"/>
    <w:rsid w:val="00DA2D79"/>
    <w:rsid w:val="00DA2F8A"/>
    <w:rsid w:val="00DA531B"/>
    <w:rsid w:val="00DA5F21"/>
    <w:rsid w:val="00DB2CB8"/>
    <w:rsid w:val="00DB33D5"/>
    <w:rsid w:val="00DB643B"/>
    <w:rsid w:val="00DB6D10"/>
    <w:rsid w:val="00DC2922"/>
    <w:rsid w:val="00DC62DF"/>
    <w:rsid w:val="00DC68A9"/>
    <w:rsid w:val="00DC7BE3"/>
    <w:rsid w:val="00DD50BA"/>
    <w:rsid w:val="00DD6A9F"/>
    <w:rsid w:val="00DE01C5"/>
    <w:rsid w:val="00DE2346"/>
    <w:rsid w:val="00DE4731"/>
    <w:rsid w:val="00DE6F26"/>
    <w:rsid w:val="00DE703A"/>
    <w:rsid w:val="00DF3880"/>
    <w:rsid w:val="00DF6038"/>
    <w:rsid w:val="00DF6D02"/>
    <w:rsid w:val="00E0029F"/>
    <w:rsid w:val="00E0128A"/>
    <w:rsid w:val="00E038AD"/>
    <w:rsid w:val="00E05A77"/>
    <w:rsid w:val="00E06AA9"/>
    <w:rsid w:val="00E11271"/>
    <w:rsid w:val="00E119A4"/>
    <w:rsid w:val="00E13E07"/>
    <w:rsid w:val="00E14007"/>
    <w:rsid w:val="00E15D58"/>
    <w:rsid w:val="00E20422"/>
    <w:rsid w:val="00E212DB"/>
    <w:rsid w:val="00E2223B"/>
    <w:rsid w:val="00E242AC"/>
    <w:rsid w:val="00E26CD7"/>
    <w:rsid w:val="00E32C1E"/>
    <w:rsid w:val="00E333F5"/>
    <w:rsid w:val="00E37C32"/>
    <w:rsid w:val="00E40480"/>
    <w:rsid w:val="00E41B14"/>
    <w:rsid w:val="00E42E85"/>
    <w:rsid w:val="00E4592B"/>
    <w:rsid w:val="00E463A1"/>
    <w:rsid w:val="00E46E70"/>
    <w:rsid w:val="00E47206"/>
    <w:rsid w:val="00E51987"/>
    <w:rsid w:val="00E539E9"/>
    <w:rsid w:val="00E558F3"/>
    <w:rsid w:val="00E6279A"/>
    <w:rsid w:val="00E62DDD"/>
    <w:rsid w:val="00E64E2D"/>
    <w:rsid w:val="00E657BF"/>
    <w:rsid w:val="00E673E4"/>
    <w:rsid w:val="00E7537C"/>
    <w:rsid w:val="00E75D45"/>
    <w:rsid w:val="00E76ED5"/>
    <w:rsid w:val="00E77E27"/>
    <w:rsid w:val="00E82955"/>
    <w:rsid w:val="00E82C53"/>
    <w:rsid w:val="00E87AC1"/>
    <w:rsid w:val="00E93CDF"/>
    <w:rsid w:val="00EA2C20"/>
    <w:rsid w:val="00EB094C"/>
    <w:rsid w:val="00EB2A1C"/>
    <w:rsid w:val="00EB2D17"/>
    <w:rsid w:val="00EB4217"/>
    <w:rsid w:val="00EB463D"/>
    <w:rsid w:val="00EB4BF6"/>
    <w:rsid w:val="00EB59C6"/>
    <w:rsid w:val="00EC16F1"/>
    <w:rsid w:val="00EC31F7"/>
    <w:rsid w:val="00EC35C4"/>
    <w:rsid w:val="00EC64F7"/>
    <w:rsid w:val="00EC661B"/>
    <w:rsid w:val="00ED413C"/>
    <w:rsid w:val="00ED5884"/>
    <w:rsid w:val="00EE1ED7"/>
    <w:rsid w:val="00EE6E46"/>
    <w:rsid w:val="00EF0725"/>
    <w:rsid w:val="00EF1435"/>
    <w:rsid w:val="00EF60CC"/>
    <w:rsid w:val="00F00D21"/>
    <w:rsid w:val="00F0265C"/>
    <w:rsid w:val="00F11113"/>
    <w:rsid w:val="00F114CF"/>
    <w:rsid w:val="00F12E02"/>
    <w:rsid w:val="00F138B9"/>
    <w:rsid w:val="00F14B32"/>
    <w:rsid w:val="00F307E8"/>
    <w:rsid w:val="00F309D0"/>
    <w:rsid w:val="00F407E7"/>
    <w:rsid w:val="00F41286"/>
    <w:rsid w:val="00F41B97"/>
    <w:rsid w:val="00F44380"/>
    <w:rsid w:val="00F45F7D"/>
    <w:rsid w:val="00F47147"/>
    <w:rsid w:val="00F47BAB"/>
    <w:rsid w:val="00F50621"/>
    <w:rsid w:val="00F520CD"/>
    <w:rsid w:val="00F52972"/>
    <w:rsid w:val="00F57C1B"/>
    <w:rsid w:val="00F60008"/>
    <w:rsid w:val="00F60EAA"/>
    <w:rsid w:val="00F63487"/>
    <w:rsid w:val="00F639EE"/>
    <w:rsid w:val="00F670FC"/>
    <w:rsid w:val="00F7092D"/>
    <w:rsid w:val="00F71807"/>
    <w:rsid w:val="00F73344"/>
    <w:rsid w:val="00F747F9"/>
    <w:rsid w:val="00F771B8"/>
    <w:rsid w:val="00F77882"/>
    <w:rsid w:val="00F80A80"/>
    <w:rsid w:val="00F80AA0"/>
    <w:rsid w:val="00F81174"/>
    <w:rsid w:val="00F8174C"/>
    <w:rsid w:val="00F84D80"/>
    <w:rsid w:val="00F853C3"/>
    <w:rsid w:val="00F871ED"/>
    <w:rsid w:val="00F90A1E"/>
    <w:rsid w:val="00F91C80"/>
    <w:rsid w:val="00F91DA0"/>
    <w:rsid w:val="00F97C53"/>
    <w:rsid w:val="00F97EEA"/>
    <w:rsid w:val="00FA56A5"/>
    <w:rsid w:val="00FA6C6A"/>
    <w:rsid w:val="00FB380D"/>
    <w:rsid w:val="00FB38C1"/>
    <w:rsid w:val="00FB5549"/>
    <w:rsid w:val="00FB5EF3"/>
    <w:rsid w:val="00FB737D"/>
    <w:rsid w:val="00FC25AB"/>
    <w:rsid w:val="00FC3D9D"/>
    <w:rsid w:val="00FC6528"/>
    <w:rsid w:val="00FC7EAA"/>
    <w:rsid w:val="00FD07AC"/>
    <w:rsid w:val="00FD1E67"/>
    <w:rsid w:val="00FD2BD9"/>
    <w:rsid w:val="00FD2F49"/>
    <w:rsid w:val="00FD5260"/>
    <w:rsid w:val="00FD658B"/>
    <w:rsid w:val="00FE0FFA"/>
    <w:rsid w:val="00FE2873"/>
    <w:rsid w:val="00FE5907"/>
    <w:rsid w:val="00FE7D97"/>
    <w:rsid w:val="00FF06E1"/>
    <w:rsid w:val="00FF35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66B88"/>
  <w15:chartTrackingRefBased/>
  <w15:docId w15:val="{A1692FBB-7754-4BDC-920E-D116FA18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73ED8"/>
    <w:pPr>
      <w:keepNext/>
      <w:keepLines/>
      <w:numPr>
        <w:numId w:val="22"/>
      </w:numPr>
      <w:spacing w:before="240" w:after="0"/>
      <w:outlineLvl w:val="0"/>
    </w:pPr>
    <w:rPr>
      <w:rFonts w:ascii="Klavika Basic Light" w:eastAsiaTheme="majorEastAsia" w:hAnsi="Klavika Basic Light" w:cstheme="majorBidi"/>
      <w:b/>
      <w:color w:val="2E74B5" w:themeColor="accent1" w:themeShade="BF"/>
      <w:sz w:val="32"/>
      <w:szCs w:val="32"/>
    </w:rPr>
  </w:style>
  <w:style w:type="paragraph" w:styleId="Nagwek2">
    <w:name w:val="heading 2"/>
    <w:basedOn w:val="Normalny"/>
    <w:next w:val="Normalny"/>
    <w:link w:val="Nagwek2Znak"/>
    <w:uiPriority w:val="9"/>
    <w:unhideWhenUsed/>
    <w:qFormat/>
    <w:rsid w:val="00F307E8"/>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Nagwek3">
    <w:name w:val="heading 3"/>
    <w:basedOn w:val="Nagwek4"/>
    <w:next w:val="Normalny"/>
    <w:link w:val="Nagwek3Znak"/>
    <w:autoRedefine/>
    <w:uiPriority w:val="9"/>
    <w:unhideWhenUsed/>
    <w:qFormat/>
    <w:rsid w:val="0025735B"/>
    <w:pPr>
      <w:numPr>
        <w:ilvl w:val="1"/>
        <w:numId w:val="22"/>
      </w:numPr>
      <w:ind w:left="716"/>
      <w:outlineLvl w:val="2"/>
    </w:pPr>
    <w:rPr>
      <w:rFonts w:ascii="Klavika Basic Light" w:hAnsi="Klavika Basic Light"/>
      <w:i w:val="0"/>
      <w:sz w:val="26"/>
      <w:szCs w:val="26"/>
    </w:rPr>
  </w:style>
  <w:style w:type="paragraph" w:styleId="Nagwek4">
    <w:name w:val="heading 4"/>
    <w:basedOn w:val="Normalny"/>
    <w:next w:val="Normalny"/>
    <w:link w:val="Nagwek4Znak"/>
    <w:autoRedefine/>
    <w:uiPriority w:val="9"/>
    <w:unhideWhenUsed/>
    <w:qFormat/>
    <w:rsid w:val="00856C4D"/>
    <w:pPr>
      <w:keepNext/>
      <w:keepLines/>
      <w:tabs>
        <w:tab w:val="left" w:pos="1134"/>
      </w:tabs>
      <w:spacing w:before="40" w:after="0"/>
      <w:outlineLvl w:val="3"/>
    </w:pPr>
    <w:rPr>
      <w:rFonts w:asciiTheme="majorHAnsi" w:eastAsiaTheme="majorEastAsia" w:hAnsiTheme="majorHAnsi" w:cstheme="majorBidi"/>
      <w:b/>
      <w:i/>
      <w:iCs/>
      <w:color w:val="A70A68"/>
    </w:rPr>
  </w:style>
  <w:style w:type="paragraph" w:styleId="Nagwek5">
    <w:name w:val="heading 5"/>
    <w:basedOn w:val="Normalny"/>
    <w:next w:val="Normalny"/>
    <w:link w:val="Nagwek5Znak"/>
    <w:uiPriority w:val="9"/>
    <w:semiHidden/>
    <w:unhideWhenUsed/>
    <w:qFormat/>
    <w:rsid w:val="00B44286"/>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B44286"/>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B4428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B442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B4428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73ED8"/>
    <w:rPr>
      <w:rFonts w:ascii="Klavika Basic Light" w:eastAsiaTheme="majorEastAsia" w:hAnsi="Klavika Basic Light" w:cstheme="majorBidi"/>
      <w:b/>
      <w:color w:val="2E74B5" w:themeColor="accent1" w:themeShade="BF"/>
      <w:sz w:val="32"/>
      <w:szCs w:val="32"/>
    </w:rPr>
  </w:style>
  <w:style w:type="character" w:customStyle="1" w:styleId="Nagwek2Znak">
    <w:name w:val="Nagłówek 2 Znak"/>
    <w:basedOn w:val="Domylnaczcionkaakapitu"/>
    <w:link w:val="Nagwek2"/>
    <w:uiPriority w:val="9"/>
    <w:rsid w:val="00F307E8"/>
    <w:rPr>
      <w:rFonts w:asciiTheme="majorHAnsi" w:eastAsiaTheme="majorEastAsia" w:hAnsiTheme="majorHAnsi" w:cstheme="majorBidi"/>
      <w:b/>
      <w:color w:val="2E74B5" w:themeColor="accent1" w:themeShade="BF"/>
      <w:sz w:val="26"/>
      <w:szCs w:val="26"/>
    </w:rPr>
  </w:style>
  <w:style w:type="character" w:customStyle="1" w:styleId="Nagwek3Znak">
    <w:name w:val="Nagłówek 3 Znak"/>
    <w:basedOn w:val="Domylnaczcionkaakapitu"/>
    <w:link w:val="Nagwek3"/>
    <w:uiPriority w:val="9"/>
    <w:rsid w:val="0025735B"/>
    <w:rPr>
      <w:rFonts w:ascii="Klavika Basic Light" w:eastAsiaTheme="majorEastAsia" w:hAnsi="Klavika Basic Light" w:cstheme="majorBidi"/>
      <w:b/>
      <w:iCs/>
      <w:color w:val="A70A68"/>
      <w:sz w:val="26"/>
      <w:szCs w:val="26"/>
    </w:rPr>
  </w:style>
  <w:style w:type="character" w:customStyle="1" w:styleId="Nagwek4Znak">
    <w:name w:val="Nagłówek 4 Znak"/>
    <w:basedOn w:val="Domylnaczcionkaakapitu"/>
    <w:link w:val="Nagwek4"/>
    <w:uiPriority w:val="9"/>
    <w:rsid w:val="00856C4D"/>
    <w:rPr>
      <w:rFonts w:asciiTheme="majorHAnsi" w:eastAsiaTheme="majorEastAsia" w:hAnsiTheme="majorHAnsi" w:cstheme="majorBidi"/>
      <w:b/>
      <w:i/>
      <w:iCs/>
      <w:color w:val="A70A68"/>
    </w:rPr>
  </w:style>
  <w:style w:type="character" w:customStyle="1" w:styleId="Nagwek5Znak">
    <w:name w:val="Nagłówek 5 Znak"/>
    <w:basedOn w:val="Domylnaczcionkaakapitu"/>
    <w:link w:val="Nagwek5"/>
    <w:uiPriority w:val="9"/>
    <w:semiHidden/>
    <w:rsid w:val="00B44286"/>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B44286"/>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B44286"/>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B44286"/>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B44286"/>
    <w:rPr>
      <w:rFonts w:asciiTheme="majorHAnsi" w:eastAsiaTheme="majorEastAsia" w:hAnsiTheme="majorHAnsi" w:cstheme="majorBidi"/>
      <w:i/>
      <w:iCs/>
      <w:color w:val="272727" w:themeColor="text1" w:themeTint="D8"/>
      <w:sz w:val="21"/>
      <w:szCs w:val="21"/>
    </w:rPr>
  </w:style>
  <w:style w:type="paragraph" w:styleId="Tytu">
    <w:name w:val="Title"/>
    <w:basedOn w:val="Normalny"/>
    <w:next w:val="Normalny"/>
    <w:link w:val="TytuZnak"/>
    <w:uiPriority w:val="10"/>
    <w:qFormat/>
    <w:rsid w:val="00F307E8"/>
    <w:pPr>
      <w:spacing w:after="0"/>
      <w:contextualSpacing/>
    </w:pPr>
    <w:rPr>
      <w:rFonts w:ascii="Verdana" w:eastAsiaTheme="majorEastAsia" w:hAnsi="Verdana" w:cstheme="majorBidi"/>
      <w:b/>
      <w:spacing w:val="-10"/>
      <w:kern w:val="28"/>
      <w:sz w:val="36"/>
      <w:szCs w:val="56"/>
    </w:rPr>
  </w:style>
  <w:style w:type="character" w:customStyle="1" w:styleId="TytuZnak">
    <w:name w:val="Tytuł Znak"/>
    <w:basedOn w:val="Domylnaczcionkaakapitu"/>
    <w:link w:val="Tytu"/>
    <w:uiPriority w:val="10"/>
    <w:rsid w:val="00F307E8"/>
    <w:rPr>
      <w:rFonts w:ascii="Verdana" w:eastAsiaTheme="majorEastAsia" w:hAnsi="Verdana" w:cstheme="majorBidi"/>
      <w:b/>
      <w:spacing w:val="-10"/>
      <w:kern w:val="28"/>
      <w:sz w:val="36"/>
      <w:szCs w:val="56"/>
    </w:rPr>
  </w:style>
  <w:style w:type="paragraph" w:styleId="Nagwekspisutreci">
    <w:name w:val="TOC Heading"/>
    <w:basedOn w:val="Nagwek1"/>
    <w:next w:val="Normalny"/>
    <w:uiPriority w:val="39"/>
    <w:unhideWhenUsed/>
    <w:qFormat/>
    <w:rsid w:val="00F307E8"/>
    <w:pPr>
      <w:numPr>
        <w:numId w:val="0"/>
      </w:numPr>
      <w:outlineLvl w:val="9"/>
    </w:pPr>
    <w:rPr>
      <w:lang w:eastAsia="pl-PL"/>
    </w:rPr>
  </w:style>
  <w:style w:type="paragraph" w:styleId="Spistreci1">
    <w:name w:val="toc 1"/>
    <w:basedOn w:val="Normalny"/>
    <w:next w:val="Normalny"/>
    <w:autoRedefine/>
    <w:uiPriority w:val="39"/>
    <w:unhideWhenUsed/>
    <w:rsid w:val="00296C94"/>
    <w:pPr>
      <w:tabs>
        <w:tab w:val="left" w:pos="440"/>
        <w:tab w:val="right" w:leader="dot" w:pos="9121"/>
      </w:tabs>
      <w:spacing w:after="100"/>
    </w:pPr>
  </w:style>
  <w:style w:type="character" w:styleId="Hipercze">
    <w:name w:val="Hyperlink"/>
    <w:basedOn w:val="Domylnaczcionkaakapitu"/>
    <w:uiPriority w:val="99"/>
    <w:unhideWhenUsed/>
    <w:rsid w:val="00F307E8"/>
    <w:rPr>
      <w:color w:val="0563C1" w:themeColor="hyperlink"/>
      <w:u w:val="single"/>
    </w:rPr>
  </w:style>
  <w:style w:type="table" w:customStyle="1" w:styleId="TableGrid">
    <w:name w:val="TableGrid"/>
    <w:rsid w:val="00B57B71"/>
    <w:pPr>
      <w:spacing w:after="0"/>
    </w:pPr>
    <w:rPr>
      <w:rFonts w:eastAsiaTheme="minorEastAsia"/>
      <w:lang w:eastAsia="pl-PL"/>
    </w:rPr>
    <w:tblPr>
      <w:tblCellMar>
        <w:top w:w="0" w:type="dxa"/>
        <w:left w:w="0" w:type="dxa"/>
        <w:bottom w:w="0" w:type="dxa"/>
        <w:right w:w="0" w:type="dxa"/>
      </w:tblCellMar>
    </w:tblPr>
  </w:style>
  <w:style w:type="paragraph" w:styleId="Spistreci2">
    <w:name w:val="toc 2"/>
    <w:basedOn w:val="Normalny"/>
    <w:next w:val="Normalny"/>
    <w:autoRedefine/>
    <w:uiPriority w:val="39"/>
    <w:unhideWhenUsed/>
    <w:rsid w:val="00822148"/>
    <w:pPr>
      <w:tabs>
        <w:tab w:val="left" w:pos="440"/>
        <w:tab w:val="right" w:leader="dot" w:pos="9121"/>
      </w:tabs>
      <w:spacing w:after="100"/>
      <w:ind w:left="220"/>
    </w:pPr>
  </w:style>
  <w:style w:type="paragraph" w:styleId="Spistreci3">
    <w:name w:val="toc 3"/>
    <w:basedOn w:val="Normalny"/>
    <w:next w:val="Normalny"/>
    <w:autoRedefine/>
    <w:uiPriority w:val="39"/>
    <w:unhideWhenUsed/>
    <w:rsid w:val="00DD50BA"/>
    <w:pPr>
      <w:spacing w:after="100"/>
      <w:ind w:left="440"/>
    </w:pPr>
  </w:style>
  <w:style w:type="paragraph" w:styleId="Nagwek">
    <w:name w:val="header"/>
    <w:basedOn w:val="Normalny"/>
    <w:link w:val="NagwekZnak"/>
    <w:uiPriority w:val="99"/>
    <w:unhideWhenUsed/>
    <w:rsid w:val="00706102"/>
    <w:pPr>
      <w:tabs>
        <w:tab w:val="center" w:pos="4536"/>
        <w:tab w:val="right" w:pos="9072"/>
      </w:tabs>
      <w:spacing w:after="0"/>
    </w:pPr>
  </w:style>
  <w:style w:type="character" w:customStyle="1" w:styleId="NagwekZnak">
    <w:name w:val="Nagłówek Znak"/>
    <w:basedOn w:val="Domylnaczcionkaakapitu"/>
    <w:link w:val="Nagwek"/>
    <w:uiPriority w:val="99"/>
    <w:rsid w:val="00706102"/>
  </w:style>
  <w:style w:type="paragraph" w:styleId="Stopka">
    <w:name w:val="footer"/>
    <w:basedOn w:val="Normalny"/>
    <w:link w:val="StopkaZnak"/>
    <w:autoRedefine/>
    <w:uiPriority w:val="99"/>
    <w:unhideWhenUsed/>
    <w:rsid w:val="00841619"/>
    <w:pPr>
      <w:tabs>
        <w:tab w:val="center" w:pos="4536"/>
        <w:tab w:val="right" w:pos="9072"/>
      </w:tabs>
      <w:spacing w:after="0"/>
    </w:pPr>
    <w:rPr>
      <w:rFonts w:ascii="Klavika Basic Light" w:hAnsi="Klavika Basic Light"/>
      <w:color w:val="808080" w:themeColor="background1" w:themeShade="80"/>
      <w:sz w:val="16"/>
    </w:rPr>
  </w:style>
  <w:style w:type="character" w:customStyle="1" w:styleId="StopkaZnak">
    <w:name w:val="Stopka Znak"/>
    <w:basedOn w:val="Domylnaczcionkaakapitu"/>
    <w:link w:val="Stopka"/>
    <w:uiPriority w:val="99"/>
    <w:rsid w:val="00841619"/>
    <w:rPr>
      <w:rFonts w:ascii="Klavika Basic Light" w:hAnsi="Klavika Basic Light"/>
      <w:color w:val="808080" w:themeColor="background1" w:themeShade="80"/>
      <w:sz w:val="16"/>
    </w:rPr>
  </w:style>
  <w:style w:type="paragraph" w:styleId="Akapitzlist">
    <w:name w:val="List Paragraph"/>
    <w:basedOn w:val="Normalny"/>
    <w:uiPriority w:val="1"/>
    <w:qFormat/>
    <w:rsid w:val="009A2ADD"/>
    <w:pPr>
      <w:ind w:left="720"/>
      <w:contextualSpacing/>
    </w:pPr>
  </w:style>
  <w:style w:type="character" w:styleId="Odwoaniedokomentarza">
    <w:name w:val="annotation reference"/>
    <w:basedOn w:val="Domylnaczcionkaakapitu"/>
    <w:uiPriority w:val="99"/>
    <w:semiHidden/>
    <w:unhideWhenUsed/>
    <w:rsid w:val="00324BF0"/>
    <w:rPr>
      <w:sz w:val="16"/>
      <w:szCs w:val="16"/>
    </w:rPr>
  </w:style>
  <w:style w:type="paragraph" w:styleId="Tekstkomentarza">
    <w:name w:val="annotation text"/>
    <w:basedOn w:val="Normalny"/>
    <w:link w:val="TekstkomentarzaZnak"/>
    <w:uiPriority w:val="99"/>
    <w:semiHidden/>
    <w:unhideWhenUsed/>
    <w:rsid w:val="00324BF0"/>
    <w:rPr>
      <w:sz w:val="20"/>
      <w:szCs w:val="20"/>
    </w:rPr>
  </w:style>
  <w:style w:type="character" w:customStyle="1" w:styleId="TekstkomentarzaZnak">
    <w:name w:val="Tekst komentarza Znak"/>
    <w:basedOn w:val="Domylnaczcionkaakapitu"/>
    <w:link w:val="Tekstkomentarza"/>
    <w:uiPriority w:val="99"/>
    <w:semiHidden/>
    <w:rsid w:val="00324BF0"/>
    <w:rPr>
      <w:sz w:val="20"/>
      <w:szCs w:val="20"/>
    </w:rPr>
  </w:style>
  <w:style w:type="paragraph" w:styleId="Tematkomentarza">
    <w:name w:val="annotation subject"/>
    <w:basedOn w:val="Tekstkomentarza"/>
    <w:next w:val="Tekstkomentarza"/>
    <w:link w:val="TematkomentarzaZnak"/>
    <w:uiPriority w:val="99"/>
    <w:semiHidden/>
    <w:unhideWhenUsed/>
    <w:rsid w:val="00324BF0"/>
    <w:rPr>
      <w:b/>
      <w:bCs/>
    </w:rPr>
  </w:style>
  <w:style w:type="character" w:customStyle="1" w:styleId="TematkomentarzaZnak">
    <w:name w:val="Temat komentarza Znak"/>
    <w:basedOn w:val="TekstkomentarzaZnak"/>
    <w:link w:val="Tematkomentarza"/>
    <w:uiPriority w:val="99"/>
    <w:semiHidden/>
    <w:rsid w:val="00324BF0"/>
    <w:rPr>
      <w:b/>
      <w:bCs/>
      <w:sz w:val="20"/>
      <w:szCs w:val="20"/>
    </w:rPr>
  </w:style>
  <w:style w:type="paragraph" w:styleId="Tekstdymka">
    <w:name w:val="Balloon Text"/>
    <w:basedOn w:val="Normalny"/>
    <w:link w:val="TekstdymkaZnak"/>
    <w:uiPriority w:val="99"/>
    <w:semiHidden/>
    <w:unhideWhenUsed/>
    <w:rsid w:val="00324BF0"/>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4BF0"/>
    <w:rPr>
      <w:rFonts w:ascii="Segoe UI" w:hAnsi="Segoe UI" w:cs="Segoe UI"/>
      <w:sz w:val="18"/>
      <w:szCs w:val="18"/>
    </w:rPr>
  </w:style>
  <w:style w:type="character" w:styleId="Pogrubienie">
    <w:name w:val="Strong"/>
    <w:basedOn w:val="Domylnaczcionkaakapitu"/>
    <w:uiPriority w:val="22"/>
    <w:qFormat/>
    <w:rsid w:val="002E16A3"/>
    <w:rPr>
      <w:b/>
      <w:bCs/>
    </w:rPr>
  </w:style>
  <w:style w:type="paragraph" w:styleId="Spistreci4">
    <w:name w:val="toc 4"/>
    <w:basedOn w:val="Normalny"/>
    <w:next w:val="Normalny"/>
    <w:autoRedefine/>
    <w:uiPriority w:val="39"/>
    <w:unhideWhenUsed/>
    <w:rsid w:val="00B2480C"/>
    <w:pPr>
      <w:tabs>
        <w:tab w:val="left" w:pos="1134"/>
        <w:tab w:val="right" w:leader="dot" w:pos="9121"/>
      </w:tabs>
      <w:spacing w:after="100"/>
      <w:ind w:left="426"/>
    </w:pPr>
  </w:style>
  <w:style w:type="character" w:styleId="UyteHipercze">
    <w:name w:val="FollowedHyperlink"/>
    <w:basedOn w:val="Domylnaczcionkaakapitu"/>
    <w:uiPriority w:val="99"/>
    <w:semiHidden/>
    <w:unhideWhenUsed/>
    <w:rsid w:val="00397C56"/>
    <w:rPr>
      <w:color w:val="954F72"/>
      <w:u w:val="single"/>
    </w:rPr>
  </w:style>
  <w:style w:type="paragraph" w:customStyle="1" w:styleId="msonormal0">
    <w:name w:val="msonormal"/>
    <w:basedOn w:val="Normalny"/>
    <w:rsid w:val="00397C56"/>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font5">
    <w:name w:val="font5"/>
    <w:basedOn w:val="Normalny"/>
    <w:rsid w:val="00397C56"/>
    <w:pPr>
      <w:spacing w:before="100" w:beforeAutospacing="1" w:after="100" w:afterAutospacing="1"/>
    </w:pPr>
    <w:rPr>
      <w:rFonts w:ascii="Calibri" w:eastAsia="Times New Roman" w:hAnsi="Calibri" w:cs="Times New Roman"/>
      <w:color w:val="000000"/>
      <w:sz w:val="20"/>
      <w:szCs w:val="20"/>
      <w:lang w:eastAsia="pl-PL"/>
    </w:rPr>
  </w:style>
  <w:style w:type="paragraph" w:customStyle="1" w:styleId="font6">
    <w:name w:val="font6"/>
    <w:basedOn w:val="Normalny"/>
    <w:rsid w:val="00397C56"/>
    <w:pPr>
      <w:spacing w:before="100" w:beforeAutospacing="1" w:after="100" w:afterAutospacing="1"/>
    </w:pPr>
    <w:rPr>
      <w:rFonts w:ascii="Times New Roman" w:eastAsia="Times New Roman" w:hAnsi="Times New Roman" w:cs="Times New Roman"/>
      <w:color w:val="000000"/>
      <w:sz w:val="20"/>
      <w:szCs w:val="20"/>
      <w:lang w:eastAsia="pl-PL"/>
    </w:rPr>
  </w:style>
  <w:style w:type="paragraph" w:customStyle="1" w:styleId="xl78">
    <w:name w:val="xl78"/>
    <w:basedOn w:val="Normalny"/>
    <w:rsid w:val="00397C56"/>
    <w:pPr>
      <w:spacing w:before="100" w:beforeAutospacing="1" w:after="100" w:afterAutospacing="1"/>
      <w:jc w:val="center"/>
    </w:pPr>
    <w:rPr>
      <w:rFonts w:ascii="Times New Roman" w:eastAsia="Times New Roman" w:hAnsi="Times New Roman" w:cs="Times New Roman"/>
      <w:sz w:val="24"/>
      <w:szCs w:val="24"/>
      <w:lang w:eastAsia="pl-PL"/>
    </w:rPr>
  </w:style>
  <w:style w:type="paragraph" w:customStyle="1" w:styleId="xl79">
    <w:name w:val="xl79"/>
    <w:basedOn w:val="Normalny"/>
    <w:rsid w:val="00397C56"/>
    <w:pPr>
      <w:pBdr>
        <w:top w:val="single" w:sz="4" w:space="0" w:color="auto"/>
        <w:left w:val="single" w:sz="4" w:space="0" w:color="auto"/>
        <w:bottom w:val="single" w:sz="4" w:space="0" w:color="auto"/>
      </w:pBdr>
      <w:shd w:val="clear" w:color="0079A6" w:fill="0070C0"/>
      <w:spacing w:before="100" w:beforeAutospacing="1" w:after="100" w:afterAutospacing="1"/>
      <w:jc w:val="center"/>
      <w:textAlignment w:val="center"/>
    </w:pPr>
    <w:rPr>
      <w:rFonts w:ascii="Calibri" w:eastAsia="Times New Roman" w:hAnsi="Calibri" w:cs="Times New Roman"/>
      <w:b/>
      <w:bCs/>
      <w:color w:val="000000"/>
      <w:sz w:val="20"/>
      <w:szCs w:val="20"/>
      <w:lang w:eastAsia="pl-PL"/>
    </w:rPr>
  </w:style>
  <w:style w:type="paragraph" w:customStyle="1" w:styleId="xl80">
    <w:name w:val="xl80"/>
    <w:basedOn w:val="Normalny"/>
    <w:rsid w:val="00397C56"/>
    <w:pPr>
      <w:pBdr>
        <w:top w:val="single" w:sz="4" w:space="0" w:color="auto"/>
        <w:left w:val="single" w:sz="4" w:space="0" w:color="auto"/>
        <w:bottom w:val="single" w:sz="4" w:space="0" w:color="auto"/>
      </w:pBdr>
      <w:shd w:val="clear" w:color="000000" w:fill="0070C0"/>
      <w:spacing w:before="100" w:beforeAutospacing="1" w:after="100" w:afterAutospacing="1"/>
      <w:jc w:val="center"/>
      <w:textAlignment w:val="center"/>
    </w:pPr>
    <w:rPr>
      <w:rFonts w:ascii="Calibri" w:eastAsia="Times New Roman" w:hAnsi="Calibri" w:cs="Times New Roman"/>
      <w:b/>
      <w:bCs/>
      <w:sz w:val="20"/>
      <w:szCs w:val="20"/>
      <w:lang w:eastAsia="pl-PL"/>
    </w:rPr>
  </w:style>
  <w:style w:type="paragraph" w:customStyle="1" w:styleId="xl81">
    <w:name w:val="xl81"/>
    <w:basedOn w:val="Normalny"/>
    <w:rsid w:val="00397C56"/>
    <w:pPr>
      <w:pBdr>
        <w:top w:val="single" w:sz="4" w:space="0" w:color="auto"/>
        <w:bottom w:val="single" w:sz="4" w:space="0" w:color="auto"/>
        <w:right w:val="single" w:sz="4" w:space="0" w:color="auto"/>
      </w:pBdr>
      <w:shd w:val="clear" w:color="000000" w:fill="0070C0"/>
      <w:spacing w:before="100" w:beforeAutospacing="1" w:after="100" w:afterAutospacing="1"/>
      <w:jc w:val="center"/>
      <w:textAlignment w:val="center"/>
    </w:pPr>
    <w:rPr>
      <w:rFonts w:ascii="Calibri" w:eastAsia="Times New Roman" w:hAnsi="Calibri" w:cs="Times New Roman"/>
      <w:b/>
      <w:bCs/>
      <w:sz w:val="20"/>
      <w:szCs w:val="20"/>
      <w:lang w:eastAsia="pl-PL"/>
    </w:rPr>
  </w:style>
  <w:style w:type="paragraph" w:customStyle="1" w:styleId="xl82">
    <w:name w:val="xl82"/>
    <w:basedOn w:val="Normalny"/>
    <w:rsid w:val="00397C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sz w:val="20"/>
      <w:szCs w:val="20"/>
      <w:lang w:eastAsia="pl-PL"/>
    </w:rPr>
  </w:style>
  <w:style w:type="paragraph" w:customStyle="1" w:styleId="xl83">
    <w:name w:val="xl83"/>
    <w:basedOn w:val="Normalny"/>
    <w:rsid w:val="00397C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sz w:val="20"/>
      <w:szCs w:val="20"/>
      <w:lang w:eastAsia="pl-PL"/>
    </w:rPr>
  </w:style>
  <w:style w:type="paragraph" w:customStyle="1" w:styleId="xl84">
    <w:name w:val="xl84"/>
    <w:basedOn w:val="Normalny"/>
    <w:rsid w:val="00397C56"/>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sz w:val="20"/>
      <w:szCs w:val="20"/>
      <w:lang w:eastAsia="pl-PL"/>
    </w:rPr>
  </w:style>
  <w:style w:type="paragraph" w:customStyle="1" w:styleId="xl85">
    <w:name w:val="xl85"/>
    <w:basedOn w:val="Normalny"/>
    <w:rsid w:val="00397C56"/>
    <w:pPr>
      <w:pBdr>
        <w:top w:val="single" w:sz="4" w:space="0" w:color="auto"/>
        <w:left w:val="single" w:sz="4" w:space="0" w:color="auto"/>
        <w:right w:val="single" w:sz="4" w:space="0" w:color="auto"/>
      </w:pBdr>
      <w:spacing w:before="100" w:beforeAutospacing="1" w:after="100" w:afterAutospacing="1"/>
      <w:textAlignment w:val="center"/>
    </w:pPr>
    <w:rPr>
      <w:rFonts w:ascii="Calibri" w:eastAsia="Times New Roman" w:hAnsi="Calibri" w:cs="Times New Roman"/>
      <w:sz w:val="20"/>
      <w:szCs w:val="20"/>
      <w:lang w:eastAsia="pl-PL"/>
    </w:rPr>
  </w:style>
  <w:style w:type="paragraph" w:customStyle="1" w:styleId="xl86">
    <w:name w:val="xl86"/>
    <w:basedOn w:val="Normalny"/>
    <w:rsid w:val="00397C56"/>
    <w:pPr>
      <w:pBdr>
        <w:left w:val="single" w:sz="4" w:space="27" w:color="auto"/>
        <w:right w:val="single" w:sz="4" w:space="0" w:color="auto"/>
      </w:pBdr>
      <w:spacing w:before="100" w:beforeAutospacing="1" w:after="100" w:afterAutospacing="1"/>
      <w:ind w:firstLineChars="300" w:firstLine="300"/>
      <w:textAlignment w:val="center"/>
    </w:pPr>
    <w:rPr>
      <w:rFonts w:ascii="Symbol" w:eastAsia="Times New Roman" w:hAnsi="Symbol" w:cs="Times New Roman"/>
      <w:sz w:val="20"/>
      <w:szCs w:val="20"/>
      <w:lang w:eastAsia="pl-PL"/>
    </w:rPr>
  </w:style>
  <w:style w:type="paragraph" w:customStyle="1" w:styleId="xl87">
    <w:name w:val="xl87"/>
    <w:basedOn w:val="Normalny"/>
    <w:rsid w:val="00397C56"/>
    <w:pPr>
      <w:pBdr>
        <w:left w:val="single" w:sz="4" w:space="27" w:color="auto"/>
        <w:bottom w:val="single" w:sz="4" w:space="0" w:color="auto"/>
        <w:right w:val="single" w:sz="4" w:space="0" w:color="auto"/>
      </w:pBdr>
      <w:spacing w:before="100" w:beforeAutospacing="1" w:after="100" w:afterAutospacing="1"/>
      <w:ind w:firstLineChars="300" w:firstLine="300"/>
      <w:textAlignment w:val="center"/>
    </w:pPr>
    <w:rPr>
      <w:rFonts w:ascii="Symbol" w:eastAsia="Times New Roman" w:hAnsi="Symbol" w:cs="Times New Roman"/>
      <w:sz w:val="20"/>
      <w:szCs w:val="20"/>
      <w:lang w:eastAsia="pl-PL"/>
    </w:rPr>
  </w:style>
  <w:style w:type="paragraph" w:customStyle="1" w:styleId="xl88">
    <w:name w:val="xl88"/>
    <w:basedOn w:val="Normalny"/>
    <w:rsid w:val="00397C5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sz w:val="20"/>
      <w:szCs w:val="20"/>
      <w:lang w:eastAsia="pl-PL"/>
    </w:rPr>
  </w:style>
  <w:style w:type="paragraph" w:customStyle="1" w:styleId="xl89">
    <w:name w:val="xl89"/>
    <w:basedOn w:val="Normalny"/>
    <w:rsid w:val="00397C56"/>
    <w:pPr>
      <w:pBdr>
        <w:left w:val="single" w:sz="4" w:space="0" w:color="auto"/>
      </w:pBdr>
      <w:spacing w:before="100" w:beforeAutospacing="1" w:after="100" w:afterAutospacing="1"/>
      <w:jc w:val="center"/>
      <w:textAlignment w:val="center"/>
    </w:pPr>
    <w:rPr>
      <w:rFonts w:ascii="Calibri" w:eastAsia="Times New Roman" w:hAnsi="Calibri" w:cs="Times New Roman"/>
      <w:sz w:val="20"/>
      <w:szCs w:val="20"/>
      <w:lang w:eastAsia="pl-PL"/>
    </w:rPr>
  </w:style>
  <w:style w:type="paragraph" w:customStyle="1" w:styleId="xl90">
    <w:name w:val="xl90"/>
    <w:basedOn w:val="Normalny"/>
    <w:rsid w:val="00397C56"/>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sz w:val="20"/>
      <w:szCs w:val="20"/>
      <w:lang w:eastAsia="pl-PL"/>
    </w:rPr>
  </w:style>
  <w:style w:type="paragraph" w:customStyle="1" w:styleId="xl91">
    <w:name w:val="xl91"/>
    <w:basedOn w:val="Normalny"/>
    <w:rsid w:val="00397C56"/>
    <w:pPr>
      <w:pBdr>
        <w:left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sz w:val="20"/>
      <w:szCs w:val="20"/>
      <w:lang w:eastAsia="pl-PL"/>
    </w:rPr>
  </w:style>
  <w:style w:type="paragraph" w:customStyle="1" w:styleId="xl92">
    <w:name w:val="xl92"/>
    <w:basedOn w:val="Normalny"/>
    <w:rsid w:val="00397C56"/>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sz w:val="20"/>
      <w:szCs w:val="20"/>
      <w:lang w:eastAsia="pl-PL"/>
    </w:rPr>
  </w:style>
  <w:style w:type="paragraph" w:customStyle="1" w:styleId="xl93">
    <w:name w:val="xl93"/>
    <w:basedOn w:val="Normalny"/>
    <w:rsid w:val="00397C56"/>
    <w:pPr>
      <w:pBdr>
        <w:top w:val="single" w:sz="4" w:space="0" w:color="auto"/>
        <w:left w:val="single" w:sz="4" w:space="0" w:color="auto"/>
      </w:pBdr>
      <w:spacing w:before="100" w:beforeAutospacing="1" w:after="100" w:afterAutospacing="1"/>
      <w:jc w:val="center"/>
      <w:textAlignment w:val="center"/>
    </w:pPr>
    <w:rPr>
      <w:rFonts w:ascii="Calibri" w:eastAsia="Times New Roman" w:hAnsi="Calibri" w:cs="Times New Roman"/>
      <w:sz w:val="20"/>
      <w:szCs w:val="20"/>
      <w:lang w:eastAsia="pl-PL"/>
    </w:rPr>
  </w:style>
  <w:style w:type="paragraph" w:customStyle="1" w:styleId="xl94">
    <w:name w:val="xl94"/>
    <w:basedOn w:val="Normalny"/>
    <w:rsid w:val="00397C56"/>
    <w:pPr>
      <w:pBdr>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sz w:val="20"/>
      <w:szCs w:val="20"/>
      <w:lang w:eastAsia="pl-PL"/>
    </w:rPr>
  </w:style>
  <w:style w:type="paragraph" w:customStyle="1" w:styleId="xl95">
    <w:name w:val="xl95"/>
    <w:basedOn w:val="Normalny"/>
    <w:rsid w:val="00397C56"/>
    <w:pPr>
      <w:pBdr>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Calibri" w:eastAsia="Times New Roman" w:hAnsi="Calibri" w:cs="Times New Roman"/>
      <w:sz w:val="20"/>
      <w:szCs w:val="20"/>
      <w:lang w:eastAsia="pl-PL"/>
    </w:rPr>
  </w:style>
  <w:style w:type="paragraph" w:customStyle="1" w:styleId="xl96">
    <w:name w:val="xl96"/>
    <w:basedOn w:val="Normalny"/>
    <w:rsid w:val="00397C56"/>
    <w:pPr>
      <w:pBdr>
        <w:top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sz w:val="20"/>
      <w:szCs w:val="20"/>
      <w:lang w:eastAsia="pl-PL"/>
    </w:rPr>
  </w:style>
  <w:style w:type="paragraph" w:customStyle="1" w:styleId="xl97">
    <w:name w:val="xl97"/>
    <w:basedOn w:val="Normalny"/>
    <w:rsid w:val="00397C56"/>
    <w:pPr>
      <w:pBdr>
        <w:right w:val="single" w:sz="4" w:space="0" w:color="auto"/>
      </w:pBdr>
      <w:spacing w:before="100" w:beforeAutospacing="1" w:after="100" w:afterAutospacing="1"/>
      <w:jc w:val="center"/>
      <w:textAlignment w:val="center"/>
    </w:pPr>
    <w:rPr>
      <w:rFonts w:ascii="Calibri" w:eastAsia="Times New Roman" w:hAnsi="Calibri" w:cs="Times New Roman"/>
      <w:sz w:val="20"/>
      <w:szCs w:val="20"/>
      <w:lang w:eastAsia="pl-PL"/>
    </w:rPr>
  </w:style>
  <w:style w:type="paragraph" w:customStyle="1" w:styleId="xl98">
    <w:name w:val="xl98"/>
    <w:basedOn w:val="Normalny"/>
    <w:rsid w:val="00397C56"/>
    <w:pPr>
      <w:pBdr>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sz w:val="20"/>
      <w:szCs w:val="20"/>
      <w:lang w:eastAsia="pl-PL"/>
    </w:rPr>
  </w:style>
  <w:style w:type="paragraph" w:customStyle="1" w:styleId="xl99">
    <w:name w:val="xl99"/>
    <w:basedOn w:val="Normalny"/>
    <w:rsid w:val="00397C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sz w:val="20"/>
      <w:szCs w:val="20"/>
      <w:lang w:eastAsia="pl-PL"/>
    </w:rPr>
  </w:style>
  <w:style w:type="paragraph" w:customStyle="1" w:styleId="xl100">
    <w:name w:val="xl100"/>
    <w:basedOn w:val="Normalny"/>
    <w:rsid w:val="00397C56"/>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textAlignment w:val="center"/>
    </w:pPr>
    <w:rPr>
      <w:rFonts w:ascii="Calibri" w:eastAsia="Times New Roman" w:hAnsi="Calibri" w:cs="Times New Roman"/>
      <w:b/>
      <w:bCs/>
      <w:sz w:val="20"/>
      <w:szCs w:val="20"/>
      <w:lang w:eastAsia="pl-PL"/>
    </w:rPr>
  </w:style>
  <w:style w:type="paragraph" w:customStyle="1" w:styleId="xl101">
    <w:name w:val="xl101"/>
    <w:basedOn w:val="Normalny"/>
    <w:rsid w:val="00397C56"/>
    <w:pPr>
      <w:pBdr>
        <w:left w:val="single" w:sz="4" w:space="0" w:color="auto"/>
        <w:bottom w:val="single" w:sz="4" w:space="0" w:color="auto"/>
      </w:pBdr>
      <w:spacing w:before="100" w:beforeAutospacing="1" w:after="100" w:afterAutospacing="1"/>
      <w:jc w:val="center"/>
    </w:pPr>
    <w:rPr>
      <w:rFonts w:ascii="Calibri" w:eastAsia="Times New Roman" w:hAnsi="Calibri" w:cs="Times New Roman"/>
      <w:sz w:val="20"/>
      <w:szCs w:val="20"/>
      <w:lang w:eastAsia="pl-PL"/>
    </w:rPr>
  </w:style>
  <w:style w:type="paragraph" w:styleId="Bezodstpw">
    <w:name w:val="No Spacing"/>
    <w:uiPriority w:val="1"/>
    <w:qFormat/>
    <w:rsid w:val="004741F9"/>
    <w:pPr>
      <w:spacing w:after="0"/>
    </w:pPr>
  </w:style>
  <w:style w:type="paragraph" w:customStyle="1" w:styleId="Punkt">
    <w:name w:val="Punkt"/>
    <w:basedOn w:val="Tekstpodstawowy"/>
    <w:rsid w:val="004D09ED"/>
    <w:pPr>
      <w:spacing w:after="360"/>
      <w:jc w:val="both"/>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4D09ED"/>
    <w:pPr>
      <w:spacing w:after="120"/>
    </w:pPr>
  </w:style>
  <w:style w:type="character" w:customStyle="1" w:styleId="TekstpodstawowyZnak">
    <w:name w:val="Tekst podstawowy Znak"/>
    <w:basedOn w:val="Domylnaczcionkaakapitu"/>
    <w:link w:val="Tekstpodstawowy"/>
    <w:uiPriority w:val="99"/>
    <w:semiHidden/>
    <w:rsid w:val="004D09ED"/>
  </w:style>
  <w:style w:type="paragraph" w:styleId="Tekstprzypisukocowego">
    <w:name w:val="endnote text"/>
    <w:basedOn w:val="Normalny"/>
    <w:link w:val="TekstprzypisukocowegoZnak"/>
    <w:uiPriority w:val="99"/>
    <w:semiHidden/>
    <w:unhideWhenUsed/>
    <w:rsid w:val="007F1EA0"/>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7F1EA0"/>
    <w:rPr>
      <w:sz w:val="20"/>
      <w:szCs w:val="20"/>
    </w:rPr>
  </w:style>
  <w:style w:type="character" w:styleId="Odwoanieprzypisukocowego">
    <w:name w:val="endnote reference"/>
    <w:basedOn w:val="Domylnaczcionkaakapitu"/>
    <w:uiPriority w:val="99"/>
    <w:semiHidden/>
    <w:unhideWhenUsed/>
    <w:rsid w:val="007F1EA0"/>
    <w:rPr>
      <w:vertAlign w:val="superscript"/>
    </w:rPr>
  </w:style>
  <w:style w:type="paragraph" w:styleId="Poprawka">
    <w:name w:val="Revision"/>
    <w:hidden/>
    <w:uiPriority w:val="99"/>
    <w:semiHidden/>
    <w:rsid w:val="004C4D80"/>
    <w:pPr>
      <w:spacing w:after="0"/>
    </w:pPr>
  </w:style>
  <w:style w:type="table" w:styleId="Tabela-Siatka">
    <w:name w:val="Table Grid"/>
    <w:basedOn w:val="Standardowy"/>
    <w:uiPriority w:val="39"/>
    <w:rsid w:val="004C61B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8872">
      <w:bodyDiv w:val="1"/>
      <w:marLeft w:val="0"/>
      <w:marRight w:val="0"/>
      <w:marTop w:val="0"/>
      <w:marBottom w:val="0"/>
      <w:divBdr>
        <w:top w:val="none" w:sz="0" w:space="0" w:color="auto"/>
        <w:left w:val="none" w:sz="0" w:space="0" w:color="auto"/>
        <w:bottom w:val="none" w:sz="0" w:space="0" w:color="auto"/>
        <w:right w:val="none" w:sz="0" w:space="0" w:color="auto"/>
      </w:divBdr>
    </w:div>
    <w:div w:id="42681661">
      <w:bodyDiv w:val="1"/>
      <w:marLeft w:val="0"/>
      <w:marRight w:val="0"/>
      <w:marTop w:val="0"/>
      <w:marBottom w:val="0"/>
      <w:divBdr>
        <w:top w:val="none" w:sz="0" w:space="0" w:color="auto"/>
        <w:left w:val="none" w:sz="0" w:space="0" w:color="auto"/>
        <w:bottom w:val="none" w:sz="0" w:space="0" w:color="auto"/>
        <w:right w:val="none" w:sz="0" w:space="0" w:color="auto"/>
      </w:divBdr>
    </w:div>
    <w:div w:id="58527256">
      <w:bodyDiv w:val="1"/>
      <w:marLeft w:val="0"/>
      <w:marRight w:val="0"/>
      <w:marTop w:val="0"/>
      <w:marBottom w:val="0"/>
      <w:divBdr>
        <w:top w:val="none" w:sz="0" w:space="0" w:color="auto"/>
        <w:left w:val="none" w:sz="0" w:space="0" w:color="auto"/>
        <w:bottom w:val="none" w:sz="0" w:space="0" w:color="auto"/>
        <w:right w:val="none" w:sz="0" w:space="0" w:color="auto"/>
      </w:divBdr>
    </w:div>
    <w:div w:id="78213184">
      <w:bodyDiv w:val="1"/>
      <w:marLeft w:val="0"/>
      <w:marRight w:val="0"/>
      <w:marTop w:val="0"/>
      <w:marBottom w:val="0"/>
      <w:divBdr>
        <w:top w:val="none" w:sz="0" w:space="0" w:color="auto"/>
        <w:left w:val="none" w:sz="0" w:space="0" w:color="auto"/>
        <w:bottom w:val="none" w:sz="0" w:space="0" w:color="auto"/>
        <w:right w:val="none" w:sz="0" w:space="0" w:color="auto"/>
      </w:divBdr>
    </w:div>
    <w:div w:id="84347399">
      <w:bodyDiv w:val="1"/>
      <w:marLeft w:val="0"/>
      <w:marRight w:val="0"/>
      <w:marTop w:val="0"/>
      <w:marBottom w:val="0"/>
      <w:divBdr>
        <w:top w:val="none" w:sz="0" w:space="0" w:color="auto"/>
        <w:left w:val="none" w:sz="0" w:space="0" w:color="auto"/>
        <w:bottom w:val="none" w:sz="0" w:space="0" w:color="auto"/>
        <w:right w:val="none" w:sz="0" w:space="0" w:color="auto"/>
      </w:divBdr>
    </w:div>
    <w:div w:id="171725289">
      <w:bodyDiv w:val="1"/>
      <w:marLeft w:val="0"/>
      <w:marRight w:val="0"/>
      <w:marTop w:val="0"/>
      <w:marBottom w:val="0"/>
      <w:divBdr>
        <w:top w:val="none" w:sz="0" w:space="0" w:color="auto"/>
        <w:left w:val="none" w:sz="0" w:space="0" w:color="auto"/>
        <w:bottom w:val="none" w:sz="0" w:space="0" w:color="auto"/>
        <w:right w:val="none" w:sz="0" w:space="0" w:color="auto"/>
      </w:divBdr>
    </w:div>
    <w:div w:id="192350432">
      <w:bodyDiv w:val="1"/>
      <w:marLeft w:val="0"/>
      <w:marRight w:val="0"/>
      <w:marTop w:val="0"/>
      <w:marBottom w:val="0"/>
      <w:divBdr>
        <w:top w:val="none" w:sz="0" w:space="0" w:color="auto"/>
        <w:left w:val="none" w:sz="0" w:space="0" w:color="auto"/>
        <w:bottom w:val="none" w:sz="0" w:space="0" w:color="auto"/>
        <w:right w:val="none" w:sz="0" w:space="0" w:color="auto"/>
      </w:divBdr>
    </w:div>
    <w:div w:id="193930011">
      <w:bodyDiv w:val="1"/>
      <w:marLeft w:val="0"/>
      <w:marRight w:val="0"/>
      <w:marTop w:val="0"/>
      <w:marBottom w:val="0"/>
      <w:divBdr>
        <w:top w:val="none" w:sz="0" w:space="0" w:color="auto"/>
        <w:left w:val="none" w:sz="0" w:space="0" w:color="auto"/>
        <w:bottom w:val="none" w:sz="0" w:space="0" w:color="auto"/>
        <w:right w:val="none" w:sz="0" w:space="0" w:color="auto"/>
      </w:divBdr>
    </w:div>
    <w:div w:id="215430759">
      <w:bodyDiv w:val="1"/>
      <w:marLeft w:val="0"/>
      <w:marRight w:val="0"/>
      <w:marTop w:val="0"/>
      <w:marBottom w:val="0"/>
      <w:divBdr>
        <w:top w:val="none" w:sz="0" w:space="0" w:color="auto"/>
        <w:left w:val="none" w:sz="0" w:space="0" w:color="auto"/>
        <w:bottom w:val="none" w:sz="0" w:space="0" w:color="auto"/>
        <w:right w:val="none" w:sz="0" w:space="0" w:color="auto"/>
      </w:divBdr>
    </w:div>
    <w:div w:id="241063937">
      <w:bodyDiv w:val="1"/>
      <w:marLeft w:val="0"/>
      <w:marRight w:val="0"/>
      <w:marTop w:val="0"/>
      <w:marBottom w:val="0"/>
      <w:divBdr>
        <w:top w:val="none" w:sz="0" w:space="0" w:color="auto"/>
        <w:left w:val="none" w:sz="0" w:space="0" w:color="auto"/>
        <w:bottom w:val="none" w:sz="0" w:space="0" w:color="auto"/>
        <w:right w:val="none" w:sz="0" w:space="0" w:color="auto"/>
      </w:divBdr>
    </w:div>
    <w:div w:id="269171638">
      <w:bodyDiv w:val="1"/>
      <w:marLeft w:val="0"/>
      <w:marRight w:val="0"/>
      <w:marTop w:val="0"/>
      <w:marBottom w:val="0"/>
      <w:divBdr>
        <w:top w:val="none" w:sz="0" w:space="0" w:color="auto"/>
        <w:left w:val="none" w:sz="0" w:space="0" w:color="auto"/>
        <w:bottom w:val="none" w:sz="0" w:space="0" w:color="auto"/>
        <w:right w:val="none" w:sz="0" w:space="0" w:color="auto"/>
      </w:divBdr>
    </w:div>
    <w:div w:id="316496273">
      <w:bodyDiv w:val="1"/>
      <w:marLeft w:val="0"/>
      <w:marRight w:val="0"/>
      <w:marTop w:val="0"/>
      <w:marBottom w:val="0"/>
      <w:divBdr>
        <w:top w:val="none" w:sz="0" w:space="0" w:color="auto"/>
        <w:left w:val="none" w:sz="0" w:space="0" w:color="auto"/>
        <w:bottom w:val="none" w:sz="0" w:space="0" w:color="auto"/>
        <w:right w:val="none" w:sz="0" w:space="0" w:color="auto"/>
      </w:divBdr>
    </w:div>
    <w:div w:id="325059213">
      <w:bodyDiv w:val="1"/>
      <w:marLeft w:val="0"/>
      <w:marRight w:val="0"/>
      <w:marTop w:val="0"/>
      <w:marBottom w:val="0"/>
      <w:divBdr>
        <w:top w:val="none" w:sz="0" w:space="0" w:color="auto"/>
        <w:left w:val="none" w:sz="0" w:space="0" w:color="auto"/>
        <w:bottom w:val="none" w:sz="0" w:space="0" w:color="auto"/>
        <w:right w:val="none" w:sz="0" w:space="0" w:color="auto"/>
      </w:divBdr>
    </w:div>
    <w:div w:id="343481872">
      <w:bodyDiv w:val="1"/>
      <w:marLeft w:val="0"/>
      <w:marRight w:val="0"/>
      <w:marTop w:val="0"/>
      <w:marBottom w:val="0"/>
      <w:divBdr>
        <w:top w:val="none" w:sz="0" w:space="0" w:color="auto"/>
        <w:left w:val="none" w:sz="0" w:space="0" w:color="auto"/>
        <w:bottom w:val="none" w:sz="0" w:space="0" w:color="auto"/>
        <w:right w:val="none" w:sz="0" w:space="0" w:color="auto"/>
      </w:divBdr>
    </w:div>
    <w:div w:id="393431746">
      <w:bodyDiv w:val="1"/>
      <w:marLeft w:val="0"/>
      <w:marRight w:val="0"/>
      <w:marTop w:val="0"/>
      <w:marBottom w:val="0"/>
      <w:divBdr>
        <w:top w:val="none" w:sz="0" w:space="0" w:color="auto"/>
        <w:left w:val="none" w:sz="0" w:space="0" w:color="auto"/>
        <w:bottom w:val="none" w:sz="0" w:space="0" w:color="auto"/>
        <w:right w:val="none" w:sz="0" w:space="0" w:color="auto"/>
      </w:divBdr>
    </w:div>
    <w:div w:id="395400784">
      <w:bodyDiv w:val="1"/>
      <w:marLeft w:val="0"/>
      <w:marRight w:val="0"/>
      <w:marTop w:val="0"/>
      <w:marBottom w:val="0"/>
      <w:divBdr>
        <w:top w:val="none" w:sz="0" w:space="0" w:color="auto"/>
        <w:left w:val="none" w:sz="0" w:space="0" w:color="auto"/>
        <w:bottom w:val="none" w:sz="0" w:space="0" w:color="auto"/>
        <w:right w:val="none" w:sz="0" w:space="0" w:color="auto"/>
      </w:divBdr>
    </w:div>
    <w:div w:id="395707980">
      <w:bodyDiv w:val="1"/>
      <w:marLeft w:val="0"/>
      <w:marRight w:val="0"/>
      <w:marTop w:val="0"/>
      <w:marBottom w:val="0"/>
      <w:divBdr>
        <w:top w:val="none" w:sz="0" w:space="0" w:color="auto"/>
        <w:left w:val="none" w:sz="0" w:space="0" w:color="auto"/>
        <w:bottom w:val="none" w:sz="0" w:space="0" w:color="auto"/>
        <w:right w:val="none" w:sz="0" w:space="0" w:color="auto"/>
      </w:divBdr>
    </w:div>
    <w:div w:id="427848976">
      <w:bodyDiv w:val="1"/>
      <w:marLeft w:val="0"/>
      <w:marRight w:val="0"/>
      <w:marTop w:val="0"/>
      <w:marBottom w:val="0"/>
      <w:divBdr>
        <w:top w:val="none" w:sz="0" w:space="0" w:color="auto"/>
        <w:left w:val="none" w:sz="0" w:space="0" w:color="auto"/>
        <w:bottom w:val="none" w:sz="0" w:space="0" w:color="auto"/>
        <w:right w:val="none" w:sz="0" w:space="0" w:color="auto"/>
      </w:divBdr>
    </w:div>
    <w:div w:id="446239483">
      <w:bodyDiv w:val="1"/>
      <w:marLeft w:val="0"/>
      <w:marRight w:val="0"/>
      <w:marTop w:val="0"/>
      <w:marBottom w:val="0"/>
      <w:divBdr>
        <w:top w:val="none" w:sz="0" w:space="0" w:color="auto"/>
        <w:left w:val="none" w:sz="0" w:space="0" w:color="auto"/>
        <w:bottom w:val="none" w:sz="0" w:space="0" w:color="auto"/>
        <w:right w:val="none" w:sz="0" w:space="0" w:color="auto"/>
      </w:divBdr>
    </w:div>
    <w:div w:id="598490318">
      <w:bodyDiv w:val="1"/>
      <w:marLeft w:val="0"/>
      <w:marRight w:val="0"/>
      <w:marTop w:val="0"/>
      <w:marBottom w:val="0"/>
      <w:divBdr>
        <w:top w:val="none" w:sz="0" w:space="0" w:color="auto"/>
        <w:left w:val="none" w:sz="0" w:space="0" w:color="auto"/>
        <w:bottom w:val="none" w:sz="0" w:space="0" w:color="auto"/>
        <w:right w:val="none" w:sz="0" w:space="0" w:color="auto"/>
      </w:divBdr>
    </w:div>
    <w:div w:id="630551075">
      <w:bodyDiv w:val="1"/>
      <w:marLeft w:val="0"/>
      <w:marRight w:val="0"/>
      <w:marTop w:val="0"/>
      <w:marBottom w:val="0"/>
      <w:divBdr>
        <w:top w:val="none" w:sz="0" w:space="0" w:color="auto"/>
        <w:left w:val="none" w:sz="0" w:space="0" w:color="auto"/>
        <w:bottom w:val="none" w:sz="0" w:space="0" w:color="auto"/>
        <w:right w:val="none" w:sz="0" w:space="0" w:color="auto"/>
      </w:divBdr>
    </w:div>
    <w:div w:id="646133802">
      <w:bodyDiv w:val="1"/>
      <w:marLeft w:val="0"/>
      <w:marRight w:val="0"/>
      <w:marTop w:val="0"/>
      <w:marBottom w:val="0"/>
      <w:divBdr>
        <w:top w:val="none" w:sz="0" w:space="0" w:color="auto"/>
        <w:left w:val="none" w:sz="0" w:space="0" w:color="auto"/>
        <w:bottom w:val="none" w:sz="0" w:space="0" w:color="auto"/>
        <w:right w:val="none" w:sz="0" w:space="0" w:color="auto"/>
      </w:divBdr>
    </w:div>
    <w:div w:id="693266735">
      <w:bodyDiv w:val="1"/>
      <w:marLeft w:val="0"/>
      <w:marRight w:val="0"/>
      <w:marTop w:val="0"/>
      <w:marBottom w:val="0"/>
      <w:divBdr>
        <w:top w:val="none" w:sz="0" w:space="0" w:color="auto"/>
        <w:left w:val="none" w:sz="0" w:space="0" w:color="auto"/>
        <w:bottom w:val="none" w:sz="0" w:space="0" w:color="auto"/>
        <w:right w:val="none" w:sz="0" w:space="0" w:color="auto"/>
      </w:divBdr>
    </w:div>
    <w:div w:id="702511641">
      <w:bodyDiv w:val="1"/>
      <w:marLeft w:val="0"/>
      <w:marRight w:val="0"/>
      <w:marTop w:val="0"/>
      <w:marBottom w:val="0"/>
      <w:divBdr>
        <w:top w:val="none" w:sz="0" w:space="0" w:color="auto"/>
        <w:left w:val="none" w:sz="0" w:space="0" w:color="auto"/>
        <w:bottom w:val="none" w:sz="0" w:space="0" w:color="auto"/>
        <w:right w:val="none" w:sz="0" w:space="0" w:color="auto"/>
      </w:divBdr>
    </w:div>
    <w:div w:id="726152936">
      <w:bodyDiv w:val="1"/>
      <w:marLeft w:val="0"/>
      <w:marRight w:val="0"/>
      <w:marTop w:val="0"/>
      <w:marBottom w:val="0"/>
      <w:divBdr>
        <w:top w:val="none" w:sz="0" w:space="0" w:color="auto"/>
        <w:left w:val="none" w:sz="0" w:space="0" w:color="auto"/>
        <w:bottom w:val="none" w:sz="0" w:space="0" w:color="auto"/>
        <w:right w:val="none" w:sz="0" w:space="0" w:color="auto"/>
      </w:divBdr>
    </w:div>
    <w:div w:id="750927770">
      <w:bodyDiv w:val="1"/>
      <w:marLeft w:val="0"/>
      <w:marRight w:val="0"/>
      <w:marTop w:val="0"/>
      <w:marBottom w:val="0"/>
      <w:divBdr>
        <w:top w:val="none" w:sz="0" w:space="0" w:color="auto"/>
        <w:left w:val="none" w:sz="0" w:space="0" w:color="auto"/>
        <w:bottom w:val="none" w:sz="0" w:space="0" w:color="auto"/>
        <w:right w:val="none" w:sz="0" w:space="0" w:color="auto"/>
      </w:divBdr>
    </w:div>
    <w:div w:id="773288222">
      <w:bodyDiv w:val="1"/>
      <w:marLeft w:val="0"/>
      <w:marRight w:val="0"/>
      <w:marTop w:val="0"/>
      <w:marBottom w:val="0"/>
      <w:divBdr>
        <w:top w:val="none" w:sz="0" w:space="0" w:color="auto"/>
        <w:left w:val="none" w:sz="0" w:space="0" w:color="auto"/>
        <w:bottom w:val="none" w:sz="0" w:space="0" w:color="auto"/>
        <w:right w:val="none" w:sz="0" w:space="0" w:color="auto"/>
      </w:divBdr>
    </w:div>
    <w:div w:id="788084514">
      <w:bodyDiv w:val="1"/>
      <w:marLeft w:val="0"/>
      <w:marRight w:val="0"/>
      <w:marTop w:val="0"/>
      <w:marBottom w:val="0"/>
      <w:divBdr>
        <w:top w:val="none" w:sz="0" w:space="0" w:color="auto"/>
        <w:left w:val="none" w:sz="0" w:space="0" w:color="auto"/>
        <w:bottom w:val="none" w:sz="0" w:space="0" w:color="auto"/>
        <w:right w:val="none" w:sz="0" w:space="0" w:color="auto"/>
      </w:divBdr>
    </w:div>
    <w:div w:id="795876510">
      <w:bodyDiv w:val="1"/>
      <w:marLeft w:val="0"/>
      <w:marRight w:val="0"/>
      <w:marTop w:val="0"/>
      <w:marBottom w:val="0"/>
      <w:divBdr>
        <w:top w:val="none" w:sz="0" w:space="0" w:color="auto"/>
        <w:left w:val="none" w:sz="0" w:space="0" w:color="auto"/>
        <w:bottom w:val="none" w:sz="0" w:space="0" w:color="auto"/>
        <w:right w:val="none" w:sz="0" w:space="0" w:color="auto"/>
      </w:divBdr>
    </w:div>
    <w:div w:id="811367399">
      <w:bodyDiv w:val="1"/>
      <w:marLeft w:val="0"/>
      <w:marRight w:val="0"/>
      <w:marTop w:val="0"/>
      <w:marBottom w:val="0"/>
      <w:divBdr>
        <w:top w:val="none" w:sz="0" w:space="0" w:color="auto"/>
        <w:left w:val="none" w:sz="0" w:space="0" w:color="auto"/>
        <w:bottom w:val="none" w:sz="0" w:space="0" w:color="auto"/>
        <w:right w:val="none" w:sz="0" w:space="0" w:color="auto"/>
      </w:divBdr>
    </w:div>
    <w:div w:id="837576119">
      <w:bodyDiv w:val="1"/>
      <w:marLeft w:val="0"/>
      <w:marRight w:val="0"/>
      <w:marTop w:val="0"/>
      <w:marBottom w:val="0"/>
      <w:divBdr>
        <w:top w:val="none" w:sz="0" w:space="0" w:color="auto"/>
        <w:left w:val="none" w:sz="0" w:space="0" w:color="auto"/>
        <w:bottom w:val="none" w:sz="0" w:space="0" w:color="auto"/>
        <w:right w:val="none" w:sz="0" w:space="0" w:color="auto"/>
      </w:divBdr>
    </w:div>
    <w:div w:id="856311338">
      <w:bodyDiv w:val="1"/>
      <w:marLeft w:val="0"/>
      <w:marRight w:val="0"/>
      <w:marTop w:val="0"/>
      <w:marBottom w:val="0"/>
      <w:divBdr>
        <w:top w:val="none" w:sz="0" w:space="0" w:color="auto"/>
        <w:left w:val="none" w:sz="0" w:space="0" w:color="auto"/>
        <w:bottom w:val="none" w:sz="0" w:space="0" w:color="auto"/>
        <w:right w:val="none" w:sz="0" w:space="0" w:color="auto"/>
      </w:divBdr>
    </w:div>
    <w:div w:id="866673225">
      <w:bodyDiv w:val="1"/>
      <w:marLeft w:val="0"/>
      <w:marRight w:val="0"/>
      <w:marTop w:val="0"/>
      <w:marBottom w:val="0"/>
      <w:divBdr>
        <w:top w:val="none" w:sz="0" w:space="0" w:color="auto"/>
        <w:left w:val="none" w:sz="0" w:space="0" w:color="auto"/>
        <w:bottom w:val="none" w:sz="0" w:space="0" w:color="auto"/>
        <w:right w:val="none" w:sz="0" w:space="0" w:color="auto"/>
      </w:divBdr>
    </w:div>
    <w:div w:id="888034369">
      <w:bodyDiv w:val="1"/>
      <w:marLeft w:val="0"/>
      <w:marRight w:val="0"/>
      <w:marTop w:val="0"/>
      <w:marBottom w:val="0"/>
      <w:divBdr>
        <w:top w:val="none" w:sz="0" w:space="0" w:color="auto"/>
        <w:left w:val="none" w:sz="0" w:space="0" w:color="auto"/>
        <w:bottom w:val="none" w:sz="0" w:space="0" w:color="auto"/>
        <w:right w:val="none" w:sz="0" w:space="0" w:color="auto"/>
      </w:divBdr>
    </w:div>
    <w:div w:id="917519307">
      <w:bodyDiv w:val="1"/>
      <w:marLeft w:val="0"/>
      <w:marRight w:val="0"/>
      <w:marTop w:val="0"/>
      <w:marBottom w:val="0"/>
      <w:divBdr>
        <w:top w:val="none" w:sz="0" w:space="0" w:color="auto"/>
        <w:left w:val="none" w:sz="0" w:space="0" w:color="auto"/>
        <w:bottom w:val="none" w:sz="0" w:space="0" w:color="auto"/>
        <w:right w:val="none" w:sz="0" w:space="0" w:color="auto"/>
      </w:divBdr>
    </w:div>
    <w:div w:id="921180340">
      <w:bodyDiv w:val="1"/>
      <w:marLeft w:val="0"/>
      <w:marRight w:val="0"/>
      <w:marTop w:val="0"/>
      <w:marBottom w:val="0"/>
      <w:divBdr>
        <w:top w:val="none" w:sz="0" w:space="0" w:color="auto"/>
        <w:left w:val="none" w:sz="0" w:space="0" w:color="auto"/>
        <w:bottom w:val="none" w:sz="0" w:space="0" w:color="auto"/>
        <w:right w:val="none" w:sz="0" w:space="0" w:color="auto"/>
      </w:divBdr>
    </w:div>
    <w:div w:id="933393200">
      <w:bodyDiv w:val="1"/>
      <w:marLeft w:val="0"/>
      <w:marRight w:val="0"/>
      <w:marTop w:val="0"/>
      <w:marBottom w:val="0"/>
      <w:divBdr>
        <w:top w:val="none" w:sz="0" w:space="0" w:color="auto"/>
        <w:left w:val="none" w:sz="0" w:space="0" w:color="auto"/>
        <w:bottom w:val="none" w:sz="0" w:space="0" w:color="auto"/>
        <w:right w:val="none" w:sz="0" w:space="0" w:color="auto"/>
      </w:divBdr>
    </w:div>
    <w:div w:id="951789373">
      <w:bodyDiv w:val="1"/>
      <w:marLeft w:val="0"/>
      <w:marRight w:val="0"/>
      <w:marTop w:val="0"/>
      <w:marBottom w:val="0"/>
      <w:divBdr>
        <w:top w:val="none" w:sz="0" w:space="0" w:color="auto"/>
        <w:left w:val="none" w:sz="0" w:space="0" w:color="auto"/>
        <w:bottom w:val="none" w:sz="0" w:space="0" w:color="auto"/>
        <w:right w:val="none" w:sz="0" w:space="0" w:color="auto"/>
      </w:divBdr>
    </w:div>
    <w:div w:id="958492598">
      <w:bodyDiv w:val="1"/>
      <w:marLeft w:val="0"/>
      <w:marRight w:val="0"/>
      <w:marTop w:val="0"/>
      <w:marBottom w:val="0"/>
      <w:divBdr>
        <w:top w:val="none" w:sz="0" w:space="0" w:color="auto"/>
        <w:left w:val="none" w:sz="0" w:space="0" w:color="auto"/>
        <w:bottom w:val="none" w:sz="0" w:space="0" w:color="auto"/>
        <w:right w:val="none" w:sz="0" w:space="0" w:color="auto"/>
      </w:divBdr>
    </w:div>
    <w:div w:id="970598539">
      <w:bodyDiv w:val="1"/>
      <w:marLeft w:val="0"/>
      <w:marRight w:val="0"/>
      <w:marTop w:val="0"/>
      <w:marBottom w:val="0"/>
      <w:divBdr>
        <w:top w:val="none" w:sz="0" w:space="0" w:color="auto"/>
        <w:left w:val="none" w:sz="0" w:space="0" w:color="auto"/>
        <w:bottom w:val="none" w:sz="0" w:space="0" w:color="auto"/>
        <w:right w:val="none" w:sz="0" w:space="0" w:color="auto"/>
      </w:divBdr>
    </w:div>
    <w:div w:id="972752231">
      <w:bodyDiv w:val="1"/>
      <w:marLeft w:val="0"/>
      <w:marRight w:val="0"/>
      <w:marTop w:val="0"/>
      <w:marBottom w:val="0"/>
      <w:divBdr>
        <w:top w:val="none" w:sz="0" w:space="0" w:color="auto"/>
        <w:left w:val="none" w:sz="0" w:space="0" w:color="auto"/>
        <w:bottom w:val="none" w:sz="0" w:space="0" w:color="auto"/>
        <w:right w:val="none" w:sz="0" w:space="0" w:color="auto"/>
      </w:divBdr>
    </w:div>
    <w:div w:id="1021711746">
      <w:bodyDiv w:val="1"/>
      <w:marLeft w:val="0"/>
      <w:marRight w:val="0"/>
      <w:marTop w:val="0"/>
      <w:marBottom w:val="0"/>
      <w:divBdr>
        <w:top w:val="none" w:sz="0" w:space="0" w:color="auto"/>
        <w:left w:val="none" w:sz="0" w:space="0" w:color="auto"/>
        <w:bottom w:val="none" w:sz="0" w:space="0" w:color="auto"/>
        <w:right w:val="none" w:sz="0" w:space="0" w:color="auto"/>
      </w:divBdr>
    </w:div>
    <w:div w:id="1051920292">
      <w:bodyDiv w:val="1"/>
      <w:marLeft w:val="0"/>
      <w:marRight w:val="0"/>
      <w:marTop w:val="0"/>
      <w:marBottom w:val="0"/>
      <w:divBdr>
        <w:top w:val="none" w:sz="0" w:space="0" w:color="auto"/>
        <w:left w:val="none" w:sz="0" w:space="0" w:color="auto"/>
        <w:bottom w:val="none" w:sz="0" w:space="0" w:color="auto"/>
        <w:right w:val="none" w:sz="0" w:space="0" w:color="auto"/>
      </w:divBdr>
    </w:div>
    <w:div w:id="1061947425">
      <w:bodyDiv w:val="1"/>
      <w:marLeft w:val="0"/>
      <w:marRight w:val="0"/>
      <w:marTop w:val="0"/>
      <w:marBottom w:val="0"/>
      <w:divBdr>
        <w:top w:val="none" w:sz="0" w:space="0" w:color="auto"/>
        <w:left w:val="none" w:sz="0" w:space="0" w:color="auto"/>
        <w:bottom w:val="none" w:sz="0" w:space="0" w:color="auto"/>
        <w:right w:val="none" w:sz="0" w:space="0" w:color="auto"/>
      </w:divBdr>
    </w:div>
    <w:div w:id="1069841950">
      <w:bodyDiv w:val="1"/>
      <w:marLeft w:val="0"/>
      <w:marRight w:val="0"/>
      <w:marTop w:val="0"/>
      <w:marBottom w:val="0"/>
      <w:divBdr>
        <w:top w:val="none" w:sz="0" w:space="0" w:color="auto"/>
        <w:left w:val="none" w:sz="0" w:space="0" w:color="auto"/>
        <w:bottom w:val="none" w:sz="0" w:space="0" w:color="auto"/>
        <w:right w:val="none" w:sz="0" w:space="0" w:color="auto"/>
      </w:divBdr>
    </w:div>
    <w:div w:id="1075279663">
      <w:bodyDiv w:val="1"/>
      <w:marLeft w:val="0"/>
      <w:marRight w:val="0"/>
      <w:marTop w:val="0"/>
      <w:marBottom w:val="0"/>
      <w:divBdr>
        <w:top w:val="none" w:sz="0" w:space="0" w:color="auto"/>
        <w:left w:val="none" w:sz="0" w:space="0" w:color="auto"/>
        <w:bottom w:val="none" w:sz="0" w:space="0" w:color="auto"/>
        <w:right w:val="none" w:sz="0" w:space="0" w:color="auto"/>
      </w:divBdr>
    </w:div>
    <w:div w:id="1077559914">
      <w:bodyDiv w:val="1"/>
      <w:marLeft w:val="0"/>
      <w:marRight w:val="0"/>
      <w:marTop w:val="0"/>
      <w:marBottom w:val="0"/>
      <w:divBdr>
        <w:top w:val="none" w:sz="0" w:space="0" w:color="auto"/>
        <w:left w:val="none" w:sz="0" w:space="0" w:color="auto"/>
        <w:bottom w:val="none" w:sz="0" w:space="0" w:color="auto"/>
        <w:right w:val="none" w:sz="0" w:space="0" w:color="auto"/>
      </w:divBdr>
    </w:div>
    <w:div w:id="1089738993">
      <w:bodyDiv w:val="1"/>
      <w:marLeft w:val="0"/>
      <w:marRight w:val="0"/>
      <w:marTop w:val="0"/>
      <w:marBottom w:val="0"/>
      <w:divBdr>
        <w:top w:val="none" w:sz="0" w:space="0" w:color="auto"/>
        <w:left w:val="none" w:sz="0" w:space="0" w:color="auto"/>
        <w:bottom w:val="none" w:sz="0" w:space="0" w:color="auto"/>
        <w:right w:val="none" w:sz="0" w:space="0" w:color="auto"/>
      </w:divBdr>
    </w:div>
    <w:div w:id="1109203538">
      <w:bodyDiv w:val="1"/>
      <w:marLeft w:val="0"/>
      <w:marRight w:val="0"/>
      <w:marTop w:val="0"/>
      <w:marBottom w:val="0"/>
      <w:divBdr>
        <w:top w:val="none" w:sz="0" w:space="0" w:color="auto"/>
        <w:left w:val="none" w:sz="0" w:space="0" w:color="auto"/>
        <w:bottom w:val="none" w:sz="0" w:space="0" w:color="auto"/>
        <w:right w:val="none" w:sz="0" w:space="0" w:color="auto"/>
      </w:divBdr>
    </w:div>
    <w:div w:id="1114903609">
      <w:bodyDiv w:val="1"/>
      <w:marLeft w:val="0"/>
      <w:marRight w:val="0"/>
      <w:marTop w:val="0"/>
      <w:marBottom w:val="0"/>
      <w:divBdr>
        <w:top w:val="none" w:sz="0" w:space="0" w:color="auto"/>
        <w:left w:val="none" w:sz="0" w:space="0" w:color="auto"/>
        <w:bottom w:val="none" w:sz="0" w:space="0" w:color="auto"/>
        <w:right w:val="none" w:sz="0" w:space="0" w:color="auto"/>
      </w:divBdr>
    </w:div>
    <w:div w:id="1154294672">
      <w:bodyDiv w:val="1"/>
      <w:marLeft w:val="0"/>
      <w:marRight w:val="0"/>
      <w:marTop w:val="0"/>
      <w:marBottom w:val="0"/>
      <w:divBdr>
        <w:top w:val="none" w:sz="0" w:space="0" w:color="auto"/>
        <w:left w:val="none" w:sz="0" w:space="0" w:color="auto"/>
        <w:bottom w:val="none" w:sz="0" w:space="0" w:color="auto"/>
        <w:right w:val="none" w:sz="0" w:space="0" w:color="auto"/>
      </w:divBdr>
    </w:div>
    <w:div w:id="1193419050">
      <w:bodyDiv w:val="1"/>
      <w:marLeft w:val="0"/>
      <w:marRight w:val="0"/>
      <w:marTop w:val="0"/>
      <w:marBottom w:val="0"/>
      <w:divBdr>
        <w:top w:val="none" w:sz="0" w:space="0" w:color="auto"/>
        <w:left w:val="none" w:sz="0" w:space="0" w:color="auto"/>
        <w:bottom w:val="none" w:sz="0" w:space="0" w:color="auto"/>
        <w:right w:val="none" w:sz="0" w:space="0" w:color="auto"/>
      </w:divBdr>
    </w:div>
    <w:div w:id="1207984182">
      <w:bodyDiv w:val="1"/>
      <w:marLeft w:val="0"/>
      <w:marRight w:val="0"/>
      <w:marTop w:val="0"/>
      <w:marBottom w:val="0"/>
      <w:divBdr>
        <w:top w:val="none" w:sz="0" w:space="0" w:color="auto"/>
        <w:left w:val="none" w:sz="0" w:space="0" w:color="auto"/>
        <w:bottom w:val="none" w:sz="0" w:space="0" w:color="auto"/>
        <w:right w:val="none" w:sz="0" w:space="0" w:color="auto"/>
      </w:divBdr>
    </w:div>
    <w:div w:id="1244757248">
      <w:bodyDiv w:val="1"/>
      <w:marLeft w:val="0"/>
      <w:marRight w:val="0"/>
      <w:marTop w:val="0"/>
      <w:marBottom w:val="0"/>
      <w:divBdr>
        <w:top w:val="none" w:sz="0" w:space="0" w:color="auto"/>
        <w:left w:val="none" w:sz="0" w:space="0" w:color="auto"/>
        <w:bottom w:val="none" w:sz="0" w:space="0" w:color="auto"/>
        <w:right w:val="none" w:sz="0" w:space="0" w:color="auto"/>
      </w:divBdr>
    </w:div>
    <w:div w:id="1270774795">
      <w:bodyDiv w:val="1"/>
      <w:marLeft w:val="0"/>
      <w:marRight w:val="0"/>
      <w:marTop w:val="0"/>
      <w:marBottom w:val="0"/>
      <w:divBdr>
        <w:top w:val="none" w:sz="0" w:space="0" w:color="auto"/>
        <w:left w:val="none" w:sz="0" w:space="0" w:color="auto"/>
        <w:bottom w:val="none" w:sz="0" w:space="0" w:color="auto"/>
        <w:right w:val="none" w:sz="0" w:space="0" w:color="auto"/>
      </w:divBdr>
    </w:div>
    <w:div w:id="1273174263">
      <w:bodyDiv w:val="1"/>
      <w:marLeft w:val="0"/>
      <w:marRight w:val="0"/>
      <w:marTop w:val="0"/>
      <w:marBottom w:val="0"/>
      <w:divBdr>
        <w:top w:val="none" w:sz="0" w:space="0" w:color="auto"/>
        <w:left w:val="none" w:sz="0" w:space="0" w:color="auto"/>
        <w:bottom w:val="none" w:sz="0" w:space="0" w:color="auto"/>
        <w:right w:val="none" w:sz="0" w:space="0" w:color="auto"/>
      </w:divBdr>
    </w:div>
    <w:div w:id="1289319455">
      <w:bodyDiv w:val="1"/>
      <w:marLeft w:val="0"/>
      <w:marRight w:val="0"/>
      <w:marTop w:val="0"/>
      <w:marBottom w:val="0"/>
      <w:divBdr>
        <w:top w:val="none" w:sz="0" w:space="0" w:color="auto"/>
        <w:left w:val="none" w:sz="0" w:space="0" w:color="auto"/>
        <w:bottom w:val="none" w:sz="0" w:space="0" w:color="auto"/>
        <w:right w:val="none" w:sz="0" w:space="0" w:color="auto"/>
      </w:divBdr>
    </w:div>
    <w:div w:id="1290471503">
      <w:bodyDiv w:val="1"/>
      <w:marLeft w:val="0"/>
      <w:marRight w:val="0"/>
      <w:marTop w:val="0"/>
      <w:marBottom w:val="0"/>
      <w:divBdr>
        <w:top w:val="none" w:sz="0" w:space="0" w:color="auto"/>
        <w:left w:val="none" w:sz="0" w:space="0" w:color="auto"/>
        <w:bottom w:val="none" w:sz="0" w:space="0" w:color="auto"/>
        <w:right w:val="none" w:sz="0" w:space="0" w:color="auto"/>
      </w:divBdr>
    </w:div>
    <w:div w:id="1309431465">
      <w:bodyDiv w:val="1"/>
      <w:marLeft w:val="0"/>
      <w:marRight w:val="0"/>
      <w:marTop w:val="0"/>
      <w:marBottom w:val="0"/>
      <w:divBdr>
        <w:top w:val="none" w:sz="0" w:space="0" w:color="auto"/>
        <w:left w:val="none" w:sz="0" w:space="0" w:color="auto"/>
        <w:bottom w:val="none" w:sz="0" w:space="0" w:color="auto"/>
        <w:right w:val="none" w:sz="0" w:space="0" w:color="auto"/>
      </w:divBdr>
    </w:div>
    <w:div w:id="1323389160">
      <w:bodyDiv w:val="1"/>
      <w:marLeft w:val="0"/>
      <w:marRight w:val="0"/>
      <w:marTop w:val="0"/>
      <w:marBottom w:val="0"/>
      <w:divBdr>
        <w:top w:val="none" w:sz="0" w:space="0" w:color="auto"/>
        <w:left w:val="none" w:sz="0" w:space="0" w:color="auto"/>
        <w:bottom w:val="none" w:sz="0" w:space="0" w:color="auto"/>
        <w:right w:val="none" w:sz="0" w:space="0" w:color="auto"/>
      </w:divBdr>
    </w:div>
    <w:div w:id="1336372533">
      <w:bodyDiv w:val="1"/>
      <w:marLeft w:val="0"/>
      <w:marRight w:val="0"/>
      <w:marTop w:val="0"/>
      <w:marBottom w:val="0"/>
      <w:divBdr>
        <w:top w:val="none" w:sz="0" w:space="0" w:color="auto"/>
        <w:left w:val="none" w:sz="0" w:space="0" w:color="auto"/>
        <w:bottom w:val="none" w:sz="0" w:space="0" w:color="auto"/>
        <w:right w:val="none" w:sz="0" w:space="0" w:color="auto"/>
      </w:divBdr>
    </w:div>
    <w:div w:id="1345134433">
      <w:bodyDiv w:val="1"/>
      <w:marLeft w:val="0"/>
      <w:marRight w:val="0"/>
      <w:marTop w:val="0"/>
      <w:marBottom w:val="0"/>
      <w:divBdr>
        <w:top w:val="none" w:sz="0" w:space="0" w:color="auto"/>
        <w:left w:val="none" w:sz="0" w:space="0" w:color="auto"/>
        <w:bottom w:val="none" w:sz="0" w:space="0" w:color="auto"/>
        <w:right w:val="none" w:sz="0" w:space="0" w:color="auto"/>
      </w:divBdr>
    </w:div>
    <w:div w:id="1352994893">
      <w:bodyDiv w:val="1"/>
      <w:marLeft w:val="0"/>
      <w:marRight w:val="0"/>
      <w:marTop w:val="0"/>
      <w:marBottom w:val="0"/>
      <w:divBdr>
        <w:top w:val="none" w:sz="0" w:space="0" w:color="auto"/>
        <w:left w:val="none" w:sz="0" w:space="0" w:color="auto"/>
        <w:bottom w:val="none" w:sz="0" w:space="0" w:color="auto"/>
        <w:right w:val="none" w:sz="0" w:space="0" w:color="auto"/>
      </w:divBdr>
    </w:div>
    <w:div w:id="1363555472">
      <w:bodyDiv w:val="1"/>
      <w:marLeft w:val="0"/>
      <w:marRight w:val="0"/>
      <w:marTop w:val="0"/>
      <w:marBottom w:val="0"/>
      <w:divBdr>
        <w:top w:val="none" w:sz="0" w:space="0" w:color="auto"/>
        <w:left w:val="none" w:sz="0" w:space="0" w:color="auto"/>
        <w:bottom w:val="none" w:sz="0" w:space="0" w:color="auto"/>
        <w:right w:val="none" w:sz="0" w:space="0" w:color="auto"/>
      </w:divBdr>
    </w:div>
    <w:div w:id="1417903332">
      <w:bodyDiv w:val="1"/>
      <w:marLeft w:val="0"/>
      <w:marRight w:val="0"/>
      <w:marTop w:val="0"/>
      <w:marBottom w:val="0"/>
      <w:divBdr>
        <w:top w:val="none" w:sz="0" w:space="0" w:color="auto"/>
        <w:left w:val="none" w:sz="0" w:space="0" w:color="auto"/>
        <w:bottom w:val="none" w:sz="0" w:space="0" w:color="auto"/>
        <w:right w:val="none" w:sz="0" w:space="0" w:color="auto"/>
      </w:divBdr>
    </w:div>
    <w:div w:id="1441872361">
      <w:bodyDiv w:val="1"/>
      <w:marLeft w:val="0"/>
      <w:marRight w:val="0"/>
      <w:marTop w:val="0"/>
      <w:marBottom w:val="0"/>
      <w:divBdr>
        <w:top w:val="none" w:sz="0" w:space="0" w:color="auto"/>
        <w:left w:val="none" w:sz="0" w:space="0" w:color="auto"/>
        <w:bottom w:val="none" w:sz="0" w:space="0" w:color="auto"/>
        <w:right w:val="none" w:sz="0" w:space="0" w:color="auto"/>
      </w:divBdr>
    </w:div>
    <w:div w:id="1450472409">
      <w:bodyDiv w:val="1"/>
      <w:marLeft w:val="0"/>
      <w:marRight w:val="0"/>
      <w:marTop w:val="0"/>
      <w:marBottom w:val="0"/>
      <w:divBdr>
        <w:top w:val="none" w:sz="0" w:space="0" w:color="auto"/>
        <w:left w:val="none" w:sz="0" w:space="0" w:color="auto"/>
        <w:bottom w:val="none" w:sz="0" w:space="0" w:color="auto"/>
        <w:right w:val="none" w:sz="0" w:space="0" w:color="auto"/>
      </w:divBdr>
    </w:div>
    <w:div w:id="1458137697">
      <w:bodyDiv w:val="1"/>
      <w:marLeft w:val="0"/>
      <w:marRight w:val="0"/>
      <w:marTop w:val="0"/>
      <w:marBottom w:val="0"/>
      <w:divBdr>
        <w:top w:val="none" w:sz="0" w:space="0" w:color="auto"/>
        <w:left w:val="none" w:sz="0" w:space="0" w:color="auto"/>
        <w:bottom w:val="none" w:sz="0" w:space="0" w:color="auto"/>
        <w:right w:val="none" w:sz="0" w:space="0" w:color="auto"/>
      </w:divBdr>
    </w:div>
    <w:div w:id="1488863389">
      <w:bodyDiv w:val="1"/>
      <w:marLeft w:val="0"/>
      <w:marRight w:val="0"/>
      <w:marTop w:val="0"/>
      <w:marBottom w:val="0"/>
      <w:divBdr>
        <w:top w:val="none" w:sz="0" w:space="0" w:color="auto"/>
        <w:left w:val="none" w:sz="0" w:space="0" w:color="auto"/>
        <w:bottom w:val="none" w:sz="0" w:space="0" w:color="auto"/>
        <w:right w:val="none" w:sz="0" w:space="0" w:color="auto"/>
      </w:divBdr>
    </w:div>
    <w:div w:id="1497382148">
      <w:bodyDiv w:val="1"/>
      <w:marLeft w:val="0"/>
      <w:marRight w:val="0"/>
      <w:marTop w:val="0"/>
      <w:marBottom w:val="0"/>
      <w:divBdr>
        <w:top w:val="none" w:sz="0" w:space="0" w:color="auto"/>
        <w:left w:val="none" w:sz="0" w:space="0" w:color="auto"/>
        <w:bottom w:val="none" w:sz="0" w:space="0" w:color="auto"/>
        <w:right w:val="none" w:sz="0" w:space="0" w:color="auto"/>
      </w:divBdr>
    </w:div>
    <w:div w:id="1530340830">
      <w:bodyDiv w:val="1"/>
      <w:marLeft w:val="0"/>
      <w:marRight w:val="0"/>
      <w:marTop w:val="0"/>
      <w:marBottom w:val="0"/>
      <w:divBdr>
        <w:top w:val="none" w:sz="0" w:space="0" w:color="auto"/>
        <w:left w:val="none" w:sz="0" w:space="0" w:color="auto"/>
        <w:bottom w:val="none" w:sz="0" w:space="0" w:color="auto"/>
        <w:right w:val="none" w:sz="0" w:space="0" w:color="auto"/>
      </w:divBdr>
    </w:div>
    <w:div w:id="1557275608">
      <w:bodyDiv w:val="1"/>
      <w:marLeft w:val="0"/>
      <w:marRight w:val="0"/>
      <w:marTop w:val="0"/>
      <w:marBottom w:val="0"/>
      <w:divBdr>
        <w:top w:val="none" w:sz="0" w:space="0" w:color="auto"/>
        <w:left w:val="none" w:sz="0" w:space="0" w:color="auto"/>
        <w:bottom w:val="none" w:sz="0" w:space="0" w:color="auto"/>
        <w:right w:val="none" w:sz="0" w:space="0" w:color="auto"/>
      </w:divBdr>
    </w:div>
    <w:div w:id="1583102759">
      <w:bodyDiv w:val="1"/>
      <w:marLeft w:val="0"/>
      <w:marRight w:val="0"/>
      <w:marTop w:val="0"/>
      <w:marBottom w:val="0"/>
      <w:divBdr>
        <w:top w:val="none" w:sz="0" w:space="0" w:color="auto"/>
        <w:left w:val="none" w:sz="0" w:space="0" w:color="auto"/>
        <w:bottom w:val="none" w:sz="0" w:space="0" w:color="auto"/>
        <w:right w:val="none" w:sz="0" w:space="0" w:color="auto"/>
      </w:divBdr>
    </w:div>
    <w:div w:id="1624068524">
      <w:bodyDiv w:val="1"/>
      <w:marLeft w:val="0"/>
      <w:marRight w:val="0"/>
      <w:marTop w:val="0"/>
      <w:marBottom w:val="0"/>
      <w:divBdr>
        <w:top w:val="none" w:sz="0" w:space="0" w:color="auto"/>
        <w:left w:val="none" w:sz="0" w:space="0" w:color="auto"/>
        <w:bottom w:val="none" w:sz="0" w:space="0" w:color="auto"/>
        <w:right w:val="none" w:sz="0" w:space="0" w:color="auto"/>
      </w:divBdr>
    </w:div>
    <w:div w:id="1696924427">
      <w:bodyDiv w:val="1"/>
      <w:marLeft w:val="0"/>
      <w:marRight w:val="0"/>
      <w:marTop w:val="0"/>
      <w:marBottom w:val="0"/>
      <w:divBdr>
        <w:top w:val="none" w:sz="0" w:space="0" w:color="auto"/>
        <w:left w:val="none" w:sz="0" w:space="0" w:color="auto"/>
        <w:bottom w:val="none" w:sz="0" w:space="0" w:color="auto"/>
        <w:right w:val="none" w:sz="0" w:space="0" w:color="auto"/>
      </w:divBdr>
    </w:div>
    <w:div w:id="1711876299">
      <w:bodyDiv w:val="1"/>
      <w:marLeft w:val="0"/>
      <w:marRight w:val="0"/>
      <w:marTop w:val="0"/>
      <w:marBottom w:val="0"/>
      <w:divBdr>
        <w:top w:val="none" w:sz="0" w:space="0" w:color="auto"/>
        <w:left w:val="none" w:sz="0" w:space="0" w:color="auto"/>
        <w:bottom w:val="none" w:sz="0" w:space="0" w:color="auto"/>
        <w:right w:val="none" w:sz="0" w:space="0" w:color="auto"/>
      </w:divBdr>
    </w:div>
    <w:div w:id="1713072194">
      <w:bodyDiv w:val="1"/>
      <w:marLeft w:val="0"/>
      <w:marRight w:val="0"/>
      <w:marTop w:val="0"/>
      <w:marBottom w:val="0"/>
      <w:divBdr>
        <w:top w:val="none" w:sz="0" w:space="0" w:color="auto"/>
        <w:left w:val="none" w:sz="0" w:space="0" w:color="auto"/>
        <w:bottom w:val="none" w:sz="0" w:space="0" w:color="auto"/>
        <w:right w:val="none" w:sz="0" w:space="0" w:color="auto"/>
      </w:divBdr>
    </w:div>
    <w:div w:id="1741249022">
      <w:bodyDiv w:val="1"/>
      <w:marLeft w:val="0"/>
      <w:marRight w:val="0"/>
      <w:marTop w:val="0"/>
      <w:marBottom w:val="0"/>
      <w:divBdr>
        <w:top w:val="none" w:sz="0" w:space="0" w:color="auto"/>
        <w:left w:val="none" w:sz="0" w:space="0" w:color="auto"/>
        <w:bottom w:val="none" w:sz="0" w:space="0" w:color="auto"/>
        <w:right w:val="none" w:sz="0" w:space="0" w:color="auto"/>
      </w:divBdr>
    </w:div>
    <w:div w:id="1751846828">
      <w:bodyDiv w:val="1"/>
      <w:marLeft w:val="0"/>
      <w:marRight w:val="0"/>
      <w:marTop w:val="0"/>
      <w:marBottom w:val="0"/>
      <w:divBdr>
        <w:top w:val="none" w:sz="0" w:space="0" w:color="auto"/>
        <w:left w:val="none" w:sz="0" w:space="0" w:color="auto"/>
        <w:bottom w:val="none" w:sz="0" w:space="0" w:color="auto"/>
        <w:right w:val="none" w:sz="0" w:space="0" w:color="auto"/>
      </w:divBdr>
    </w:div>
    <w:div w:id="1781408384">
      <w:bodyDiv w:val="1"/>
      <w:marLeft w:val="0"/>
      <w:marRight w:val="0"/>
      <w:marTop w:val="0"/>
      <w:marBottom w:val="0"/>
      <w:divBdr>
        <w:top w:val="none" w:sz="0" w:space="0" w:color="auto"/>
        <w:left w:val="none" w:sz="0" w:space="0" w:color="auto"/>
        <w:bottom w:val="none" w:sz="0" w:space="0" w:color="auto"/>
        <w:right w:val="none" w:sz="0" w:space="0" w:color="auto"/>
      </w:divBdr>
    </w:div>
    <w:div w:id="1795561451">
      <w:bodyDiv w:val="1"/>
      <w:marLeft w:val="0"/>
      <w:marRight w:val="0"/>
      <w:marTop w:val="0"/>
      <w:marBottom w:val="0"/>
      <w:divBdr>
        <w:top w:val="none" w:sz="0" w:space="0" w:color="auto"/>
        <w:left w:val="none" w:sz="0" w:space="0" w:color="auto"/>
        <w:bottom w:val="none" w:sz="0" w:space="0" w:color="auto"/>
        <w:right w:val="none" w:sz="0" w:space="0" w:color="auto"/>
      </w:divBdr>
    </w:div>
    <w:div w:id="1845124621">
      <w:bodyDiv w:val="1"/>
      <w:marLeft w:val="0"/>
      <w:marRight w:val="0"/>
      <w:marTop w:val="0"/>
      <w:marBottom w:val="0"/>
      <w:divBdr>
        <w:top w:val="none" w:sz="0" w:space="0" w:color="auto"/>
        <w:left w:val="none" w:sz="0" w:space="0" w:color="auto"/>
        <w:bottom w:val="none" w:sz="0" w:space="0" w:color="auto"/>
        <w:right w:val="none" w:sz="0" w:space="0" w:color="auto"/>
      </w:divBdr>
    </w:div>
    <w:div w:id="1845585710">
      <w:bodyDiv w:val="1"/>
      <w:marLeft w:val="0"/>
      <w:marRight w:val="0"/>
      <w:marTop w:val="0"/>
      <w:marBottom w:val="0"/>
      <w:divBdr>
        <w:top w:val="none" w:sz="0" w:space="0" w:color="auto"/>
        <w:left w:val="none" w:sz="0" w:space="0" w:color="auto"/>
        <w:bottom w:val="none" w:sz="0" w:space="0" w:color="auto"/>
        <w:right w:val="none" w:sz="0" w:space="0" w:color="auto"/>
      </w:divBdr>
    </w:div>
    <w:div w:id="1850829456">
      <w:bodyDiv w:val="1"/>
      <w:marLeft w:val="0"/>
      <w:marRight w:val="0"/>
      <w:marTop w:val="0"/>
      <w:marBottom w:val="0"/>
      <w:divBdr>
        <w:top w:val="none" w:sz="0" w:space="0" w:color="auto"/>
        <w:left w:val="none" w:sz="0" w:space="0" w:color="auto"/>
        <w:bottom w:val="none" w:sz="0" w:space="0" w:color="auto"/>
        <w:right w:val="none" w:sz="0" w:space="0" w:color="auto"/>
      </w:divBdr>
    </w:div>
    <w:div w:id="1866749966">
      <w:bodyDiv w:val="1"/>
      <w:marLeft w:val="0"/>
      <w:marRight w:val="0"/>
      <w:marTop w:val="0"/>
      <w:marBottom w:val="0"/>
      <w:divBdr>
        <w:top w:val="none" w:sz="0" w:space="0" w:color="auto"/>
        <w:left w:val="none" w:sz="0" w:space="0" w:color="auto"/>
        <w:bottom w:val="none" w:sz="0" w:space="0" w:color="auto"/>
        <w:right w:val="none" w:sz="0" w:space="0" w:color="auto"/>
      </w:divBdr>
    </w:div>
    <w:div w:id="1886595875">
      <w:bodyDiv w:val="1"/>
      <w:marLeft w:val="0"/>
      <w:marRight w:val="0"/>
      <w:marTop w:val="0"/>
      <w:marBottom w:val="0"/>
      <w:divBdr>
        <w:top w:val="none" w:sz="0" w:space="0" w:color="auto"/>
        <w:left w:val="none" w:sz="0" w:space="0" w:color="auto"/>
        <w:bottom w:val="none" w:sz="0" w:space="0" w:color="auto"/>
        <w:right w:val="none" w:sz="0" w:space="0" w:color="auto"/>
      </w:divBdr>
    </w:div>
    <w:div w:id="1958178585">
      <w:bodyDiv w:val="1"/>
      <w:marLeft w:val="0"/>
      <w:marRight w:val="0"/>
      <w:marTop w:val="0"/>
      <w:marBottom w:val="0"/>
      <w:divBdr>
        <w:top w:val="none" w:sz="0" w:space="0" w:color="auto"/>
        <w:left w:val="none" w:sz="0" w:space="0" w:color="auto"/>
        <w:bottom w:val="none" w:sz="0" w:space="0" w:color="auto"/>
        <w:right w:val="none" w:sz="0" w:space="0" w:color="auto"/>
      </w:divBdr>
    </w:div>
    <w:div w:id="1959604490">
      <w:bodyDiv w:val="1"/>
      <w:marLeft w:val="0"/>
      <w:marRight w:val="0"/>
      <w:marTop w:val="0"/>
      <w:marBottom w:val="0"/>
      <w:divBdr>
        <w:top w:val="none" w:sz="0" w:space="0" w:color="auto"/>
        <w:left w:val="none" w:sz="0" w:space="0" w:color="auto"/>
        <w:bottom w:val="none" w:sz="0" w:space="0" w:color="auto"/>
        <w:right w:val="none" w:sz="0" w:space="0" w:color="auto"/>
      </w:divBdr>
    </w:div>
    <w:div w:id="1965652448">
      <w:bodyDiv w:val="1"/>
      <w:marLeft w:val="0"/>
      <w:marRight w:val="0"/>
      <w:marTop w:val="0"/>
      <w:marBottom w:val="0"/>
      <w:divBdr>
        <w:top w:val="none" w:sz="0" w:space="0" w:color="auto"/>
        <w:left w:val="none" w:sz="0" w:space="0" w:color="auto"/>
        <w:bottom w:val="none" w:sz="0" w:space="0" w:color="auto"/>
        <w:right w:val="none" w:sz="0" w:space="0" w:color="auto"/>
      </w:divBdr>
    </w:div>
    <w:div w:id="1966890403">
      <w:bodyDiv w:val="1"/>
      <w:marLeft w:val="0"/>
      <w:marRight w:val="0"/>
      <w:marTop w:val="0"/>
      <w:marBottom w:val="0"/>
      <w:divBdr>
        <w:top w:val="none" w:sz="0" w:space="0" w:color="auto"/>
        <w:left w:val="none" w:sz="0" w:space="0" w:color="auto"/>
        <w:bottom w:val="none" w:sz="0" w:space="0" w:color="auto"/>
        <w:right w:val="none" w:sz="0" w:space="0" w:color="auto"/>
      </w:divBdr>
    </w:div>
    <w:div w:id="2031683230">
      <w:bodyDiv w:val="1"/>
      <w:marLeft w:val="0"/>
      <w:marRight w:val="0"/>
      <w:marTop w:val="0"/>
      <w:marBottom w:val="0"/>
      <w:divBdr>
        <w:top w:val="none" w:sz="0" w:space="0" w:color="auto"/>
        <w:left w:val="none" w:sz="0" w:space="0" w:color="auto"/>
        <w:bottom w:val="none" w:sz="0" w:space="0" w:color="auto"/>
        <w:right w:val="none" w:sz="0" w:space="0" w:color="auto"/>
      </w:divBdr>
    </w:div>
    <w:div w:id="2069760817">
      <w:bodyDiv w:val="1"/>
      <w:marLeft w:val="0"/>
      <w:marRight w:val="0"/>
      <w:marTop w:val="0"/>
      <w:marBottom w:val="0"/>
      <w:divBdr>
        <w:top w:val="none" w:sz="0" w:space="0" w:color="auto"/>
        <w:left w:val="none" w:sz="0" w:space="0" w:color="auto"/>
        <w:bottom w:val="none" w:sz="0" w:space="0" w:color="auto"/>
        <w:right w:val="none" w:sz="0" w:space="0" w:color="auto"/>
      </w:divBdr>
    </w:div>
    <w:div w:id="2089037535">
      <w:bodyDiv w:val="1"/>
      <w:marLeft w:val="0"/>
      <w:marRight w:val="0"/>
      <w:marTop w:val="0"/>
      <w:marBottom w:val="0"/>
      <w:divBdr>
        <w:top w:val="none" w:sz="0" w:space="0" w:color="auto"/>
        <w:left w:val="none" w:sz="0" w:space="0" w:color="auto"/>
        <w:bottom w:val="none" w:sz="0" w:space="0" w:color="auto"/>
        <w:right w:val="none" w:sz="0" w:space="0" w:color="auto"/>
      </w:divBdr>
    </w:div>
    <w:div w:id="2106724277">
      <w:bodyDiv w:val="1"/>
      <w:marLeft w:val="0"/>
      <w:marRight w:val="0"/>
      <w:marTop w:val="0"/>
      <w:marBottom w:val="0"/>
      <w:divBdr>
        <w:top w:val="none" w:sz="0" w:space="0" w:color="auto"/>
        <w:left w:val="none" w:sz="0" w:space="0" w:color="auto"/>
        <w:bottom w:val="none" w:sz="0" w:space="0" w:color="auto"/>
        <w:right w:val="none" w:sz="0" w:space="0" w:color="auto"/>
      </w:divBdr>
      <w:divsChild>
        <w:div w:id="1765229099">
          <w:marLeft w:val="0"/>
          <w:marRight w:val="0"/>
          <w:marTop w:val="0"/>
          <w:marBottom w:val="0"/>
          <w:divBdr>
            <w:top w:val="none" w:sz="0" w:space="0" w:color="auto"/>
            <w:left w:val="none" w:sz="0" w:space="0" w:color="auto"/>
            <w:bottom w:val="none" w:sz="0" w:space="0" w:color="auto"/>
            <w:right w:val="none" w:sz="0" w:space="0" w:color="auto"/>
          </w:divBdr>
          <w:divsChild>
            <w:div w:id="5634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58477">
      <w:bodyDiv w:val="1"/>
      <w:marLeft w:val="0"/>
      <w:marRight w:val="0"/>
      <w:marTop w:val="0"/>
      <w:marBottom w:val="0"/>
      <w:divBdr>
        <w:top w:val="none" w:sz="0" w:space="0" w:color="auto"/>
        <w:left w:val="none" w:sz="0" w:space="0" w:color="auto"/>
        <w:bottom w:val="none" w:sz="0" w:space="0" w:color="auto"/>
        <w:right w:val="none" w:sz="0" w:space="0" w:color="auto"/>
      </w:divBdr>
    </w:div>
    <w:div w:id="2119982331">
      <w:bodyDiv w:val="1"/>
      <w:marLeft w:val="0"/>
      <w:marRight w:val="0"/>
      <w:marTop w:val="0"/>
      <w:marBottom w:val="0"/>
      <w:divBdr>
        <w:top w:val="none" w:sz="0" w:space="0" w:color="auto"/>
        <w:left w:val="none" w:sz="0" w:space="0" w:color="auto"/>
        <w:bottom w:val="none" w:sz="0" w:space="0" w:color="auto"/>
        <w:right w:val="none" w:sz="0" w:space="0" w:color="auto"/>
      </w:divBdr>
    </w:div>
    <w:div w:id="2122072151">
      <w:bodyDiv w:val="1"/>
      <w:marLeft w:val="0"/>
      <w:marRight w:val="0"/>
      <w:marTop w:val="0"/>
      <w:marBottom w:val="0"/>
      <w:divBdr>
        <w:top w:val="none" w:sz="0" w:space="0" w:color="auto"/>
        <w:left w:val="none" w:sz="0" w:space="0" w:color="auto"/>
        <w:bottom w:val="none" w:sz="0" w:space="0" w:color="auto"/>
        <w:right w:val="none" w:sz="0" w:space="0" w:color="auto"/>
      </w:divBdr>
    </w:div>
    <w:div w:id="212241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1635C-92B4-4724-9F24-55A9034F5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36222</Words>
  <Characters>217337</Characters>
  <Application>Microsoft Office Word</Application>
  <DocSecurity>0</DocSecurity>
  <Lines>1811</Lines>
  <Paragraphs>506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arkadiusz.scislo@gmail.com</dc:creator>
  <cp:keywords/>
  <dc:description/>
  <cp:lastModifiedBy>Hubert Abramiuk</cp:lastModifiedBy>
  <cp:revision>3</cp:revision>
  <cp:lastPrinted>2017-03-19T21:20:00Z</cp:lastPrinted>
  <dcterms:created xsi:type="dcterms:W3CDTF">2017-04-09T17:26:00Z</dcterms:created>
  <dcterms:modified xsi:type="dcterms:W3CDTF">2017-04-09T17:26:00Z</dcterms:modified>
</cp:coreProperties>
</file>