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1371" w14:textId="1496587B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91271E">
        <w:rPr>
          <w:rFonts w:ascii="Klavika Basic Light" w:hAnsi="Klavika Basic Light"/>
          <w:sz w:val="22"/>
          <w:szCs w:val="22"/>
        </w:rPr>
        <w:t xml:space="preserve">2 do zapytania ofertowego nr </w:t>
      </w:r>
      <w:r w:rsidR="00E47B6A">
        <w:rPr>
          <w:rFonts w:ascii="Klavika Basic Light" w:hAnsi="Klavika Basic Light"/>
          <w:sz w:val="22"/>
          <w:szCs w:val="22"/>
        </w:rPr>
        <w:t>12</w:t>
      </w:r>
      <w:bookmarkStart w:id="0" w:name="_GoBack"/>
      <w:bookmarkEnd w:id="0"/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</w:t>
      </w:r>
      <w:proofErr w:type="gramStart"/>
      <w:r w:rsidRPr="009B6A63">
        <w:rPr>
          <w:rFonts w:ascii="Klavika Basic Light" w:hAnsi="Klavika Basic Light"/>
          <w:sz w:val="18"/>
          <w:szCs w:val="18"/>
        </w:rPr>
        <w:t xml:space="preserve">   (</w:t>
      </w:r>
      <w:proofErr w:type="gramEnd"/>
      <w:r w:rsidRPr="009B6A63">
        <w:rPr>
          <w:rFonts w:ascii="Klavika Basic Light" w:hAnsi="Klavika Basic Light"/>
          <w:sz w:val="18"/>
          <w:szCs w:val="18"/>
        </w:rPr>
        <w:t>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6911893B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  <w:r w:rsidRPr="009B6A63">
        <w:rPr>
          <w:rFonts w:ascii="Klavika Basic Light" w:hAnsi="Klavika Basic Light"/>
          <w:b/>
          <w:sz w:val="28"/>
          <w:szCs w:val="28"/>
        </w:rPr>
        <w:t>Oświadczenie o braku powiązań osobowych lub kapitałowych z Zamawiającym</w:t>
      </w:r>
    </w:p>
    <w:p w14:paraId="60CA8C00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569C799" w14:textId="77777777" w:rsidR="009B6A63" w:rsidRPr="009B6A63" w:rsidRDefault="009B6A63" w:rsidP="009B6A63">
      <w:pPr>
        <w:jc w:val="both"/>
        <w:rPr>
          <w:rFonts w:ascii="Klavika Basic Light" w:hAnsi="Klavika Basic Light"/>
          <w:sz w:val="22"/>
          <w:szCs w:val="22"/>
        </w:rPr>
      </w:pPr>
      <w:r w:rsidRPr="009B6A63">
        <w:rPr>
          <w:rFonts w:ascii="Klavika Basic Light" w:hAnsi="Klavika Basic Light"/>
        </w:rPr>
        <w:t>Niniejszym oświadczam, że …………………………………………</w:t>
      </w:r>
      <w:proofErr w:type="gramStart"/>
      <w:r w:rsidRPr="009B6A63">
        <w:rPr>
          <w:rFonts w:ascii="Klavika Basic Light" w:hAnsi="Klavika Basic Light"/>
        </w:rPr>
        <w:t>…….</w:t>
      </w:r>
      <w:proofErr w:type="gramEnd"/>
      <w:r w:rsidRPr="009B6A63">
        <w:rPr>
          <w:rFonts w:ascii="Klavika Basic Light" w:hAnsi="Klavika Basic Light"/>
        </w:rPr>
        <w:t xml:space="preserve">. nie jest powiązana osobowo lub kapitałowo z </w:t>
      </w:r>
      <w:proofErr w:type="gramStart"/>
      <w:r w:rsidRPr="009B6A63">
        <w:rPr>
          <w:rFonts w:ascii="Klavika Basic Light" w:hAnsi="Klavika Basic Light"/>
        </w:rPr>
        <w:t>Zamawiającym</w:t>
      </w:r>
      <w:proofErr w:type="gramEnd"/>
      <w:r w:rsidRPr="009B6A63">
        <w:rPr>
          <w:rFonts w:ascii="Klavika Basic Light" w:hAnsi="Klavika Basic Light"/>
        </w:rPr>
        <w:t xml:space="preserve"> czyli firmą </w:t>
      </w:r>
      <w:proofErr w:type="spellStart"/>
      <w:r w:rsidRPr="009B6A63">
        <w:rPr>
          <w:rFonts w:ascii="Klavika Basic Light" w:hAnsi="Klavika Basic Light"/>
        </w:rPr>
        <w:t>Corten</w:t>
      </w:r>
      <w:proofErr w:type="spellEnd"/>
      <w:r w:rsidRPr="009B6A63">
        <w:rPr>
          <w:rFonts w:ascii="Klavika Basic Light" w:hAnsi="Klavika Basic Light"/>
        </w:rPr>
        <w:t xml:space="preserve"> </w:t>
      </w:r>
      <w:proofErr w:type="spellStart"/>
      <w:r w:rsidRPr="009B6A63">
        <w:rPr>
          <w:rFonts w:ascii="Klavika Basic Light" w:hAnsi="Klavika Basic Light"/>
        </w:rPr>
        <w:t>Medic</w:t>
      </w:r>
      <w:proofErr w:type="spellEnd"/>
      <w:r w:rsidRPr="009B6A63">
        <w:rPr>
          <w:rFonts w:ascii="Klavika Basic Light" w:hAnsi="Klavika Basic Light"/>
        </w:rPr>
        <w:t xml:space="preserve"> Tomasz Sikora.</w:t>
      </w:r>
    </w:p>
    <w:p w14:paraId="561B0C20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6AD15C4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uczestniczeniu w spółce jako wspólnik spółki cywilnej lub spółki osobowej;</w:t>
      </w:r>
    </w:p>
    <w:p w14:paraId="192900DC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posiadaniu co najmniej 10% udziałów lub akcji;</w:t>
      </w:r>
    </w:p>
    <w:p w14:paraId="5512A6AD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pełnieniu funkcji członka organu nadzorczego lub zarządzającego, prokurenta lub pełnomocnika;</w:t>
      </w:r>
    </w:p>
    <w:p w14:paraId="479121E0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 xml:space="preserve">pozostawaniu w związku małżeńskim, w stosunku pokrewieństwa lb powinowactwa w linii prostej, pokrewieństwa drugiego stopnia lub powinowactwa drugiego stopnia w linii bocznej lub w stosunku przysposobienia, opieki lub kurateli.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819B" w14:textId="77777777" w:rsidR="00875E84" w:rsidRDefault="00875E84">
      <w:r>
        <w:separator/>
      </w:r>
    </w:p>
  </w:endnote>
  <w:endnote w:type="continuationSeparator" w:id="0">
    <w:p w14:paraId="5D2484C4" w14:textId="77777777" w:rsidR="00875E84" w:rsidRDefault="0087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A52B" w14:textId="77777777" w:rsidR="00875E84" w:rsidRDefault="00875E84">
      <w:r>
        <w:separator/>
      </w:r>
    </w:p>
  </w:footnote>
  <w:footnote w:type="continuationSeparator" w:id="0">
    <w:p w14:paraId="07D187A1" w14:textId="77777777" w:rsidR="00875E84" w:rsidRDefault="00875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755F7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75E84"/>
    <w:rsid w:val="00881C59"/>
    <w:rsid w:val="008967BE"/>
    <w:rsid w:val="008E591C"/>
    <w:rsid w:val="008E6ED1"/>
    <w:rsid w:val="008E7190"/>
    <w:rsid w:val="009022BD"/>
    <w:rsid w:val="009023F1"/>
    <w:rsid w:val="00911487"/>
    <w:rsid w:val="0091271E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DE72CA"/>
    <w:rsid w:val="00E10EA0"/>
    <w:rsid w:val="00E47B6A"/>
    <w:rsid w:val="00E62CC4"/>
    <w:rsid w:val="00E93F14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5C40-07C2-9748-A7CF-233058B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marcin@ccprojekt.eu</cp:lastModifiedBy>
  <cp:revision>5</cp:revision>
  <cp:lastPrinted>2017-01-24T08:47:00Z</cp:lastPrinted>
  <dcterms:created xsi:type="dcterms:W3CDTF">2017-03-03T08:35:00Z</dcterms:created>
  <dcterms:modified xsi:type="dcterms:W3CDTF">2017-06-20T18:39:00Z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